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B29FC" w:rsidRDefault="005B29FC" w:rsidP="003339B4">
      <w:pPr>
        <w:pStyle w:val="Title"/>
        <w:jc w:val="center"/>
      </w:pPr>
    </w:p>
    <w:p w:rsidR="005B29FC" w:rsidRDefault="005B29FC" w:rsidP="003339B4">
      <w:pPr>
        <w:pStyle w:val="Title"/>
        <w:jc w:val="center"/>
      </w:pPr>
    </w:p>
    <w:p w:rsidR="005B29FC" w:rsidRDefault="005B29FC" w:rsidP="003339B4">
      <w:pPr>
        <w:pStyle w:val="Title"/>
        <w:jc w:val="center"/>
      </w:pPr>
    </w:p>
    <w:p w:rsidR="005B29FC" w:rsidRDefault="005B29FC" w:rsidP="005B29FC">
      <w:pPr>
        <w:pStyle w:val="Normal1"/>
      </w:pPr>
    </w:p>
    <w:p w:rsidR="005B29FC" w:rsidRPr="005B29FC" w:rsidRDefault="005B29FC" w:rsidP="005B29FC">
      <w:pPr>
        <w:pStyle w:val="Normal1"/>
      </w:pPr>
    </w:p>
    <w:p w:rsidR="005B29FC" w:rsidRDefault="005B29FC" w:rsidP="003339B4">
      <w:pPr>
        <w:pStyle w:val="Title"/>
        <w:jc w:val="center"/>
      </w:pPr>
    </w:p>
    <w:p w:rsidR="006C5915" w:rsidRDefault="007C4179" w:rsidP="003339B4">
      <w:pPr>
        <w:pStyle w:val="Title"/>
        <w:jc w:val="center"/>
      </w:pPr>
      <w:r w:rsidRPr="003339B4">
        <w:t>Ag</w:t>
      </w:r>
      <w:r w:rsidR="003339B4" w:rsidRPr="003339B4">
        <w:t>eing Creatively Final Report</w:t>
      </w:r>
    </w:p>
    <w:p w:rsidR="005B29FC" w:rsidRPr="005B29FC" w:rsidRDefault="005B29FC" w:rsidP="005B29FC">
      <w:pPr>
        <w:pStyle w:val="Normal1"/>
      </w:pPr>
    </w:p>
    <w:p w:rsidR="005B29FC" w:rsidRDefault="005B29FC" w:rsidP="005B29FC">
      <w:pPr>
        <w:pStyle w:val="Normal1"/>
      </w:pPr>
    </w:p>
    <w:p w:rsidR="001B41C2" w:rsidRDefault="005B29FC" w:rsidP="001B41C2">
      <w:pPr>
        <w:pStyle w:val="Subtitle"/>
        <w:jc w:val="center"/>
        <w:rPr>
          <w:rFonts w:ascii="Calibri" w:hAnsi="Calibri" w:cs="Calibri"/>
          <w:noProof/>
          <w:sz w:val="22"/>
          <w:szCs w:val="22"/>
          <w:lang w:val="en-GB" w:eastAsia="en-GB"/>
        </w:rPr>
      </w:pPr>
      <w:r>
        <w:t>A pilot study to explore the relation of creative arts intervent</w:t>
      </w:r>
      <w:r w:rsidR="001B41C2">
        <w:t>ions to wellbeing in later life</w:t>
      </w:r>
    </w:p>
    <w:p w:rsidR="001B41C2" w:rsidRDefault="001B41C2" w:rsidP="001B41C2">
      <w:pPr>
        <w:pStyle w:val="Subtitle"/>
        <w:jc w:val="center"/>
        <w:rPr>
          <w:rFonts w:ascii="Calibri" w:hAnsi="Calibri" w:cs="Calibri"/>
          <w:noProof/>
          <w:sz w:val="22"/>
          <w:szCs w:val="22"/>
          <w:lang w:val="en-GB" w:eastAsia="en-GB"/>
        </w:rPr>
      </w:pPr>
    </w:p>
    <w:p w:rsidR="001B41C2" w:rsidRDefault="001B41C2" w:rsidP="001B41C2">
      <w:pPr>
        <w:pStyle w:val="Subtitle"/>
        <w:jc w:val="center"/>
        <w:rPr>
          <w:rFonts w:ascii="Calibri" w:hAnsi="Calibri" w:cs="Calibri"/>
          <w:noProof/>
          <w:sz w:val="22"/>
          <w:szCs w:val="22"/>
          <w:lang w:val="en-GB" w:eastAsia="en-GB"/>
        </w:rPr>
      </w:pPr>
    </w:p>
    <w:p w:rsidR="001B41C2" w:rsidRDefault="001B41C2" w:rsidP="001B41C2">
      <w:pPr>
        <w:pStyle w:val="Subtitle"/>
        <w:jc w:val="center"/>
        <w:rPr>
          <w:rFonts w:ascii="Calibri" w:hAnsi="Calibri" w:cs="Calibri"/>
          <w:noProof/>
          <w:sz w:val="22"/>
          <w:szCs w:val="22"/>
          <w:lang w:val="en-GB" w:eastAsia="en-GB"/>
        </w:rPr>
      </w:pPr>
    </w:p>
    <w:p w:rsidR="00B176C5" w:rsidRDefault="00B176C5" w:rsidP="00B176C5">
      <w:pPr>
        <w:pStyle w:val="Normal1"/>
        <w:rPr>
          <w:lang w:val="en-GB" w:eastAsia="en-GB"/>
        </w:rPr>
      </w:pPr>
    </w:p>
    <w:p w:rsidR="00B176C5" w:rsidRDefault="00B176C5" w:rsidP="00B176C5">
      <w:pPr>
        <w:pStyle w:val="Normal1"/>
        <w:rPr>
          <w:lang w:val="en-GB" w:eastAsia="en-GB"/>
        </w:rPr>
      </w:pPr>
    </w:p>
    <w:p w:rsidR="00B176C5" w:rsidRPr="00B176C5" w:rsidRDefault="00B176C5" w:rsidP="00B176C5">
      <w:pPr>
        <w:pStyle w:val="Normal1"/>
        <w:rPr>
          <w:lang w:val="en-GB" w:eastAsia="en-GB"/>
        </w:rPr>
      </w:pPr>
    </w:p>
    <w:p w:rsidR="00B176C5" w:rsidRDefault="00B176C5" w:rsidP="00B176C5">
      <w:pPr>
        <w:pStyle w:val="Normal1"/>
        <w:rPr>
          <w:lang w:val="en-GB" w:eastAsia="en-GB"/>
        </w:rPr>
      </w:pPr>
    </w:p>
    <w:p w:rsidR="00B176C5" w:rsidRDefault="00B176C5" w:rsidP="00B176C5">
      <w:pPr>
        <w:pStyle w:val="Normal1"/>
        <w:rPr>
          <w:lang w:val="en-GB" w:eastAsia="en-GB"/>
        </w:rPr>
      </w:pPr>
    </w:p>
    <w:p w:rsidR="00B176C5" w:rsidRPr="00B176C5" w:rsidRDefault="00B176C5" w:rsidP="00B176C5">
      <w:pPr>
        <w:pStyle w:val="Normal1"/>
        <w:rPr>
          <w:lang w:val="en-GB" w:eastAsia="en-GB"/>
        </w:rPr>
      </w:pPr>
    </w:p>
    <w:p w:rsidR="00B37FCF" w:rsidRDefault="00B37FCF" w:rsidP="001B41C2">
      <w:pPr>
        <w:pStyle w:val="Subtitle"/>
      </w:pPr>
    </w:p>
    <w:p w:rsidR="00B37FCF" w:rsidRDefault="00B37FCF" w:rsidP="001B41C2">
      <w:pPr>
        <w:pStyle w:val="Subtitle"/>
      </w:pPr>
    </w:p>
    <w:p w:rsidR="005B29FC" w:rsidRPr="001B41C2" w:rsidRDefault="00B37FCF" w:rsidP="001B41C2">
      <w:pPr>
        <w:pStyle w:val="Subtitle"/>
      </w:pPr>
      <w:r>
        <w:rPr>
          <w:rFonts w:ascii="Arial Narrow" w:hAnsi="Arial Narrow" w:cs="Arial"/>
          <w:noProof/>
          <w:sz w:val="22"/>
          <w:szCs w:val="22"/>
          <w:lang w:val="en-GB" w:eastAsia="en-GB"/>
        </w:rPr>
        <w:drawing>
          <wp:inline distT="0" distB="0" distL="0" distR="0" wp14:anchorId="721F6F2D" wp14:editId="3AF8FD8B">
            <wp:extent cx="1714500" cy="6000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14500" cy="600075"/>
                    </a:xfrm>
                    <a:prstGeom prst="rect">
                      <a:avLst/>
                    </a:prstGeom>
                    <a:noFill/>
                    <a:ln w="9525">
                      <a:noFill/>
                      <a:miter lim="800000"/>
                      <a:headEnd/>
                      <a:tailEnd/>
                    </a:ln>
                  </pic:spPr>
                </pic:pic>
              </a:graphicData>
            </a:graphic>
          </wp:inline>
        </w:drawing>
      </w:r>
      <w:r w:rsidR="00546043">
        <w:t xml:space="preserve">     </w:t>
      </w:r>
      <w:r w:rsidR="00546043">
        <w:rPr>
          <w:noProof/>
          <w:lang w:val="en-GB" w:eastAsia="en-GB"/>
        </w:rPr>
        <w:drawing>
          <wp:inline distT="0" distB="0" distL="0" distR="0" wp14:anchorId="7D23A26C" wp14:editId="5B1AFCC6">
            <wp:extent cx="2078967" cy="998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200" cy="997200"/>
                    </a:xfrm>
                    <a:prstGeom prst="rect">
                      <a:avLst/>
                    </a:prstGeom>
                    <a:noFill/>
                    <a:ln>
                      <a:noFill/>
                    </a:ln>
                  </pic:spPr>
                </pic:pic>
              </a:graphicData>
            </a:graphic>
          </wp:inline>
        </w:drawing>
      </w:r>
      <w:r w:rsidR="00546043">
        <w:rPr>
          <w:noProof/>
          <w:lang w:val="en-GB" w:eastAsia="en-GB"/>
        </w:rPr>
        <w:t xml:space="preserve">  </w:t>
      </w:r>
      <w:r w:rsidR="00546043">
        <w:rPr>
          <w:noProof/>
          <w:lang w:val="en-GB" w:eastAsia="en-GB"/>
        </w:rPr>
        <w:drawing>
          <wp:inline distT="0" distB="0" distL="0" distR="0" wp14:anchorId="35601537" wp14:editId="421ABE4A">
            <wp:extent cx="1742440" cy="7416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2440" cy="741680"/>
                    </a:xfrm>
                    <a:prstGeom prst="rect">
                      <a:avLst/>
                    </a:prstGeom>
                    <a:noFill/>
                    <a:ln>
                      <a:noFill/>
                    </a:ln>
                  </pic:spPr>
                </pic:pic>
              </a:graphicData>
            </a:graphic>
          </wp:inline>
        </w:drawing>
      </w:r>
      <w:r w:rsidR="005B29FC">
        <w:br w:type="page"/>
      </w:r>
    </w:p>
    <w:p w:rsidR="003339B4" w:rsidRDefault="00A9465B" w:rsidP="006D7001">
      <w:pPr>
        <w:pStyle w:val="Heading3"/>
      </w:pPr>
      <w:r>
        <w:lastRenderedPageBreak/>
        <w:t>BACKGROUND</w:t>
      </w:r>
    </w:p>
    <w:p w:rsidR="005B29FC" w:rsidRPr="005B29FC" w:rsidRDefault="005B29FC" w:rsidP="005B29FC">
      <w:pPr>
        <w:pStyle w:val="Normal1"/>
      </w:pPr>
    </w:p>
    <w:p w:rsidR="009E13FA" w:rsidRDefault="00563970" w:rsidP="003339B4">
      <w:r>
        <w:t xml:space="preserve">The origins of </w:t>
      </w:r>
      <w:r w:rsidR="00343241">
        <w:t xml:space="preserve">Ageing Creatively </w:t>
      </w:r>
      <w:r>
        <w:t xml:space="preserve">lie in Newcastle University’s decision to focus its strategic direction around certain Societal Challenge Themes: particular areas of excellence within the University which impact on problems within civil society. The first of these themes to be identified was Ageing and Health. Although led by the Faculty of Medical Sciences, </w:t>
      </w:r>
      <w:r w:rsidR="00750548">
        <w:t>the</w:t>
      </w:r>
      <w:r w:rsidR="0064685F">
        <w:t xml:space="preserve"> theme w</w:t>
      </w:r>
      <w:r w:rsidR="00750548">
        <w:t xml:space="preserve">as </w:t>
      </w:r>
      <w:r>
        <w:t>university-</w:t>
      </w:r>
      <w:r w:rsidR="0064685F">
        <w:t xml:space="preserve">wide, and during the launch year the highest profile public event was a major art exhibition entitled ‘Coming of Age’. This specially curated exhibition drew on historical art works from Renoir and Degas to more recent artists such as Henry Moore and Melanie </w:t>
      </w:r>
      <w:proofErr w:type="spellStart"/>
      <w:r w:rsidR="0064685F">
        <w:t>Manchot</w:t>
      </w:r>
      <w:proofErr w:type="spellEnd"/>
      <w:r w:rsidR="0064685F">
        <w:t xml:space="preserve">, as well as three new commissions, to illustrate various facets of the ageing process, seeking in particular to celebrate the positive </w:t>
      </w:r>
      <w:r w:rsidR="00750548">
        <w:t>aspects of ageing. The exhibit</w:t>
      </w:r>
      <w:r w:rsidR="00434D6A">
        <w:t>ion was highly successful and was</w:t>
      </w:r>
      <w:r w:rsidR="00750548">
        <w:t xml:space="preserve"> seen by around 70,000 visitors to the Great North Museum. As a result of this cross-disciplinary collaboration, further discussions were held between academics within the creative artists, social scientists and members of the Institute for Ageing and Health about exploring the perceived benefits of </w:t>
      </w:r>
      <w:r w:rsidR="009E13FA">
        <w:t>creative arts interventions with older people. From these discussions, Ageing Creatively was born.</w:t>
      </w:r>
    </w:p>
    <w:p w:rsidR="009E13FA" w:rsidRDefault="009E13FA" w:rsidP="003339B4"/>
    <w:p w:rsidR="00343241" w:rsidRDefault="009E13FA" w:rsidP="003339B4">
      <w:r>
        <w:t xml:space="preserve">Ageing </w:t>
      </w:r>
      <w:proofErr w:type="gramStart"/>
      <w:r>
        <w:t>Creatively</w:t>
      </w:r>
      <w:proofErr w:type="gramEnd"/>
      <w:r>
        <w:t xml:space="preserve"> </w:t>
      </w:r>
      <w:r w:rsidR="00343241">
        <w:t xml:space="preserve">was an 18 </w:t>
      </w:r>
      <w:r>
        <w:t>month pilot research project from December 201</w:t>
      </w:r>
      <w:r w:rsidR="00CF535C">
        <w:t>1</w:t>
      </w:r>
      <w:r w:rsidR="007D788C">
        <w:t xml:space="preserve"> </w:t>
      </w:r>
      <w:r>
        <w:t>to May 2013</w:t>
      </w:r>
      <w:r w:rsidR="00343241">
        <w:t xml:space="preserve">. Through an exploratory approach this study aimed to contribute new perspectives to our understandings of how to design a creative intervention in support of subjective wellbeing in individuals aged 55+, and </w:t>
      </w:r>
      <w:r>
        <w:t xml:space="preserve">especially to explore the methodology around </w:t>
      </w:r>
      <w:r w:rsidR="00343241">
        <w:t>how to evaluate non-drug complex interventions.</w:t>
      </w:r>
      <w:r>
        <w:t xml:space="preserve"> The study was part of the Lifelong Health and Wellbeing </w:t>
      </w:r>
      <w:proofErr w:type="spellStart"/>
      <w:r>
        <w:t>programme</w:t>
      </w:r>
      <w:proofErr w:type="spellEnd"/>
      <w:r>
        <w:t xml:space="preserve"> funded by the UK Research Councils led by the Medical Research Council.</w:t>
      </w:r>
    </w:p>
    <w:p w:rsidR="009E13FA" w:rsidRDefault="009E13FA" w:rsidP="001B41C2">
      <w:pPr>
        <w:ind w:left="720" w:hanging="720"/>
      </w:pPr>
    </w:p>
    <w:p w:rsidR="009E13FA" w:rsidRDefault="00D31D7F" w:rsidP="003339B4">
      <w:r>
        <w:t>The Research Associates for Ageing Creatively</w:t>
      </w:r>
      <w:r w:rsidR="00434D6A">
        <w:t xml:space="preserve"> we</w:t>
      </w:r>
      <w:r>
        <w:t>re</w:t>
      </w:r>
      <w:r w:rsidR="00C92C7F">
        <w:t>:</w:t>
      </w:r>
      <w:r>
        <w:t xml:space="preserve"> </w:t>
      </w:r>
      <w:r w:rsidR="00BB75FB">
        <w:t xml:space="preserve">Dr </w:t>
      </w:r>
      <w:proofErr w:type="spellStart"/>
      <w:r w:rsidR="00BB75FB">
        <w:t>Viccy</w:t>
      </w:r>
      <w:proofErr w:type="spellEnd"/>
      <w:r w:rsidR="00BB75FB">
        <w:t xml:space="preserve"> Adams, Dr Helen Thomas and Dr Fionagh Thomson.</w:t>
      </w:r>
    </w:p>
    <w:p w:rsidR="00BB75FB" w:rsidRDefault="00BB75FB" w:rsidP="003339B4"/>
    <w:p w:rsidR="00BB75FB" w:rsidRDefault="00434D6A" w:rsidP="00BB75FB">
      <w:pPr>
        <w:shd w:val="clear" w:color="auto" w:fill="FEFEFF"/>
        <w:spacing w:before="30" w:after="30"/>
      </w:pPr>
      <w:r>
        <w:t>The Steering Group within Newcastle University wa</w:t>
      </w:r>
      <w:r w:rsidR="00C92C7F">
        <w:t>s:</w:t>
      </w:r>
    </w:p>
    <w:p w:rsidR="00BB75FB" w:rsidRDefault="00404441" w:rsidP="001B41C2">
      <w:pPr>
        <w:shd w:val="clear" w:color="auto" w:fill="FEFEFF"/>
        <w:spacing w:before="30" w:after="30"/>
        <w:ind w:firstLine="720"/>
      </w:pPr>
      <w:hyperlink r:id="rId12" w:history="1">
        <w:r w:rsidR="00BB75FB" w:rsidRPr="00BB75FB">
          <w:t>Prof Eric Cross</w:t>
        </w:r>
      </w:hyperlink>
      <w:r w:rsidR="00BB75FB">
        <w:t xml:space="preserve"> (Dean of Cultural Affairs and Principal Investigator)</w:t>
      </w:r>
    </w:p>
    <w:p w:rsidR="00BB75FB" w:rsidRDefault="00404441" w:rsidP="001B41C2">
      <w:pPr>
        <w:shd w:val="clear" w:color="auto" w:fill="FEFEFF"/>
        <w:spacing w:before="30" w:after="30"/>
        <w:ind w:firstLine="720"/>
      </w:pPr>
      <w:hyperlink r:id="rId13" w:history="1">
        <w:r w:rsidR="00BB75FB" w:rsidRPr="00BB75FB">
          <w:t>Prof Linda Anderson</w:t>
        </w:r>
      </w:hyperlink>
      <w:r w:rsidR="00BB75FB">
        <w:t xml:space="preserve"> (Director of the Newcastle </w:t>
      </w:r>
      <w:r w:rsidR="00BB75FB" w:rsidRPr="00BB75FB">
        <w:t>C</w:t>
      </w:r>
      <w:r w:rsidR="00BB75FB">
        <w:t xml:space="preserve">entre for the </w:t>
      </w:r>
      <w:r w:rsidR="00BB75FB" w:rsidRPr="00BB75FB">
        <w:t>L</w:t>
      </w:r>
      <w:r w:rsidR="00BB75FB">
        <w:t xml:space="preserve">iterary </w:t>
      </w:r>
      <w:r w:rsidR="00BB75FB" w:rsidRPr="00BB75FB">
        <w:t>A</w:t>
      </w:r>
      <w:r w:rsidR="00BB75FB">
        <w:t>rts)</w:t>
      </w:r>
    </w:p>
    <w:p w:rsidR="00BB75FB" w:rsidRPr="00BB75FB" w:rsidRDefault="00404441" w:rsidP="001B41C2">
      <w:pPr>
        <w:shd w:val="clear" w:color="auto" w:fill="FEFEFF"/>
        <w:spacing w:before="30" w:after="30"/>
        <w:ind w:firstLine="720"/>
      </w:pPr>
      <w:hyperlink r:id="rId14" w:history="1">
        <w:r w:rsidR="00BB75FB" w:rsidRPr="00BB75FB">
          <w:t>Dr Katie Brittain</w:t>
        </w:r>
      </w:hyperlink>
      <w:r w:rsidR="00BB75FB">
        <w:t xml:space="preserve"> (</w:t>
      </w:r>
      <w:r w:rsidR="00C92C7F">
        <w:t>Institute of</w:t>
      </w:r>
      <w:r w:rsidR="00BB75FB" w:rsidRPr="00BB75FB">
        <w:t xml:space="preserve"> Health &amp; Society</w:t>
      </w:r>
      <w:r w:rsidR="00BB75FB">
        <w:t>)</w:t>
      </w:r>
      <w:r w:rsidR="00BB75FB" w:rsidRPr="00BB75FB">
        <w:t xml:space="preserve"> </w:t>
      </w:r>
    </w:p>
    <w:p w:rsidR="00BB75FB" w:rsidRPr="00BB75FB" w:rsidRDefault="00404441" w:rsidP="001B41C2">
      <w:pPr>
        <w:shd w:val="clear" w:color="auto" w:fill="FEFEFF"/>
        <w:spacing w:before="30" w:after="30"/>
        <w:ind w:firstLine="720"/>
      </w:pPr>
      <w:hyperlink r:id="rId15" w:history="1">
        <w:r w:rsidR="00BB75FB">
          <w:t>Dr</w:t>
        </w:r>
        <w:r w:rsidR="00BB75FB" w:rsidRPr="00BB75FB">
          <w:t xml:space="preserve"> Lynne Corner</w:t>
        </w:r>
      </w:hyperlink>
      <w:r w:rsidR="00BB75FB">
        <w:t xml:space="preserve"> (Director of Engagement, Changing Age)</w:t>
      </w:r>
      <w:r w:rsidR="00BB75FB" w:rsidRPr="00BB75FB">
        <w:t xml:space="preserve"> </w:t>
      </w:r>
    </w:p>
    <w:p w:rsidR="00BB75FB" w:rsidRPr="00BB75FB" w:rsidRDefault="00404441" w:rsidP="001B41C2">
      <w:pPr>
        <w:shd w:val="clear" w:color="auto" w:fill="FEFEFF"/>
        <w:spacing w:before="30" w:after="30"/>
        <w:ind w:firstLine="720"/>
      </w:pPr>
      <w:hyperlink r:id="rId16" w:history="1">
        <w:r w:rsidR="00BB75FB" w:rsidRPr="00BB75FB">
          <w:t>Dr Cathrine Degnen</w:t>
        </w:r>
      </w:hyperlink>
      <w:r w:rsidR="00BB75FB" w:rsidRPr="00BB75FB">
        <w:t xml:space="preserve"> (School of Geography, Politics &amp; Sociology) </w:t>
      </w:r>
    </w:p>
    <w:p w:rsidR="00BB75FB" w:rsidRPr="00BB75FB" w:rsidRDefault="00404441" w:rsidP="001B41C2">
      <w:pPr>
        <w:shd w:val="clear" w:color="auto" w:fill="FEFEFF"/>
        <w:spacing w:before="30" w:after="30"/>
        <w:ind w:firstLine="720"/>
      </w:pPr>
      <w:hyperlink r:id="rId17" w:history="1">
        <w:r w:rsidR="00BB75FB" w:rsidRPr="00BB75FB">
          <w:t>Prof Mark Freeston</w:t>
        </w:r>
      </w:hyperlink>
      <w:r w:rsidR="00BB75FB" w:rsidRPr="00BB75FB">
        <w:t xml:space="preserve"> (Institute of Neuroscience)</w:t>
      </w:r>
    </w:p>
    <w:p w:rsidR="00BB75FB" w:rsidRPr="00BB75FB" w:rsidRDefault="00404441" w:rsidP="001B41C2">
      <w:pPr>
        <w:shd w:val="clear" w:color="auto" w:fill="FEFEFF"/>
        <w:spacing w:before="30" w:after="30"/>
        <w:ind w:firstLine="720"/>
      </w:pPr>
      <w:hyperlink r:id="rId18" w:history="1">
        <w:r w:rsidR="00BB75FB" w:rsidRPr="00BB75FB">
          <w:t>Prof Julian Hughes</w:t>
        </w:r>
      </w:hyperlink>
      <w:r w:rsidR="00BB75FB">
        <w:t xml:space="preserve"> (</w:t>
      </w:r>
      <w:r w:rsidR="00BB75FB" w:rsidRPr="00BB75FB">
        <w:t>In</w:t>
      </w:r>
      <w:r w:rsidR="00C92C7F">
        <w:t>stitute for</w:t>
      </w:r>
      <w:r w:rsidR="00BB75FB">
        <w:t xml:space="preserve"> Ageing &amp; Health)</w:t>
      </w:r>
      <w:r w:rsidR="00BB75FB" w:rsidRPr="00BB75FB">
        <w:t xml:space="preserve"> </w:t>
      </w:r>
    </w:p>
    <w:p w:rsidR="00BB75FB" w:rsidRPr="00BB75FB" w:rsidRDefault="00404441" w:rsidP="001B41C2">
      <w:pPr>
        <w:shd w:val="clear" w:color="auto" w:fill="FEFEFF"/>
        <w:spacing w:before="30" w:after="30"/>
        <w:ind w:firstLine="720"/>
      </w:pPr>
      <w:hyperlink r:id="rId19" w:history="1">
        <w:r w:rsidR="00BB75FB" w:rsidRPr="00BB75FB">
          <w:t>Prof Tom Kirkwood</w:t>
        </w:r>
      </w:hyperlink>
      <w:r w:rsidR="00BB75FB">
        <w:t> (Associate Dean for Ageing)</w:t>
      </w:r>
      <w:r w:rsidR="00BB75FB" w:rsidRPr="00BB75FB">
        <w:t xml:space="preserve"> </w:t>
      </w:r>
    </w:p>
    <w:p w:rsidR="00BB75FB" w:rsidRPr="00BB75FB" w:rsidRDefault="00404441" w:rsidP="001B41C2">
      <w:pPr>
        <w:shd w:val="clear" w:color="auto" w:fill="FEFEFF"/>
        <w:spacing w:before="30" w:after="30"/>
        <w:ind w:firstLine="720"/>
      </w:pPr>
      <w:hyperlink r:id="rId20" w:history="1">
        <w:r w:rsidR="00BB75FB" w:rsidRPr="00BB75FB">
          <w:t>Dr Suzanne Moffatt</w:t>
        </w:r>
      </w:hyperlink>
      <w:r w:rsidR="00BB75FB">
        <w:t xml:space="preserve"> (</w:t>
      </w:r>
      <w:r w:rsidR="00C92C7F">
        <w:t>Institute of</w:t>
      </w:r>
      <w:r w:rsidR="00BB75FB" w:rsidRPr="00BB75FB">
        <w:t xml:space="preserve"> Health &amp; Society</w:t>
      </w:r>
      <w:r w:rsidR="00BB75FB">
        <w:t>)</w:t>
      </w:r>
      <w:r w:rsidR="00BB75FB" w:rsidRPr="00BB75FB">
        <w:t xml:space="preserve"> </w:t>
      </w:r>
    </w:p>
    <w:p w:rsidR="00BB75FB" w:rsidRPr="00BB75FB" w:rsidRDefault="00404441" w:rsidP="001B41C2">
      <w:pPr>
        <w:shd w:val="clear" w:color="auto" w:fill="FEFEFF"/>
        <w:spacing w:before="30" w:after="30"/>
        <w:ind w:left="720"/>
      </w:pPr>
      <w:hyperlink r:id="rId21" w:history="1">
        <w:proofErr w:type="spellStart"/>
        <w:r w:rsidR="00BB75FB" w:rsidRPr="00BB75FB">
          <w:t>Mr</w:t>
        </w:r>
        <w:proofErr w:type="spellEnd"/>
        <w:r w:rsidR="00BB75FB" w:rsidRPr="00BB75FB">
          <w:t xml:space="preserve"> Andrew Newman</w:t>
        </w:r>
      </w:hyperlink>
      <w:r w:rsidR="00BB75FB">
        <w:t> (School of Arts &amp; Cultures)</w:t>
      </w:r>
    </w:p>
    <w:p w:rsidR="006C5915" w:rsidRDefault="00404441" w:rsidP="001B41C2">
      <w:pPr>
        <w:shd w:val="clear" w:color="auto" w:fill="FEFEFF"/>
        <w:spacing w:before="30" w:after="30"/>
        <w:ind w:firstLine="720"/>
      </w:pPr>
      <w:hyperlink r:id="rId22" w:history="1">
        <w:r w:rsidR="00BB75FB" w:rsidRPr="00BB75FB">
          <w:t>Prof Louise Robinson</w:t>
        </w:r>
      </w:hyperlink>
      <w:r w:rsidR="00BB75FB">
        <w:t xml:space="preserve"> (</w:t>
      </w:r>
      <w:r w:rsidR="00C92C7F">
        <w:t xml:space="preserve">Institute for </w:t>
      </w:r>
      <w:r w:rsidR="00BB75FB">
        <w:t xml:space="preserve">Ageing &amp; </w:t>
      </w:r>
      <w:r w:rsidR="00C92C7F">
        <w:t>Health)</w:t>
      </w:r>
      <w:r w:rsidR="00BB75FB" w:rsidRPr="00BB75FB">
        <w:t xml:space="preserve"> </w:t>
      </w:r>
    </w:p>
    <w:p w:rsidR="00C92C7F" w:rsidRPr="003339B4" w:rsidRDefault="00C92C7F" w:rsidP="00C92C7F">
      <w:pPr>
        <w:shd w:val="clear" w:color="auto" w:fill="FEFEFF"/>
        <w:spacing w:before="30" w:after="30"/>
      </w:pPr>
    </w:p>
    <w:p w:rsidR="003339B4" w:rsidRDefault="002463E8" w:rsidP="00C92C7F">
      <w:r>
        <w:t xml:space="preserve">This report was written by </w:t>
      </w:r>
      <w:proofErr w:type="spellStart"/>
      <w:r>
        <w:t>Viccy</w:t>
      </w:r>
      <w:proofErr w:type="spellEnd"/>
      <w:r>
        <w:t xml:space="preserve"> Adams and Helen Thomas, based on the report and p</w:t>
      </w:r>
      <w:r w:rsidR="00C92C7F">
        <w:t>roject design by Fionagh Thomson</w:t>
      </w:r>
      <w:r w:rsidR="00B37FCF">
        <w:t>.</w:t>
      </w:r>
    </w:p>
    <w:p w:rsidR="00B37FCF" w:rsidRDefault="00B37FCF" w:rsidP="00B37FCF">
      <w:pPr>
        <w:pStyle w:val="Default"/>
      </w:pPr>
    </w:p>
    <w:p w:rsidR="00B37FCF" w:rsidRDefault="00B37FCF" w:rsidP="00B37FCF">
      <w:pPr>
        <w:pStyle w:val="Default"/>
      </w:pPr>
      <w:r>
        <w:t xml:space="preserve"> </w:t>
      </w:r>
    </w:p>
    <w:p w:rsidR="00A90372" w:rsidRDefault="00B37FCF" w:rsidP="00B37FCF">
      <w:pPr>
        <w:pStyle w:val="Default"/>
        <w:rPr>
          <w:rFonts w:ascii="Trebuchet MS" w:hAnsi="Trebuchet MS"/>
        </w:rPr>
      </w:pPr>
      <w:r>
        <w:rPr>
          <w:rFonts w:ascii="Trebuchet MS" w:hAnsi="Trebuchet MS"/>
        </w:rPr>
        <w:t xml:space="preserve">The project was funded by the </w:t>
      </w:r>
      <w:r w:rsidRPr="00B37FCF">
        <w:rPr>
          <w:rFonts w:ascii="Trebuchet MS" w:hAnsi="Trebuchet MS"/>
        </w:rPr>
        <w:t>Lifelong Health and Wellbeing Cross-Council Programme</w:t>
      </w:r>
      <w:r w:rsidR="00546043">
        <w:rPr>
          <w:rFonts w:ascii="Trebuchet MS" w:hAnsi="Trebuchet MS"/>
        </w:rPr>
        <w:t>.</w:t>
      </w:r>
      <w:r w:rsidRPr="00B37FCF">
        <w:rPr>
          <w:rFonts w:ascii="Trebuchet MS" w:hAnsi="Trebuchet MS"/>
        </w:rPr>
        <w:t xml:space="preserve"> The LLHW Funding Partners are: Arts and Humanities Research Council, Biotechnology and Biological Sciences Research Council, Engineering and Physical Sciences Research Council, Economic and Social Research Council, Medical Research Council, Chief Scientist Office of the Scottish Government Health Directorates, National Institute for Health Research /The Department of Health, The Health and Social Care Research &amp; Development of the Public Health Agency (Northern Ireland), and Wales Office of Research and Development for Health and Social Care, Welsh Assembly Government. </w:t>
      </w:r>
    </w:p>
    <w:p w:rsidR="00A90372" w:rsidRDefault="00A90372" w:rsidP="00A90372">
      <w:pPr>
        <w:pStyle w:val="Normal1"/>
        <w:rPr>
          <w:rFonts w:cs="Verdana"/>
          <w:lang w:val="en-GB"/>
        </w:rPr>
      </w:pPr>
      <w:r>
        <w:br w:type="page"/>
      </w:r>
    </w:p>
    <w:p w:rsidR="00B37FCF" w:rsidRPr="00B37FCF" w:rsidRDefault="00B37FCF" w:rsidP="00B37FCF">
      <w:pPr>
        <w:pStyle w:val="Default"/>
        <w:rPr>
          <w:rFonts w:ascii="Trebuchet MS" w:hAnsi="Trebuchet MS"/>
        </w:rPr>
      </w:pPr>
    </w:p>
    <w:p w:rsidR="00B37FCF" w:rsidRDefault="00B37FCF" w:rsidP="00C92C7F"/>
    <w:p w:rsidR="00B37FCF" w:rsidRPr="003339B4" w:rsidRDefault="00B37FCF" w:rsidP="00C92C7F"/>
    <w:sdt>
      <w:sdtPr>
        <w:rPr>
          <w:sz w:val="28"/>
          <w:szCs w:val="28"/>
        </w:rPr>
        <w:id w:val="-740476384"/>
        <w:docPartObj>
          <w:docPartGallery w:val="Table of Contents"/>
          <w:docPartUnique/>
        </w:docPartObj>
      </w:sdtPr>
      <w:sdtEndPr>
        <w:rPr>
          <w:b/>
          <w:bCs/>
          <w:noProof/>
          <w:sz w:val="24"/>
          <w:szCs w:val="24"/>
        </w:rPr>
      </w:sdtEndPr>
      <w:sdtContent>
        <w:p w:rsidR="003339B4" w:rsidRPr="005B29FC" w:rsidRDefault="003339B4" w:rsidP="005B29FC">
          <w:pPr>
            <w:jc w:val="center"/>
            <w:rPr>
              <w:sz w:val="28"/>
              <w:szCs w:val="28"/>
            </w:rPr>
          </w:pPr>
          <w:r w:rsidRPr="005B29FC">
            <w:rPr>
              <w:sz w:val="28"/>
              <w:szCs w:val="28"/>
            </w:rPr>
            <w:t>Table of Contents</w:t>
          </w:r>
        </w:p>
        <w:p w:rsidR="005B29FC" w:rsidRDefault="005B29FC" w:rsidP="005B29FC">
          <w:pPr>
            <w:jc w:val="center"/>
          </w:pPr>
        </w:p>
        <w:p w:rsidR="002463E8" w:rsidRDefault="008765A7">
          <w:pPr>
            <w:pStyle w:val="TOC3"/>
            <w:tabs>
              <w:tab w:val="right" w:leader="dot" w:pos="9350"/>
            </w:tabs>
            <w:rPr>
              <w:rFonts w:asciiTheme="minorHAnsi" w:hAnsiTheme="minorHAnsi"/>
              <w:noProof/>
              <w:sz w:val="24"/>
              <w:szCs w:val="24"/>
            </w:rPr>
          </w:pPr>
          <w:r>
            <w:rPr>
              <w:i/>
            </w:rPr>
            <w:fldChar w:fldCharType="begin"/>
          </w:r>
          <w:r w:rsidR="003339B4">
            <w:instrText xml:space="preserve"> TOC \o "1-3" \h \z \u </w:instrText>
          </w:r>
          <w:r>
            <w:rPr>
              <w:i/>
            </w:rPr>
            <w:fldChar w:fldCharType="separate"/>
          </w:r>
          <w:r w:rsidR="00A9465B">
            <w:rPr>
              <w:noProof/>
            </w:rPr>
            <w:t>BACKGROUND</w:t>
          </w:r>
          <w:r w:rsidR="002463E8">
            <w:rPr>
              <w:noProof/>
            </w:rPr>
            <w:tab/>
          </w:r>
          <w:r>
            <w:rPr>
              <w:noProof/>
            </w:rPr>
            <w:fldChar w:fldCharType="begin"/>
          </w:r>
          <w:r w:rsidR="002463E8">
            <w:rPr>
              <w:noProof/>
            </w:rPr>
            <w:instrText xml:space="preserve"> PAGEREF _Toc253153279 \h </w:instrText>
          </w:r>
          <w:r>
            <w:rPr>
              <w:noProof/>
            </w:rPr>
          </w:r>
          <w:r>
            <w:rPr>
              <w:noProof/>
            </w:rPr>
            <w:fldChar w:fldCharType="separate"/>
          </w:r>
          <w:r w:rsidR="002463E8">
            <w:rPr>
              <w:noProof/>
            </w:rPr>
            <w:t>2</w:t>
          </w:r>
          <w:r>
            <w:rPr>
              <w:noProof/>
            </w:rPr>
            <w:fldChar w:fldCharType="end"/>
          </w:r>
        </w:p>
        <w:p w:rsidR="002463E8" w:rsidRDefault="002463E8">
          <w:pPr>
            <w:pStyle w:val="TOC1"/>
            <w:tabs>
              <w:tab w:val="right" w:leader="dot" w:pos="9350"/>
            </w:tabs>
            <w:rPr>
              <w:rFonts w:asciiTheme="minorHAnsi" w:hAnsiTheme="minorHAnsi"/>
              <w:b w:val="0"/>
              <w:caps w:val="0"/>
              <w:noProof/>
              <w:sz w:val="24"/>
              <w:szCs w:val="24"/>
            </w:rPr>
          </w:pPr>
          <w:r>
            <w:rPr>
              <w:noProof/>
            </w:rPr>
            <w:t>CHAPTER 1: Introduction to our research</w:t>
          </w:r>
          <w:r>
            <w:rPr>
              <w:noProof/>
            </w:rPr>
            <w:tab/>
          </w:r>
          <w:r w:rsidR="008765A7">
            <w:rPr>
              <w:noProof/>
            </w:rPr>
            <w:fldChar w:fldCharType="begin"/>
          </w:r>
          <w:r>
            <w:rPr>
              <w:noProof/>
            </w:rPr>
            <w:instrText xml:space="preserve"> PAGEREF _Toc253153280 \h </w:instrText>
          </w:r>
          <w:r w:rsidR="008765A7">
            <w:rPr>
              <w:noProof/>
            </w:rPr>
          </w:r>
          <w:r w:rsidR="008765A7">
            <w:rPr>
              <w:noProof/>
            </w:rPr>
            <w:fldChar w:fldCharType="separate"/>
          </w:r>
          <w:r>
            <w:rPr>
              <w:noProof/>
            </w:rPr>
            <w:t>5</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1.1 Research questions</w:t>
          </w:r>
          <w:r>
            <w:rPr>
              <w:noProof/>
            </w:rPr>
            <w:tab/>
          </w:r>
          <w:r w:rsidR="008765A7">
            <w:rPr>
              <w:noProof/>
            </w:rPr>
            <w:fldChar w:fldCharType="begin"/>
          </w:r>
          <w:r>
            <w:rPr>
              <w:noProof/>
            </w:rPr>
            <w:instrText xml:space="preserve"> PAGEREF _Toc253153281 \h </w:instrText>
          </w:r>
          <w:r w:rsidR="008765A7">
            <w:rPr>
              <w:noProof/>
            </w:rPr>
          </w:r>
          <w:r w:rsidR="008765A7">
            <w:rPr>
              <w:noProof/>
            </w:rPr>
            <w:fldChar w:fldCharType="separate"/>
          </w:r>
          <w:r>
            <w:rPr>
              <w:noProof/>
            </w:rPr>
            <w:t>5</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1.2 Project design summary</w:t>
          </w:r>
          <w:r>
            <w:rPr>
              <w:noProof/>
            </w:rPr>
            <w:tab/>
          </w:r>
          <w:r w:rsidR="008765A7">
            <w:rPr>
              <w:noProof/>
            </w:rPr>
            <w:fldChar w:fldCharType="begin"/>
          </w:r>
          <w:r>
            <w:rPr>
              <w:noProof/>
            </w:rPr>
            <w:instrText xml:space="preserve"> PAGEREF _Toc253153282 \h </w:instrText>
          </w:r>
          <w:r w:rsidR="008765A7">
            <w:rPr>
              <w:noProof/>
            </w:rPr>
          </w:r>
          <w:r w:rsidR="008765A7">
            <w:rPr>
              <w:noProof/>
            </w:rPr>
            <w:fldChar w:fldCharType="separate"/>
          </w:r>
          <w:r>
            <w:rPr>
              <w:noProof/>
            </w:rPr>
            <w:t>5</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1.3 What is already known</w:t>
          </w:r>
          <w:r>
            <w:rPr>
              <w:noProof/>
            </w:rPr>
            <w:tab/>
          </w:r>
          <w:r w:rsidR="008765A7">
            <w:rPr>
              <w:noProof/>
            </w:rPr>
            <w:fldChar w:fldCharType="begin"/>
          </w:r>
          <w:r>
            <w:rPr>
              <w:noProof/>
            </w:rPr>
            <w:instrText xml:space="preserve"> PAGEREF _Toc253153283 \h </w:instrText>
          </w:r>
          <w:r w:rsidR="008765A7">
            <w:rPr>
              <w:noProof/>
            </w:rPr>
          </w:r>
          <w:r w:rsidR="008765A7">
            <w:rPr>
              <w:noProof/>
            </w:rPr>
            <w:fldChar w:fldCharType="separate"/>
          </w:r>
          <w:r>
            <w:rPr>
              <w:noProof/>
            </w:rPr>
            <w:t>5</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1.4 What this pilot study adds</w:t>
          </w:r>
          <w:r>
            <w:rPr>
              <w:noProof/>
            </w:rPr>
            <w:tab/>
          </w:r>
          <w:r w:rsidR="008765A7">
            <w:rPr>
              <w:noProof/>
            </w:rPr>
            <w:fldChar w:fldCharType="begin"/>
          </w:r>
          <w:r>
            <w:rPr>
              <w:noProof/>
            </w:rPr>
            <w:instrText xml:space="preserve"> PAGEREF _Toc253153284 \h </w:instrText>
          </w:r>
          <w:r w:rsidR="008765A7">
            <w:rPr>
              <w:noProof/>
            </w:rPr>
          </w:r>
          <w:r w:rsidR="008765A7">
            <w:rPr>
              <w:noProof/>
            </w:rPr>
            <w:fldChar w:fldCharType="separate"/>
          </w:r>
          <w:r>
            <w:rPr>
              <w:noProof/>
            </w:rPr>
            <w:t>5</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1.5 What we challenge</w:t>
          </w:r>
          <w:r>
            <w:rPr>
              <w:noProof/>
            </w:rPr>
            <w:tab/>
          </w:r>
          <w:r w:rsidR="008765A7">
            <w:rPr>
              <w:noProof/>
            </w:rPr>
            <w:fldChar w:fldCharType="begin"/>
          </w:r>
          <w:r>
            <w:rPr>
              <w:noProof/>
            </w:rPr>
            <w:instrText xml:space="preserve"> PAGEREF _Toc253153285 \h </w:instrText>
          </w:r>
          <w:r w:rsidR="008765A7">
            <w:rPr>
              <w:noProof/>
            </w:rPr>
          </w:r>
          <w:r w:rsidR="008765A7">
            <w:rPr>
              <w:noProof/>
            </w:rPr>
            <w:fldChar w:fldCharType="separate"/>
          </w:r>
          <w:r>
            <w:rPr>
              <w:noProof/>
            </w:rPr>
            <w:t>6</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1.6 Three future questions</w:t>
          </w:r>
          <w:r>
            <w:rPr>
              <w:noProof/>
            </w:rPr>
            <w:tab/>
          </w:r>
          <w:r w:rsidR="008765A7">
            <w:rPr>
              <w:noProof/>
            </w:rPr>
            <w:fldChar w:fldCharType="begin"/>
          </w:r>
          <w:r>
            <w:rPr>
              <w:noProof/>
            </w:rPr>
            <w:instrText xml:space="preserve"> PAGEREF _Toc253153286 \h </w:instrText>
          </w:r>
          <w:r w:rsidR="008765A7">
            <w:rPr>
              <w:noProof/>
            </w:rPr>
          </w:r>
          <w:r w:rsidR="008765A7">
            <w:rPr>
              <w:noProof/>
            </w:rPr>
            <w:fldChar w:fldCharType="separate"/>
          </w:r>
          <w:r>
            <w:rPr>
              <w:noProof/>
            </w:rPr>
            <w:t>6</w:t>
          </w:r>
          <w:r w:rsidR="008765A7">
            <w:rPr>
              <w:noProof/>
            </w:rPr>
            <w:fldChar w:fldCharType="end"/>
          </w:r>
        </w:p>
        <w:p w:rsidR="002463E8" w:rsidRDefault="002463E8">
          <w:pPr>
            <w:pStyle w:val="TOC1"/>
            <w:tabs>
              <w:tab w:val="right" w:leader="dot" w:pos="9350"/>
            </w:tabs>
            <w:rPr>
              <w:rFonts w:asciiTheme="minorHAnsi" w:hAnsiTheme="minorHAnsi"/>
              <w:b w:val="0"/>
              <w:caps w:val="0"/>
              <w:noProof/>
              <w:sz w:val="24"/>
              <w:szCs w:val="24"/>
            </w:rPr>
          </w:pPr>
          <w:r>
            <w:rPr>
              <w:noProof/>
            </w:rPr>
            <w:t>CHAPTER 2: Creative arts activities and wellbeing in later life</w:t>
          </w:r>
          <w:r>
            <w:rPr>
              <w:noProof/>
            </w:rPr>
            <w:tab/>
          </w:r>
          <w:r w:rsidR="008765A7">
            <w:rPr>
              <w:noProof/>
            </w:rPr>
            <w:fldChar w:fldCharType="begin"/>
          </w:r>
          <w:r>
            <w:rPr>
              <w:noProof/>
            </w:rPr>
            <w:instrText xml:space="preserve"> PAGEREF _Toc253153287 \h </w:instrText>
          </w:r>
          <w:r w:rsidR="008765A7">
            <w:rPr>
              <w:noProof/>
            </w:rPr>
          </w:r>
          <w:r w:rsidR="008765A7">
            <w:rPr>
              <w:noProof/>
            </w:rPr>
            <w:fldChar w:fldCharType="separate"/>
          </w:r>
          <w:r>
            <w:rPr>
              <w:noProof/>
            </w:rPr>
            <w:t>7</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2.1 What is studied: ageing, wellbeing and creativity</w:t>
          </w:r>
          <w:r>
            <w:rPr>
              <w:noProof/>
            </w:rPr>
            <w:tab/>
          </w:r>
          <w:r w:rsidR="008765A7">
            <w:rPr>
              <w:noProof/>
            </w:rPr>
            <w:fldChar w:fldCharType="begin"/>
          </w:r>
          <w:r>
            <w:rPr>
              <w:noProof/>
            </w:rPr>
            <w:instrText xml:space="preserve"> PAGEREF _Toc253153288 \h </w:instrText>
          </w:r>
          <w:r w:rsidR="008765A7">
            <w:rPr>
              <w:noProof/>
            </w:rPr>
          </w:r>
          <w:r w:rsidR="008765A7">
            <w:rPr>
              <w:noProof/>
            </w:rPr>
            <w:fldChar w:fldCharType="separate"/>
          </w:r>
          <w:r>
            <w:rPr>
              <w:noProof/>
            </w:rPr>
            <w:t>7</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2.2 Who is studied: defining participants over +55 years</w:t>
          </w:r>
          <w:r>
            <w:rPr>
              <w:noProof/>
            </w:rPr>
            <w:tab/>
          </w:r>
          <w:r w:rsidR="008765A7">
            <w:rPr>
              <w:noProof/>
            </w:rPr>
            <w:fldChar w:fldCharType="begin"/>
          </w:r>
          <w:r>
            <w:rPr>
              <w:noProof/>
            </w:rPr>
            <w:instrText xml:space="preserve"> PAGEREF _Toc253153289 \h </w:instrText>
          </w:r>
          <w:r w:rsidR="008765A7">
            <w:rPr>
              <w:noProof/>
            </w:rPr>
          </w:r>
          <w:r w:rsidR="008765A7">
            <w:rPr>
              <w:noProof/>
            </w:rPr>
            <w:fldChar w:fldCharType="separate"/>
          </w:r>
          <w:r>
            <w:rPr>
              <w:noProof/>
            </w:rPr>
            <w:t>8</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2.3 How creative arts are studied: simple or complex interventions, outcome or process</w:t>
          </w:r>
          <w:r>
            <w:rPr>
              <w:noProof/>
            </w:rPr>
            <w:tab/>
          </w:r>
          <w:r w:rsidR="008765A7">
            <w:rPr>
              <w:noProof/>
            </w:rPr>
            <w:fldChar w:fldCharType="begin"/>
          </w:r>
          <w:r>
            <w:rPr>
              <w:noProof/>
            </w:rPr>
            <w:instrText xml:space="preserve"> PAGEREF _Toc253153290 \h </w:instrText>
          </w:r>
          <w:r w:rsidR="008765A7">
            <w:rPr>
              <w:noProof/>
            </w:rPr>
          </w:r>
          <w:r w:rsidR="008765A7">
            <w:rPr>
              <w:noProof/>
            </w:rPr>
            <w:fldChar w:fldCharType="separate"/>
          </w:r>
          <w:r>
            <w:rPr>
              <w:noProof/>
            </w:rPr>
            <w:t>8</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2.4 Dominant rhetoric in ageing, wellbeing and creative arts discourse</w:t>
          </w:r>
          <w:r>
            <w:rPr>
              <w:noProof/>
            </w:rPr>
            <w:tab/>
          </w:r>
          <w:r w:rsidR="008765A7">
            <w:rPr>
              <w:noProof/>
            </w:rPr>
            <w:fldChar w:fldCharType="begin"/>
          </w:r>
          <w:r>
            <w:rPr>
              <w:noProof/>
            </w:rPr>
            <w:instrText xml:space="preserve"> PAGEREF _Toc253153291 \h </w:instrText>
          </w:r>
          <w:r w:rsidR="008765A7">
            <w:rPr>
              <w:noProof/>
            </w:rPr>
          </w:r>
          <w:r w:rsidR="008765A7">
            <w:rPr>
              <w:noProof/>
            </w:rPr>
            <w:fldChar w:fldCharType="separate"/>
          </w:r>
          <w:r>
            <w:rPr>
              <w:noProof/>
            </w:rPr>
            <w:t>9</w:t>
          </w:r>
          <w:r w:rsidR="008765A7">
            <w:rPr>
              <w:noProof/>
            </w:rPr>
            <w:fldChar w:fldCharType="end"/>
          </w:r>
        </w:p>
        <w:p w:rsidR="002463E8" w:rsidRDefault="002463E8">
          <w:pPr>
            <w:pStyle w:val="TOC1"/>
            <w:tabs>
              <w:tab w:val="right" w:leader="dot" w:pos="9350"/>
            </w:tabs>
            <w:rPr>
              <w:rFonts w:asciiTheme="minorHAnsi" w:hAnsiTheme="minorHAnsi"/>
              <w:b w:val="0"/>
              <w:caps w:val="0"/>
              <w:noProof/>
              <w:sz w:val="24"/>
              <w:szCs w:val="24"/>
            </w:rPr>
          </w:pPr>
          <w:r>
            <w:rPr>
              <w:noProof/>
            </w:rPr>
            <w:t>CHAPTER 3 Methodology and methods</w:t>
          </w:r>
          <w:r>
            <w:rPr>
              <w:noProof/>
            </w:rPr>
            <w:tab/>
          </w:r>
          <w:r w:rsidR="008765A7">
            <w:rPr>
              <w:noProof/>
            </w:rPr>
            <w:fldChar w:fldCharType="begin"/>
          </w:r>
          <w:r>
            <w:rPr>
              <w:noProof/>
            </w:rPr>
            <w:instrText xml:space="preserve"> PAGEREF _Toc253153292 \h </w:instrText>
          </w:r>
          <w:r w:rsidR="008765A7">
            <w:rPr>
              <w:noProof/>
            </w:rPr>
          </w:r>
          <w:r w:rsidR="008765A7">
            <w:rPr>
              <w:noProof/>
            </w:rPr>
            <w:fldChar w:fldCharType="separate"/>
          </w:r>
          <w:r>
            <w:rPr>
              <w:noProof/>
            </w:rPr>
            <w:t>11</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3.1 Methods: questionnaires, participatory workshops and discussion groups</w:t>
          </w:r>
          <w:r>
            <w:rPr>
              <w:noProof/>
            </w:rPr>
            <w:tab/>
          </w:r>
          <w:r w:rsidR="008765A7">
            <w:rPr>
              <w:noProof/>
            </w:rPr>
            <w:fldChar w:fldCharType="begin"/>
          </w:r>
          <w:r>
            <w:rPr>
              <w:noProof/>
            </w:rPr>
            <w:instrText xml:space="preserve"> PAGEREF _Toc253153293 \h </w:instrText>
          </w:r>
          <w:r w:rsidR="008765A7">
            <w:rPr>
              <w:noProof/>
            </w:rPr>
          </w:r>
          <w:r w:rsidR="008765A7">
            <w:rPr>
              <w:noProof/>
            </w:rPr>
            <w:fldChar w:fldCharType="separate"/>
          </w:r>
          <w:r>
            <w:rPr>
              <w:noProof/>
            </w:rPr>
            <w:t>11</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3.2 Inviting in participants as co-researchers</w:t>
          </w:r>
          <w:r>
            <w:rPr>
              <w:noProof/>
            </w:rPr>
            <w:tab/>
          </w:r>
          <w:r w:rsidR="008765A7">
            <w:rPr>
              <w:noProof/>
            </w:rPr>
            <w:fldChar w:fldCharType="begin"/>
          </w:r>
          <w:r>
            <w:rPr>
              <w:noProof/>
            </w:rPr>
            <w:instrText xml:space="preserve"> PAGEREF _Toc253153294 \h </w:instrText>
          </w:r>
          <w:r w:rsidR="008765A7">
            <w:rPr>
              <w:noProof/>
            </w:rPr>
          </w:r>
          <w:r w:rsidR="008765A7">
            <w:rPr>
              <w:noProof/>
            </w:rPr>
            <w:fldChar w:fldCharType="separate"/>
          </w:r>
          <w:r>
            <w:rPr>
              <w:noProof/>
            </w:rPr>
            <w:t>13</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3.3 Framing the workshops as dynamic spaces</w:t>
          </w:r>
          <w:r>
            <w:rPr>
              <w:noProof/>
            </w:rPr>
            <w:tab/>
          </w:r>
          <w:r w:rsidR="008765A7">
            <w:rPr>
              <w:noProof/>
            </w:rPr>
            <w:fldChar w:fldCharType="begin"/>
          </w:r>
          <w:r>
            <w:rPr>
              <w:noProof/>
            </w:rPr>
            <w:instrText xml:space="preserve"> PAGEREF _Toc253153295 \h </w:instrText>
          </w:r>
          <w:r w:rsidR="008765A7">
            <w:rPr>
              <w:noProof/>
            </w:rPr>
          </w:r>
          <w:r w:rsidR="008765A7">
            <w:rPr>
              <w:noProof/>
            </w:rPr>
            <w:fldChar w:fldCharType="separate"/>
          </w:r>
          <w:r>
            <w:rPr>
              <w:noProof/>
            </w:rPr>
            <w:t>13</w:t>
          </w:r>
          <w:r w:rsidR="008765A7">
            <w:rPr>
              <w:noProof/>
            </w:rPr>
            <w:fldChar w:fldCharType="end"/>
          </w:r>
        </w:p>
        <w:p w:rsidR="002463E8" w:rsidRDefault="002463E8">
          <w:pPr>
            <w:pStyle w:val="TOC1"/>
            <w:tabs>
              <w:tab w:val="right" w:leader="dot" w:pos="9350"/>
            </w:tabs>
            <w:rPr>
              <w:rFonts w:asciiTheme="minorHAnsi" w:hAnsiTheme="minorHAnsi"/>
              <w:b w:val="0"/>
              <w:caps w:val="0"/>
              <w:noProof/>
              <w:sz w:val="24"/>
              <w:szCs w:val="24"/>
            </w:rPr>
          </w:pPr>
          <w:r>
            <w:rPr>
              <w:noProof/>
            </w:rPr>
            <w:t>CHAPTER 4 Participant profiles, data collection &amp; data analysis</w:t>
          </w:r>
          <w:r>
            <w:rPr>
              <w:noProof/>
            </w:rPr>
            <w:tab/>
          </w:r>
          <w:r w:rsidR="008765A7">
            <w:rPr>
              <w:noProof/>
            </w:rPr>
            <w:fldChar w:fldCharType="begin"/>
          </w:r>
          <w:r>
            <w:rPr>
              <w:noProof/>
            </w:rPr>
            <w:instrText xml:space="preserve"> PAGEREF _Toc253153296 \h </w:instrText>
          </w:r>
          <w:r w:rsidR="008765A7">
            <w:rPr>
              <w:noProof/>
            </w:rPr>
          </w:r>
          <w:r w:rsidR="008765A7">
            <w:rPr>
              <w:noProof/>
            </w:rPr>
            <w:fldChar w:fldCharType="separate"/>
          </w:r>
          <w:r>
            <w:rPr>
              <w:noProof/>
            </w:rPr>
            <w:t>15</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4.1 Participant profiles</w:t>
          </w:r>
          <w:r>
            <w:rPr>
              <w:noProof/>
            </w:rPr>
            <w:tab/>
          </w:r>
          <w:r w:rsidR="008765A7">
            <w:rPr>
              <w:noProof/>
            </w:rPr>
            <w:fldChar w:fldCharType="begin"/>
          </w:r>
          <w:r>
            <w:rPr>
              <w:noProof/>
            </w:rPr>
            <w:instrText xml:space="preserve"> PAGEREF _Toc253153297 \h </w:instrText>
          </w:r>
          <w:r w:rsidR="008765A7">
            <w:rPr>
              <w:noProof/>
            </w:rPr>
          </w:r>
          <w:r w:rsidR="008765A7">
            <w:rPr>
              <w:noProof/>
            </w:rPr>
            <w:fldChar w:fldCharType="separate"/>
          </w:r>
          <w:r>
            <w:rPr>
              <w:noProof/>
            </w:rPr>
            <w:t>15</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4.1.1 Participant profiles at the start of the workshop series:</w:t>
          </w:r>
          <w:r>
            <w:rPr>
              <w:noProof/>
            </w:rPr>
            <w:tab/>
          </w:r>
          <w:r w:rsidR="008765A7">
            <w:rPr>
              <w:noProof/>
            </w:rPr>
            <w:fldChar w:fldCharType="begin"/>
          </w:r>
          <w:r>
            <w:rPr>
              <w:noProof/>
            </w:rPr>
            <w:instrText xml:space="preserve"> PAGEREF _Toc253153298 \h </w:instrText>
          </w:r>
          <w:r w:rsidR="008765A7">
            <w:rPr>
              <w:noProof/>
            </w:rPr>
          </w:r>
          <w:r w:rsidR="008765A7">
            <w:rPr>
              <w:noProof/>
            </w:rPr>
            <w:fldChar w:fldCharType="separate"/>
          </w:r>
          <w:r>
            <w:rPr>
              <w:noProof/>
            </w:rPr>
            <w:t>15</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4.1.2 Participant profiles at the end of the workshop series:</w:t>
          </w:r>
          <w:r>
            <w:rPr>
              <w:noProof/>
            </w:rPr>
            <w:tab/>
          </w:r>
          <w:r w:rsidR="008765A7">
            <w:rPr>
              <w:noProof/>
            </w:rPr>
            <w:fldChar w:fldCharType="begin"/>
          </w:r>
          <w:r>
            <w:rPr>
              <w:noProof/>
            </w:rPr>
            <w:instrText xml:space="preserve"> PAGEREF _Toc253153299 \h </w:instrText>
          </w:r>
          <w:r w:rsidR="008765A7">
            <w:rPr>
              <w:noProof/>
            </w:rPr>
          </w:r>
          <w:r w:rsidR="008765A7">
            <w:rPr>
              <w:noProof/>
            </w:rPr>
            <w:fldChar w:fldCharType="separate"/>
          </w:r>
          <w:r>
            <w:rPr>
              <w:noProof/>
            </w:rPr>
            <w:t>15</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4.2 Data Collection</w:t>
          </w:r>
          <w:r>
            <w:rPr>
              <w:noProof/>
            </w:rPr>
            <w:tab/>
          </w:r>
          <w:r w:rsidR="008765A7">
            <w:rPr>
              <w:noProof/>
            </w:rPr>
            <w:fldChar w:fldCharType="begin"/>
          </w:r>
          <w:r>
            <w:rPr>
              <w:noProof/>
            </w:rPr>
            <w:instrText xml:space="preserve"> PAGEREF _Toc253153300 \h </w:instrText>
          </w:r>
          <w:r w:rsidR="008765A7">
            <w:rPr>
              <w:noProof/>
            </w:rPr>
          </w:r>
          <w:r w:rsidR="008765A7">
            <w:rPr>
              <w:noProof/>
            </w:rPr>
            <w:fldChar w:fldCharType="separate"/>
          </w:r>
          <w:r>
            <w:rPr>
              <w:noProof/>
            </w:rPr>
            <w:t>16</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4.3 Data Analysis</w:t>
          </w:r>
          <w:r>
            <w:rPr>
              <w:noProof/>
            </w:rPr>
            <w:tab/>
          </w:r>
          <w:r w:rsidR="008765A7">
            <w:rPr>
              <w:noProof/>
            </w:rPr>
            <w:fldChar w:fldCharType="begin"/>
          </w:r>
          <w:r>
            <w:rPr>
              <w:noProof/>
            </w:rPr>
            <w:instrText xml:space="preserve"> PAGEREF _Toc253153301 \h </w:instrText>
          </w:r>
          <w:r w:rsidR="008765A7">
            <w:rPr>
              <w:noProof/>
            </w:rPr>
          </w:r>
          <w:r w:rsidR="008765A7">
            <w:rPr>
              <w:noProof/>
            </w:rPr>
            <w:fldChar w:fldCharType="separate"/>
          </w:r>
          <w:r>
            <w:rPr>
              <w:noProof/>
            </w:rPr>
            <w:t>18</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4.3.1 Stage One: Participant analysis</w:t>
          </w:r>
          <w:r>
            <w:rPr>
              <w:noProof/>
            </w:rPr>
            <w:tab/>
          </w:r>
          <w:r w:rsidR="008765A7">
            <w:rPr>
              <w:noProof/>
            </w:rPr>
            <w:fldChar w:fldCharType="begin"/>
          </w:r>
          <w:r>
            <w:rPr>
              <w:noProof/>
            </w:rPr>
            <w:instrText xml:space="preserve"> PAGEREF _Toc253153302 \h </w:instrText>
          </w:r>
          <w:r w:rsidR="008765A7">
            <w:rPr>
              <w:noProof/>
            </w:rPr>
          </w:r>
          <w:r w:rsidR="008765A7">
            <w:rPr>
              <w:noProof/>
            </w:rPr>
            <w:fldChar w:fldCharType="separate"/>
          </w:r>
          <w:r>
            <w:rPr>
              <w:noProof/>
            </w:rPr>
            <w:t>18</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4.3.2 Stage Two: Research team analysis</w:t>
          </w:r>
          <w:r>
            <w:rPr>
              <w:noProof/>
            </w:rPr>
            <w:tab/>
          </w:r>
          <w:r w:rsidR="008765A7">
            <w:rPr>
              <w:noProof/>
            </w:rPr>
            <w:fldChar w:fldCharType="begin"/>
          </w:r>
          <w:r>
            <w:rPr>
              <w:noProof/>
            </w:rPr>
            <w:instrText xml:space="preserve"> PAGEREF _Toc253153303 \h </w:instrText>
          </w:r>
          <w:r w:rsidR="008765A7">
            <w:rPr>
              <w:noProof/>
            </w:rPr>
          </w:r>
          <w:r w:rsidR="008765A7">
            <w:rPr>
              <w:noProof/>
            </w:rPr>
            <w:fldChar w:fldCharType="separate"/>
          </w:r>
          <w:r>
            <w:rPr>
              <w:noProof/>
            </w:rPr>
            <w:t>18</w:t>
          </w:r>
          <w:r w:rsidR="008765A7">
            <w:rPr>
              <w:noProof/>
            </w:rPr>
            <w:fldChar w:fldCharType="end"/>
          </w:r>
        </w:p>
        <w:p w:rsidR="002463E8" w:rsidRDefault="002463E8">
          <w:pPr>
            <w:pStyle w:val="TOC1"/>
            <w:tabs>
              <w:tab w:val="right" w:leader="dot" w:pos="9350"/>
            </w:tabs>
            <w:rPr>
              <w:rFonts w:asciiTheme="minorHAnsi" w:hAnsiTheme="minorHAnsi"/>
              <w:b w:val="0"/>
              <w:caps w:val="0"/>
              <w:noProof/>
              <w:sz w:val="24"/>
              <w:szCs w:val="24"/>
            </w:rPr>
          </w:pPr>
          <w:r>
            <w:rPr>
              <w:noProof/>
            </w:rPr>
            <w:t>CHAPTER 5 Findings</w:t>
          </w:r>
          <w:r>
            <w:rPr>
              <w:noProof/>
            </w:rPr>
            <w:tab/>
          </w:r>
          <w:r w:rsidR="008765A7">
            <w:rPr>
              <w:noProof/>
            </w:rPr>
            <w:fldChar w:fldCharType="begin"/>
          </w:r>
          <w:r>
            <w:rPr>
              <w:noProof/>
            </w:rPr>
            <w:instrText xml:space="preserve"> PAGEREF _Toc253153304 \h </w:instrText>
          </w:r>
          <w:r w:rsidR="008765A7">
            <w:rPr>
              <w:noProof/>
            </w:rPr>
          </w:r>
          <w:r w:rsidR="008765A7">
            <w:rPr>
              <w:noProof/>
            </w:rPr>
            <w:fldChar w:fldCharType="separate"/>
          </w:r>
          <w:r>
            <w:rPr>
              <w:noProof/>
            </w:rPr>
            <w:t>20</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5.1 Adverse effects: a spectrum</w:t>
          </w:r>
          <w:r>
            <w:rPr>
              <w:noProof/>
            </w:rPr>
            <w:tab/>
          </w:r>
          <w:r w:rsidR="008765A7">
            <w:rPr>
              <w:noProof/>
            </w:rPr>
            <w:fldChar w:fldCharType="begin"/>
          </w:r>
          <w:r>
            <w:rPr>
              <w:noProof/>
            </w:rPr>
            <w:instrText xml:space="preserve"> PAGEREF _Toc253153305 \h </w:instrText>
          </w:r>
          <w:r w:rsidR="008765A7">
            <w:rPr>
              <w:noProof/>
            </w:rPr>
          </w:r>
          <w:r w:rsidR="008765A7">
            <w:rPr>
              <w:noProof/>
            </w:rPr>
            <w:fldChar w:fldCharType="separate"/>
          </w:r>
          <w:r>
            <w:rPr>
              <w:noProof/>
            </w:rPr>
            <w:t>20</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5.1.1 Adverse effects that led to the individual leaving the workshop permanently</w:t>
          </w:r>
          <w:r>
            <w:rPr>
              <w:noProof/>
            </w:rPr>
            <w:tab/>
          </w:r>
          <w:r w:rsidR="008765A7">
            <w:rPr>
              <w:noProof/>
            </w:rPr>
            <w:fldChar w:fldCharType="begin"/>
          </w:r>
          <w:r>
            <w:rPr>
              <w:noProof/>
            </w:rPr>
            <w:instrText xml:space="preserve"> PAGEREF _Toc253153306 \h </w:instrText>
          </w:r>
          <w:r w:rsidR="008765A7">
            <w:rPr>
              <w:noProof/>
            </w:rPr>
          </w:r>
          <w:r w:rsidR="008765A7">
            <w:rPr>
              <w:noProof/>
            </w:rPr>
            <w:fldChar w:fldCharType="separate"/>
          </w:r>
          <w:r>
            <w:rPr>
              <w:noProof/>
            </w:rPr>
            <w:t>21</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5.1.2 Adverse effects that led to the individual leaving the workshop temporarily</w:t>
          </w:r>
          <w:r>
            <w:rPr>
              <w:noProof/>
            </w:rPr>
            <w:tab/>
          </w:r>
          <w:r w:rsidR="008765A7">
            <w:rPr>
              <w:noProof/>
            </w:rPr>
            <w:fldChar w:fldCharType="begin"/>
          </w:r>
          <w:r>
            <w:rPr>
              <w:noProof/>
            </w:rPr>
            <w:instrText xml:space="preserve"> PAGEREF _Toc253153307 \h </w:instrText>
          </w:r>
          <w:r w:rsidR="008765A7">
            <w:rPr>
              <w:noProof/>
            </w:rPr>
          </w:r>
          <w:r w:rsidR="008765A7">
            <w:rPr>
              <w:noProof/>
            </w:rPr>
            <w:fldChar w:fldCharType="separate"/>
          </w:r>
          <w:r>
            <w:rPr>
              <w:noProof/>
            </w:rPr>
            <w:t>22</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5.1.3 Manageable adverse effects</w:t>
          </w:r>
          <w:r>
            <w:rPr>
              <w:noProof/>
            </w:rPr>
            <w:tab/>
          </w:r>
          <w:r w:rsidR="008765A7">
            <w:rPr>
              <w:noProof/>
            </w:rPr>
            <w:fldChar w:fldCharType="begin"/>
          </w:r>
          <w:r>
            <w:rPr>
              <w:noProof/>
            </w:rPr>
            <w:instrText xml:space="preserve"> PAGEREF _Toc253153308 \h </w:instrText>
          </w:r>
          <w:r w:rsidR="008765A7">
            <w:rPr>
              <w:noProof/>
            </w:rPr>
          </w:r>
          <w:r w:rsidR="008765A7">
            <w:rPr>
              <w:noProof/>
            </w:rPr>
            <w:fldChar w:fldCharType="separate"/>
          </w:r>
          <w:r>
            <w:rPr>
              <w:noProof/>
            </w:rPr>
            <w:t>23</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5.1.4 Temporary adverse effects</w:t>
          </w:r>
          <w:r>
            <w:rPr>
              <w:noProof/>
            </w:rPr>
            <w:tab/>
          </w:r>
          <w:r w:rsidR="008765A7">
            <w:rPr>
              <w:noProof/>
            </w:rPr>
            <w:fldChar w:fldCharType="begin"/>
          </w:r>
          <w:r>
            <w:rPr>
              <w:noProof/>
            </w:rPr>
            <w:instrText xml:space="preserve"> PAGEREF _Toc253153309 \h </w:instrText>
          </w:r>
          <w:r w:rsidR="008765A7">
            <w:rPr>
              <w:noProof/>
            </w:rPr>
          </w:r>
          <w:r w:rsidR="008765A7">
            <w:rPr>
              <w:noProof/>
            </w:rPr>
            <w:fldChar w:fldCharType="separate"/>
          </w:r>
          <w:r>
            <w:rPr>
              <w:noProof/>
            </w:rPr>
            <w:t>28</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5.2 Replicable conditions for beneficial effects</w:t>
          </w:r>
          <w:r>
            <w:rPr>
              <w:noProof/>
            </w:rPr>
            <w:tab/>
          </w:r>
          <w:r w:rsidR="008765A7">
            <w:rPr>
              <w:noProof/>
            </w:rPr>
            <w:fldChar w:fldCharType="begin"/>
          </w:r>
          <w:r>
            <w:rPr>
              <w:noProof/>
            </w:rPr>
            <w:instrText xml:space="preserve"> PAGEREF _Toc253153310 \h </w:instrText>
          </w:r>
          <w:r w:rsidR="008765A7">
            <w:rPr>
              <w:noProof/>
            </w:rPr>
          </w:r>
          <w:r w:rsidR="008765A7">
            <w:rPr>
              <w:noProof/>
            </w:rPr>
            <w:fldChar w:fldCharType="separate"/>
          </w:r>
          <w:r>
            <w:rPr>
              <w:noProof/>
            </w:rPr>
            <w:t>31</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5.2.1 Physical environment: shelter, food &amp; warmth</w:t>
          </w:r>
          <w:r>
            <w:rPr>
              <w:noProof/>
            </w:rPr>
            <w:tab/>
          </w:r>
          <w:r w:rsidR="008765A7">
            <w:rPr>
              <w:noProof/>
            </w:rPr>
            <w:fldChar w:fldCharType="begin"/>
          </w:r>
          <w:r>
            <w:rPr>
              <w:noProof/>
            </w:rPr>
            <w:instrText xml:space="preserve"> PAGEREF _Toc253153311 \h </w:instrText>
          </w:r>
          <w:r w:rsidR="008765A7">
            <w:rPr>
              <w:noProof/>
            </w:rPr>
          </w:r>
          <w:r w:rsidR="008765A7">
            <w:rPr>
              <w:noProof/>
            </w:rPr>
            <w:fldChar w:fldCharType="separate"/>
          </w:r>
          <w:r>
            <w:rPr>
              <w:noProof/>
            </w:rPr>
            <w:t>32</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5.2.2 The group/s: co-production of learning as a creative activity</w:t>
          </w:r>
          <w:r>
            <w:rPr>
              <w:noProof/>
            </w:rPr>
            <w:tab/>
          </w:r>
          <w:r w:rsidR="008765A7">
            <w:rPr>
              <w:noProof/>
            </w:rPr>
            <w:fldChar w:fldCharType="begin"/>
          </w:r>
          <w:r>
            <w:rPr>
              <w:noProof/>
            </w:rPr>
            <w:instrText xml:space="preserve"> PAGEREF _Toc253153312 \h </w:instrText>
          </w:r>
          <w:r w:rsidR="008765A7">
            <w:rPr>
              <w:noProof/>
            </w:rPr>
          </w:r>
          <w:r w:rsidR="008765A7">
            <w:rPr>
              <w:noProof/>
            </w:rPr>
            <w:fldChar w:fldCharType="separate"/>
          </w:r>
          <w:r>
            <w:rPr>
              <w:noProof/>
            </w:rPr>
            <w:t>38</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5.2.3 Creative tensions: learning as being challenged</w:t>
          </w:r>
          <w:r>
            <w:rPr>
              <w:noProof/>
            </w:rPr>
            <w:tab/>
          </w:r>
          <w:r w:rsidR="008765A7">
            <w:rPr>
              <w:noProof/>
            </w:rPr>
            <w:fldChar w:fldCharType="begin"/>
          </w:r>
          <w:r>
            <w:rPr>
              <w:noProof/>
            </w:rPr>
            <w:instrText xml:space="preserve"> PAGEREF _Toc253153313 \h </w:instrText>
          </w:r>
          <w:r w:rsidR="008765A7">
            <w:rPr>
              <w:noProof/>
            </w:rPr>
          </w:r>
          <w:r w:rsidR="008765A7">
            <w:rPr>
              <w:noProof/>
            </w:rPr>
            <w:fldChar w:fldCharType="separate"/>
          </w:r>
          <w:r>
            <w:rPr>
              <w:noProof/>
            </w:rPr>
            <w:t>52</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5.3 Studying creativity without destroying it</w:t>
          </w:r>
          <w:r>
            <w:rPr>
              <w:noProof/>
            </w:rPr>
            <w:tab/>
          </w:r>
          <w:r w:rsidR="008765A7">
            <w:rPr>
              <w:noProof/>
            </w:rPr>
            <w:fldChar w:fldCharType="begin"/>
          </w:r>
          <w:r>
            <w:rPr>
              <w:noProof/>
            </w:rPr>
            <w:instrText xml:space="preserve"> PAGEREF _Toc253153314 \h </w:instrText>
          </w:r>
          <w:r w:rsidR="008765A7">
            <w:rPr>
              <w:noProof/>
            </w:rPr>
          </w:r>
          <w:r w:rsidR="008765A7">
            <w:rPr>
              <w:noProof/>
            </w:rPr>
            <w:fldChar w:fldCharType="separate"/>
          </w:r>
          <w:r>
            <w:rPr>
              <w:noProof/>
            </w:rPr>
            <w:t>64</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5.3.1 Recording the creative process</w:t>
          </w:r>
          <w:r>
            <w:rPr>
              <w:noProof/>
            </w:rPr>
            <w:tab/>
          </w:r>
          <w:r w:rsidR="008765A7">
            <w:rPr>
              <w:noProof/>
            </w:rPr>
            <w:fldChar w:fldCharType="begin"/>
          </w:r>
          <w:r>
            <w:rPr>
              <w:noProof/>
            </w:rPr>
            <w:instrText xml:space="preserve"> PAGEREF _Toc253153315 \h </w:instrText>
          </w:r>
          <w:r w:rsidR="008765A7">
            <w:rPr>
              <w:noProof/>
            </w:rPr>
          </w:r>
          <w:r w:rsidR="008765A7">
            <w:rPr>
              <w:noProof/>
            </w:rPr>
            <w:fldChar w:fldCharType="separate"/>
          </w:r>
          <w:r>
            <w:rPr>
              <w:noProof/>
            </w:rPr>
            <w:t>65</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5.3.2 When words are not enough</w:t>
          </w:r>
          <w:r>
            <w:rPr>
              <w:noProof/>
            </w:rPr>
            <w:tab/>
          </w:r>
          <w:r w:rsidR="008765A7">
            <w:rPr>
              <w:noProof/>
            </w:rPr>
            <w:fldChar w:fldCharType="begin"/>
          </w:r>
          <w:r>
            <w:rPr>
              <w:noProof/>
            </w:rPr>
            <w:instrText xml:space="preserve"> PAGEREF _Toc253153316 \h </w:instrText>
          </w:r>
          <w:r w:rsidR="008765A7">
            <w:rPr>
              <w:noProof/>
            </w:rPr>
          </w:r>
          <w:r w:rsidR="008765A7">
            <w:rPr>
              <w:noProof/>
            </w:rPr>
            <w:fldChar w:fldCharType="separate"/>
          </w:r>
          <w:r>
            <w:rPr>
              <w:noProof/>
            </w:rPr>
            <w:t>67</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5.3.3 Participants’ experiences: choosing a way to record and recall</w:t>
          </w:r>
          <w:r>
            <w:rPr>
              <w:noProof/>
            </w:rPr>
            <w:tab/>
          </w:r>
          <w:r w:rsidR="008765A7">
            <w:rPr>
              <w:noProof/>
            </w:rPr>
            <w:fldChar w:fldCharType="begin"/>
          </w:r>
          <w:r>
            <w:rPr>
              <w:noProof/>
            </w:rPr>
            <w:instrText xml:space="preserve"> PAGEREF _Toc253153317 \h </w:instrText>
          </w:r>
          <w:r w:rsidR="008765A7">
            <w:rPr>
              <w:noProof/>
            </w:rPr>
          </w:r>
          <w:r w:rsidR="008765A7">
            <w:rPr>
              <w:noProof/>
            </w:rPr>
            <w:fldChar w:fldCharType="separate"/>
          </w:r>
          <w:r>
            <w:rPr>
              <w:noProof/>
            </w:rPr>
            <w:t>72</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5.4. Good, better, best</w:t>
          </w:r>
          <w:r>
            <w:rPr>
              <w:noProof/>
            </w:rPr>
            <w:tab/>
          </w:r>
          <w:r w:rsidR="008765A7">
            <w:rPr>
              <w:noProof/>
            </w:rPr>
            <w:fldChar w:fldCharType="begin"/>
          </w:r>
          <w:r>
            <w:rPr>
              <w:noProof/>
            </w:rPr>
            <w:instrText xml:space="preserve"> PAGEREF _Toc253153318 \h </w:instrText>
          </w:r>
          <w:r w:rsidR="008765A7">
            <w:rPr>
              <w:noProof/>
            </w:rPr>
          </w:r>
          <w:r w:rsidR="008765A7">
            <w:rPr>
              <w:noProof/>
            </w:rPr>
            <w:fldChar w:fldCharType="separate"/>
          </w:r>
          <w:r>
            <w:rPr>
              <w:noProof/>
            </w:rPr>
            <w:t>74</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5.4.1 Different styles of group activities within the workshops</w:t>
          </w:r>
          <w:r>
            <w:rPr>
              <w:noProof/>
            </w:rPr>
            <w:tab/>
          </w:r>
          <w:r w:rsidR="008765A7">
            <w:rPr>
              <w:noProof/>
            </w:rPr>
            <w:fldChar w:fldCharType="begin"/>
          </w:r>
          <w:r>
            <w:rPr>
              <w:noProof/>
            </w:rPr>
            <w:instrText xml:space="preserve"> PAGEREF _Toc253153319 \h </w:instrText>
          </w:r>
          <w:r w:rsidR="008765A7">
            <w:rPr>
              <w:noProof/>
            </w:rPr>
          </w:r>
          <w:r w:rsidR="008765A7">
            <w:rPr>
              <w:noProof/>
            </w:rPr>
            <w:fldChar w:fldCharType="separate"/>
          </w:r>
          <w:r>
            <w:rPr>
              <w:noProof/>
            </w:rPr>
            <w:t>75</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5.4.2 Different levels of personal exposure</w:t>
          </w:r>
          <w:r>
            <w:rPr>
              <w:noProof/>
            </w:rPr>
            <w:tab/>
          </w:r>
          <w:r w:rsidR="008765A7">
            <w:rPr>
              <w:noProof/>
            </w:rPr>
            <w:fldChar w:fldCharType="begin"/>
          </w:r>
          <w:r>
            <w:rPr>
              <w:noProof/>
            </w:rPr>
            <w:instrText xml:space="preserve"> PAGEREF _Toc253153320 \h </w:instrText>
          </w:r>
          <w:r w:rsidR="008765A7">
            <w:rPr>
              <w:noProof/>
            </w:rPr>
          </w:r>
          <w:r w:rsidR="008765A7">
            <w:rPr>
              <w:noProof/>
            </w:rPr>
            <w:fldChar w:fldCharType="separate"/>
          </w:r>
          <w:r>
            <w:rPr>
              <w:noProof/>
            </w:rPr>
            <w:t>75</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lastRenderedPageBreak/>
            <w:t>5.4.3 Different activities lead to different forms of auxilliary benefits</w:t>
          </w:r>
          <w:r>
            <w:rPr>
              <w:noProof/>
            </w:rPr>
            <w:tab/>
          </w:r>
          <w:r w:rsidR="008765A7">
            <w:rPr>
              <w:noProof/>
            </w:rPr>
            <w:fldChar w:fldCharType="begin"/>
          </w:r>
          <w:r>
            <w:rPr>
              <w:noProof/>
            </w:rPr>
            <w:instrText xml:space="preserve"> PAGEREF _Toc253153321 \h </w:instrText>
          </w:r>
          <w:r w:rsidR="008765A7">
            <w:rPr>
              <w:noProof/>
            </w:rPr>
          </w:r>
          <w:r w:rsidR="008765A7">
            <w:rPr>
              <w:noProof/>
            </w:rPr>
            <w:fldChar w:fldCharType="separate"/>
          </w:r>
          <w:r>
            <w:rPr>
              <w:noProof/>
            </w:rPr>
            <w:t>76</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5.4.4 Different activities suit different learning-style preferences</w:t>
          </w:r>
          <w:r>
            <w:rPr>
              <w:noProof/>
            </w:rPr>
            <w:tab/>
          </w:r>
          <w:r w:rsidR="008765A7">
            <w:rPr>
              <w:noProof/>
            </w:rPr>
            <w:fldChar w:fldCharType="begin"/>
          </w:r>
          <w:r>
            <w:rPr>
              <w:noProof/>
            </w:rPr>
            <w:instrText xml:space="preserve"> PAGEREF _Toc253153322 \h </w:instrText>
          </w:r>
          <w:r w:rsidR="008765A7">
            <w:rPr>
              <w:noProof/>
            </w:rPr>
          </w:r>
          <w:r w:rsidR="008765A7">
            <w:rPr>
              <w:noProof/>
            </w:rPr>
            <w:fldChar w:fldCharType="separate"/>
          </w:r>
          <w:r>
            <w:rPr>
              <w:noProof/>
            </w:rPr>
            <w:t>76</w:t>
          </w:r>
          <w:r w:rsidR="008765A7">
            <w:rPr>
              <w:noProof/>
            </w:rPr>
            <w:fldChar w:fldCharType="end"/>
          </w:r>
        </w:p>
        <w:p w:rsidR="002463E8" w:rsidRDefault="002463E8">
          <w:pPr>
            <w:pStyle w:val="TOC1"/>
            <w:tabs>
              <w:tab w:val="right" w:leader="dot" w:pos="9350"/>
            </w:tabs>
            <w:rPr>
              <w:rFonts w:asciiTheme="minorHAnsi" w:hAnsiTheme="minorHAnsi"/>
              <w:b w:val="0"/>
              <w:caps w:val="0"/>
              <w:noProof/>
              <w:sz w:val="24"/>
              <w:szCs w:val="24"/>
            </w:rPr>
          </w:pPr>
          <w:r>
            <w:rPr>
              <w:noProof/>
            </w:rPr>
            <w:t>CHAPTER 6 DISCUSSION</w:t>
          </w:r>
          <w:r>
            <w:rPr>
              <w:noProof/>
            </w:rPr>
            <w:tab/>
          </w:r>
          <w:r w:rsidR="008765A7">
            <w:rPr>
              <w:noProof/>
            </w:rPr>
            <w:fldChar w:fldCharType="begin"/>
          </w:r>
          <w:r>
            <w:rPr>
              <w:noProof/>
            </w:rPr>
            <w:instrText xml:space="preserve"> PAGEREF _Toc253153323 \h </w:instrText>
          </w:r>
          <w:r w:rsidR="008765A7">
            <w:rPr>
              <w:noProof/>
            </w:rPr>
          </w:r>
          <w:r w:rsidR="008765A7">
            <w:rPr>
              <w:noProof/>
            </w:rPr>
            <w:fldChar w:fldCharType="separate"/>
          </w:r>
          <w:r>
            <w:rPr>
              <w:noProof/>
            </w:rPr>
            <w:t>77</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6.1 What our study adds</w:t>
          </w:r>
          <w:r>
            <w:rPr>
              <w:noProof/>
            </w:rPr>
            <w:tab/>
          </w:r>
          <w:r w:rsidR="008765A7">
            <w:rPr>
              <w:noProof/>
            </w:rPr>
            <w:fldChar w:fldCharType="begin"/>
          </w:r>
          <w:r>
            <w:rPr>
              <w:noProof/>
            </w:rPr>
            <w:instrText xml:space="preserve"> PAGEREF _Toc253153324 \h </w:instrText>
          </w:r>
          <w:r w:rsidR="008765A7">
            <w:rPr>
              <w:noProof/>
            </w:rPr>
          </w:r>
          <w:r w:rsidR="008765A7">
            <w:rPr>
              <w:noProof/>
            </w:rPr>
            <w:fldChar w:fldCharType="separate"/>
          </w:r>
          <w:r>
            <w:rPr>
              <w:noProof/>
            </w:rPr>
            <w:t>77</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6.1.1 Creative activities hold the potential to enhance - but also harm - wellbeing</w:t>
          </w:r>
          <w:r>
            <w:rPr>
              <w:noProof/>
            </w:rPr>
            <w:tab/>
          </w:r>
          <w:r w:rsidR="008765A7">
            <w:rPr>
              <w:noProof/>
            </w:rPr>
            <w:fldChar w:fldCharType="begin"/>
          </w:r>
          <w:r>
            <w:rPr>
              <w:noProof/>
            </w:rPr>
            <w:instrText xml:space="preserve"> PAGEREF _Toc253153325 \h </w:instrText>
          </w:r>
          <w:r w:rsidR="008765A7">
            <w:rPr>
              <w:noProof/>
            </w:rPr>
          </w:r>
          <w:r w:rsidR="008765A7">
            <w:rPr>
              <w:noProof/>
            </w:rPr>
            <w:fldChar w:fldCharType="separate"/>
          </w:r>
          <w:r>
            <w:rPr>
              <w:noProof/>
            </w:rPr>
            <w:t>77</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6.1.2 What to keep, what to reject and what to watch</w:t>
          </w:r>
          <w:r>
            <w:rPr>
              <w:noProof/>
            </w:rPr>
            <w:tab/>
          </w:r>
          <w:r w:rsidR="008765A7">
            <w:rPr>
              <w:noProof/>
            </w:rPr>
            <w:fldChar w:fldCharType="begin"/>
          </w:r>
          <w:r>
            <w:rPr>
              <w:noProof/>
            </w:rPr>
            <w:instrText xml:space="preserve"> PAGEREF _Toc253153326 \h </w:instrText>
          </w:r>
          <w:r w:rsidR="008765A7">
            <w:rPr>
              <w:noProof/>
            </w:rPr>
          </w:r>
          <w:r w:rsidR="008765A7">
            <w:rPr>
              <w:noProof/>
            </w:rPr>
            <w:fldChar w:fldCharType="separate"/>
          </w:r>
          <w:r>
            <w:rPr>
              <w:noProof/>
            </w:rPr>
            <w:t>78</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6.1.3 When to capture and what to evaluate</w:t>
          </w:r>
          <w:r>
            <w:rPr>
              <w:noProof/>
            </w:rPr>
            <w:tab/>
          </w:r>
          <w:r w:rsidR="008765A7">
            <w:rPr>
              <w:noProof/>
            </w:rPr>
            <w:fldChar w:fldCharType="begin"/>
          </w:r>
          <w:r>
            <w:rPr>
              <w:noProof/>
            </w:rPr>
            <w:instrText xml:space="preserve"> PAGEREF _Toc253153327 \h </w:instrText>
          </w:r>
          <w:r w:rsidR="008765A7">
            <w:rPr>
              <w:noProof/>
            </w:rPr>
          </w:r>
          <w:r w:rsidR="008765A7">
            <w:rPr>
              <w:noProof/>
            </w:rPr>
            <w:fldChar w:fldCharType="separate"/>
          </w:r>
          <w:r>
            <w:rPr>
              <w:noProof/>
            </w:rPr>
            <w:t>81</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6.1.4 What suits who?</w:t>
          </w:r>
          <w:r>
            <w:rPr>
              <w:noProof/>
            </w:rPr>
            <w:tab/>
          </w:r>
          <w:r w:rsidR="008765A7">
            <w:rPr>
              <w:noProof/>
            </w:rPr>
            <w:fldChar w:fldCharType="begin"/>
          </w:r>
          <w:r>
            <w:rPr>
              <w:noProof/>
            </w:rPr>
            <w:instrText xml:space="preserve"> PAGEREF _Toc253153328 \h </w:instrText>
          </w:r>
          <w:r w:rsidR="008765A7">
            <w:rPr>
              <w:noProof/>
            </w:rPr>
          </w:r>
          <w:r w:rsidR="008765A7">
            <w:rPr>
              <w:noProof/>
            </w:rPr>
            <w:fldChar w:fldCharType="separate"/>
          </w:r>
          <w:r>
            <w:rPr>
              <w:noProof/>
            </w:rPr>
            <w:t>85</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6.1.5 How is it used?</w:t>
          </w:r>
          <w:r>
            <w:rPr>
              <w:noProof/>
            </w:rPr>
            <w:tab/>
          </w:r>
          <w:r w:rsidR="008765A7">
            <w:rPr>
              <w:noProof/>
            </w:rPr>
            <w:fldChar w:fldCharType="begin"/>
          </w:r>
          <w:r>
            <w:rPr>
              <w:noProof/>
            </w:rPr>
            <w:instrText xml:space="preserve"> PAGEREF _Toc253153329 \h </w:instrText>
          </w:r>
          <w:r w:rsidR="008765A7">
            <w:rPr>
              <w:noProof/>
            </w:rPr>
          </w:r>
          <w:r w:rsidR="008765A7">
            <w:rPr>
              <w:noProof/>
            </w:rPr>
            <w:fldChar w:fldCharType="separate"/>
          </w:r>
          <w:r>
            <w:rPr>
              <w:noProof/>
            </w:rPr>
            <w:t>87</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6.2 Three questions to ponder</w:t>
          </w:r>
          <w:r>
            <w:rPr>
              <w:noProof/>
            </w:rPr>
            <w:tab/>
          </w:r>
          <w:r w:rsidR="008765A7">
            <w:rPr>
              <w:noProof/>
            </w:rPr>
            <w:fldChar w:fldCharType="begin"/>
          </w:r>
          <w:r>
            <w:rPr>
              <w:noProof/>
            </w:rPr>
            <w:instrText xml:space="preserve"> PAGEREF _Toc253153330 \h </w:instrText>
          </w:r>
          <w:r w:rsidR="008765A7">
            <w:rPr>
              <w:noProof/>
            </w:rPr>
          </w:r>
          <w:r w:rsidR="008765A7">
            <w:rPr>
              <w:noProof/>
            </w:rPr>
            <w:fldChar w:fldCharType="separate"/>
          </w:r>
          <w:r>
            <w:rPr>
              <w:noProof/>
            </w:rPr>
            <w:t>88</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6.2.1 Defining participants: intergenerational or later life only?</w:t>
          </w:r>
          <w:r>
            <w:rPr>
              <w:noProof/>
            </w:rPr>
            <w:tab/>
          </w:r>
          <w:r w:rsidR="008765A7">
            <w:rPr>
              <w:noProof/>
            </w:rPr>
            <w:fldChar w:fldCharType="begin"/>
          </w:r>
          <w:r>
            <w:rPr>
              <w:noProof/>
            </w:rPr>
            <w:instrText xml:space="preserve"> PAGEREF _Toc253153331 \h </w:instrText>
          </w:r>
          <w:r w:rsidR="008765A7">
            <w:rPr>
              <w:noProof/>
            </w:rPr>
          </w:r>
          <w:r w:rsidR="008765A7">
            <w:rPr>
              <w:noProof/>
            </w:rPr>
            <w:fldChar w:fldCharType="separate"/>
          </w:r>
          <w:r>
            <w:rPr>
              <w:noProof/>
            </w:rPr>
            <w:t>88</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6.2.2 Non-drug complex interventions: GP referrals?</w:t>
          </w:r>
          <w:r>
            <w:rPr>
              <w:noProof/>
            </w:rPr>
            <w:tab/>
          </w:r>
          <w:r w:rsidR="008765A7">
            <w:rPr>
              <w:noProof/>
            </w:rPr>
            <w:fldChar w:fldCharType="begin"/>
          </w:r>
          <w:r>
            <w:rPr>
              <w:noProof/>
            </w:rPr>
            <w:instrText xml:space="preserve"> PAGEREF _Toc253153332 \h </w:instrText>
          </w:r>
          <w:r w:rsidR="008765A7">
            <w:rPr>
              <w:noProof/>
            </w:rPr>
          </w:r>
          <w:r w:rsidR="008765A7">
            <w:rPr>
              <w:noProof/>
            </w:rPr>
            <w:fldChar w:fldCharType="separate"/>
          </w:r>
          <w:r>
            <w:rPr>
              <w:noProof/>
            </w:rPr>
            <w:t>89</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6.2.3 How do we access creative arts programmes on a preventative basis?</w:t>
          </w:r>
          <w:r>
            <w:rPr>
              <w:noProof/>
            </w:rPr>
            <w:tab/>
          </w:r>
          <w:r w:rsidR="008765A7">
            <w:rPr>
              <w:noProof/>
            </w:rPr>
            <w:fldChar w:fldCharType="begin"/>
          </w:r>
          <w:r>
            <w:rPr>
              <w:noProof/>
            </w:rPr>
            <w:instrText xml:space="preserve"> PAGEREF _Toc253153333 \h </w:instrText>
          </w:r>
          <w:r w:rsidR="008765A7">
            <w:rPr>
              <w:noProof/>
            </w:rPr>
          </w:r>
          <w:r w:rsidR="008765A7">
            <w:rPr>
              <w:noProof/>
            </w:rPr>
            <w:fldChar w:fldCharType="separate"/>
          </w:r>
          <w:r>
            <w:rPr>
              <w:noProof/>
            </w:rPr>
            <w:t>90</w:t>
          </w:r>
          <w:r w:rsidR="008765A7">
            <w:rPr>
              <w:noProof/>
            </w:rPr>
            <w:fldChar w:fldCharType="end"/>
          </w:r>
        </w:p>
        <w:p w:rsidR="002463E8" w:rsidRDefault="002463E8">
          <w:pPr>
            <w:pStyle w:val="TOC1"/>
            <w:tabs>
              <w:tab w:val="right" w:leader="dot" w:pos="9350"/>
            </w:tabs>
            <w:rPr>
              <w:rFonts w:asciiTheme="minorHAnsi" w:hAnsiTheme="minorHAnsi"/>
              <w:b w:val="0"/>
              <w:caps w:val="0"/>
              <w:noProof/>
              <w:sz w:val="24"/>
              <w:szCs w:val="24"/>
            </w:rPr>
          </w:pPr>
          <w:r>
            <w:rPr>
              <w:noProof/>
            </w:rPr>
            <w:t>CHAPTER 7 Implications of Ageing Creatively pilot project</w:t>
          </w:r>
          <w:r>
            <w:rPr>
              <w:noProof/>
            </w:rPr>
            <w:tab/>
          </w:r>
          <w:r w:rsidR="008765A7">
            <w:rPr>
              <w:noProof/>
            </w:rPr>
            <w:fldChar w:fldCharType="begin"/>
          </w:r>
          <w:r>
            <w:rPr>
              <w:noProof/>
            </w:rPr>
            <w:instrText xml:space="preserve"> PAGEREF _Toc253153334 \h </w:instrText>
          </w:r>
          <w:r w:rsidR="008765A7">
            <w:rPr>
              <w:noProof/>
            </w:rPr>
          </w:r>
          <w:r w:rsidR="008765A7">
            <w:rPr>
              <w:noProof/>
            </w:rPr>
            <w:fldChar w:fldCharType="separate"/>
          </w:r>
          <w:r>
            <w:rPr>
              <w:noProof/>
            </w:rPr>
            <w:t>91</w:t>
          </w:r>
          <w:r w:rsidR="008765A7">
            <w:rPr>
              <w:noProof/>
            </w:rPr>
            <w:fldChar w:fldCharType="end"/>
          </w:r>
        </w:p>
        <w:p w:rsidR="002463E8" w:rsidRDefault="002463E8">
          <w:pPr>
            <w:pStyle w:val="TOC2"/>
            <w:tabs>
              <w:tab w:val="right" w:leader="dot" w:pos="9350"/>
            </w:tabs>
            <w:rPr>
              <w:rFonts w:asciiTheme="minorHAnsi" w:hAnsiTheme="minorHAnsi"/>
              <w:smallCaps w:val="0"/>
              <w:noProof/>
              <w:sz w:val="24"/>
              <w:szCs w:val="24"/>
            </w:rPr>
          </w:pPr>
          <w:r>
            <w:rPr>
              <w:noProof/>
            </w:rPr>
            <w:t>7.1 Future steps for Ageing Creatively</w:t>
          </w:r>
          <w:r>
            <w:rPr>
              <w:noProof/>
            </w:rPr>
            <w:tab/>
          </w:r>
          <w:r w:rsidR="008765A7">
            <w:rPr>
              <w:noProof/>
            </w:rPr>
            <w:fldChar w:fldCharType="begin"/>
          </w:r>
          <w:r>
            <w:rPr>
              <w:noProof/>
            </w:rPr>
            <w:instrText xml:space="preserve"> PAGEREF _Toc253153335 \h </w:instrText>
          </w:r>
          <w:r w:rsidR="008765A7">
            <w:rPr>
              <w:noProof/>
            </w:rPr>
          </w:r>
          <w:r w:rsidR="008765A7">
            <w:rPr>
              <w:noProof/>
            </w:rPr>
            <w:fldChar w:fldCharType="separate"/>
          </w:r>
          <w:r>
            <w:rPr>
              <w:noProof/>
            </w:rPr>
            <w:t>91</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7.1.1 Running workshops with partner organisations</w:t>
          </w:r>
          <w:r>
            <w:rPr>
              <w:noProof/>
            </w:rPr>
            <w:tab/>
          </w:r>
          <w:r w:rsidR="008765A7">
            <w:rPr>
              <w:noProof/>
            </w:rPr>
            <w:fldChar w:fldCharType="begin"/>
          </w:r>
          <w:r>
            <w:rPr>
              <w:noProof/>
            </w:rPr>
            <w:instrText xml:space="preserve"> PAGEREF _Toc253153336 \h </w:instrText>
          </w:r>
          <w:r w:rsidR="008765A7">
            <w:rPr>
              <w:noProof/>
            </w:rPr>
          </w:r>
          <w:r w:rsidR="008765A7">
            <w:rPr>
              <w:noProof/>
            </w:rPr>
            <w:fldChar w:fldCharType="separate"/>
          </w:r>
          <w:r>
            <w:rPr>
              <w:noProof/>
            </w:rPr>
            <w:t>91</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7.1.2 Exit strategies for workshop participants</w:t>
          </w:r>
          <w:r>
            <w:rPr>
              <w:noProof/>
            </w:rPr>
            <w:tab/>
          </w:r>
          <w:r w:rsidR="008765A7">
            <w:rPr>
              <w:noProof/>
            </w:rPr>
            <w:fldChar w:fldCharType="begin"/>
          </w:r>
          <w:r>
            <w:rPr>
              <w:noProof/>
            </w:rPr>
            <w:instrText xml:space="preserve"> PAGEREF _Toc253153337 \h </w:instrText>
          </w:r>
          <w:r w:rsidR="008765A7">
            <w:rPr>
              <w:noProof/>
            </w:rPr>
          </w:r>
          <w:r w:rsidR="008765A7">
            <w:rPr>
              <w:noProof/>
            </w:rPr>
            <w:fldChar w:fldCharType="separate"/>
          </w:r>
          <w:r>
            <w:rPr>
              <w:noProof/>
            </w:rPr>
            <w:t>91</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7.1.3 Methodology/Multiple Methods</w:t>
          </w:r>
          <w:r>
            <w:rPr>
              <w:noProof/>
            </w:rPr>
            <w:tab/>
          </w:r>
          <w:r w:rsidR="008765A7">
            <w:rPr>
              <w:noProof/>
            </w:rPr>
            <w:fldChar w:fldCharType="begin"/>
          </w:r>
          <w:r>
            <w:rPr>
              <w:noProof/>
            </w:rPr>
            <w:instrText xml:space="preserve"> PAGEREF _Toc253153338 \h </w:instrText>
          </w:r>
          <w:r w:rsidR="008765A7">
            <w:rPr>
              <w:noProof/>
            </w:rPr>
          </w:r>
          <w:r w:rsidR="008765A7">
            <w:rPr>
              <w:noProof/>
            </w:rPr>
            <w:fldChar w:fldCharType="separate"/>
          </w:r>
          <w:r>
            <w:rPr>
              <w:noProof/>
            </w:rPr>
            <w:t>92</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7.1.4 Co-researchers</w:t>
          </w:r>
          <w:r>
            <w:rPr>
              <w:noProof/>
            </w:rPr>
            <w:tab/>
          </w:r>
          <w:r w:rsidR="008765A7">
            <w:rPr>
              <w:noProof/>
            </w:rPr>
            <w:fldChar w:fldCharType="begin"/>
          </w:r>
          <w:r>
            <w:rPr>
              <w:noProof/>
            </w:rPr>
            <w:instrText xml:space="preserve"> PAGEREF _Toc253153339 \h </w:instrText>
          </w:r>
          <w:r w:rsidR="008765A7">
            <w:rPr>
              <w:noProof/>
            </w:rPr>
          </w:r>
          <w:r w:rsidR="008765A7">
            <w:rPr>
              <w:noProof/>
            </w:rPr>
            <w:fldChar w:fldCharType="separate"/>
          </w:r>
          <w:r>
            <w:rPr>
              <w:noProof/>
            </w:rPr>
            <w:t>93</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7.1.5 A sense of place</w:t>
          </w:r>
          <w:r>
            <w:rPr>
              <w:noProof/>
            </w:rPr>
            <w:tab/>
          </w:r>
          <w:r w:rsidR="008765A7">
            <w:rPr>
              <w:noProof/>
            </w:rPr>
            <w:fldChar w:fldCharType="begin"/>
          </w:r>
          <w:r>
            <w:rPr>
              <w:noProof/>
            </w:rPr>
            <w:instrText xml:space="preserve"> PAGEREF _Toc253153340 \h </w:instrText>
          </w:r>
          <w:r w:rsidR="008765A7">
            <w:rPr>
              <w:noProof/>
            </w:rPr>
          </w:r>
          <w:r w:rsidR="008765A7">
            <w:rPr>
              <w:noProof/>
            </w:rPr>
            <w:fldChar w:fldCharType="separate"/>
          </w:r>
          <w:r>
            <w:rPr>
              <w:noProof/>
            </w:rPr>
            <w:t>93</w:t>
          </w:r>
          <w:r w:rsidR="008765A7">
            <w:rPr>
              <w:noProof/>
            </w:rPr>
            <w:fldChar w:fldCharType="end"/>
          </w:r>
        </w:p>
        <w:p w:rsidR="002463E8" w:rsidRDefault="002463E8">
          <w:pPr>
            <w:pStyle w:val="TOC3"/>
            <w:tabs>
              <w:tab w:val="right" w:leader="dot" w:pos="9350"/>
            </w:tabs>
            <w:rPr>
              <w:rFonts w:asciiTheme="minorHAnsi" w:hAnsiTheme="minorHAnsi"/>
              <w:noProof/>
              <w:sz w:val="24"/>
              <w:szCs w:val="24"/>
            </w:rPr>
          </w:pPr>
          <w:r>
            <w:rPr>
              <w:noProof/>
            </w:rPr>
            <w:t>7.1.6 Stage 1 analysis</w:t>
          </w:r>
          <w:r>
            <w:rPr>
              <w:noProof/>
            </w:rPr>
            <w:tab/>
          </w:r>
          <w:r w:rsidR="008765A7">
            <w:rPr>
              <w:noProof/>
            </w:rPr>
            <w:fldChar w:fldCharType="begin"/>
          </w:r>
          <w:r>
            <w:rPr>
              <w:noProof/>
            </w:rPr>
            <w:instrText xml:space="preserve"> PAGEREF _Toc253153341 \h </w:instrText>
          </w:r>
          <w:r w:rsidR="008765A7">
            <w:rPr>
              <w:noProof/>
            </w:rPr>
          </w:r>
          <w:r w:rsidR="008765A7">
            <w:rPr>
              <w:noProof/>
            </w:rPr>
            <w:fldChar w:fldCharType="separate"/>
          </w:r>
          <w:r>
            <w:rPr>
              <w:noProof/>
            </w:rPr>
            <w:t>94</w:t>
          </w:r>
          <w:r w:rsidR="008765A7">
            <w:rPr>
              <w:noProof/>
            </w:rPr>
            <w:fldChar w:fldCharType="end"/>
          </w:r>
        </w:p>
        <w:p w:rsidR="002463E8" w:rsidRDefault="002463E8">
          <w:pPr>
            <w:pStyle w:val="TOC1"/>
            <w:tabs>
              <w:tab w:val="right" w:leader="dot" w:pos="9350"/>
            </w:tabs>
            <w:rPr>
              <w:rFonts w:asciiTheme="minorHAnsi" w:hAnsiTheme="minorHAnsi"/>
              <w:b w:val="0"/>
              <w:caps w:val="0"/>
              <w:noProof/>
              <w:sz w:val="24"/>
              <w:szCs w:val="24"/>
            </w:rPr>
          </w:pPr>
          <w:r>
            <w:rPr>
              <w:noProof/>
            </w:rPr>
            <w:t>CHAPTER 8 References</w:t>
          </w:r>
          <w:r>
            <w:rPr>
              <w:noProof/>
            </w:rPr>
            <w:tab/>
          </w:r>
          <w:r w:rsidR="008765A7">
            <w:rPr>
              <w:noProof/>
            </w:rPr>
            <w:fldChar w:fldCharType="begin"/>
          </w:r>
          <w:r>
            <w:rPr>
              <w:noProof/>
            </w:rPr>
            <w:instrText xml:space="preserve"> PAGEREF _Toc253153342 \h </w:instrText>
          </w:r>
          <w:r w:rsidR="008765A7">
            <w:rPr>
              <w:noProof/>
            </w:rPr>
          </w:r>
          <w:r w:rsidR="008765A7">
            <w:rPr>
              <w:noProof/>
            </w:rPr>
            <w:fldChar w:fldCharType="separate"/>
          </w:r>
          <w:r>
            <w:rPr>
              <w:noProof/>
            </w:rPr>
            <w:t>95</w:t>
          </w:r>
          <w:r w:rsidR="008765A7">
            <w:rPr>
              <w:noProof/>
            </w:rPr>
            <w:fldChar w:fldCharType="end"/>
          </w:r>
        </w:p>
        <w:p w:rsidR="002463E8" w:rsidRPr="006D5AD1" w:rsidRDefault="002463E8">
          <w:pPr>
            <w:pStyle w:val="TOC1"/>
            <w:tabs>
              <w:tab w:val="right" w:leader="dot" w:pos="9350"/>
            </w:tabs>
            <w:rPr>
              <w:rFonts w:asciiTheme="minorHAnsi" w:hAnsiTheme="minorHAnsi"/>
              <w:b w:val="0"/>
              <w:caps w:val="0"/>
              <w:noProof/>
              <w:sz w:val="24"/>
              <w:szCs w:val="24"/>
            </w:rPr>
          </w:pPr>
          <w:r w:rsidRPr="006D5AD1">
            <w:rPr>
              <w:noProof/>
            </w:rPr>
            <w:t>Appendix 1 – Visual schema of fieldwork design</w:t>
          </w:r>
          <w:r w:rsidR="00404441">
            <w:rPr>
              <w:noProof/>
            </w:rPr>
            <w:t xml:space="preserve"> </w:t>
          </w:r>
          <w:r w:rsidR="00404441">
            <w:rPr>
              <w:noProof/>
            </w:rPr>
            <w:tab/>
          </w:r>
          <w:r w:rsidR="00404441">
            <w:rPr>
              <w:noProof/>
            </w:rPr>
            <w:t>98</w:t>
          </w:r>
          <w:bookmarkStart w:id="0" w:name="_GoBack"/>
          <w:bookmarkEnd w:id="0"/>
        </w:p>
        <w:p w:rsidR="00A5242D" w:rsidRDefault="002463E8">
          <w:pPr>
            <w:pStyle w:val="TOC1"/>
            <w:tabs>
              <w:tab w:val="right" w:leader="dot" w:pos="9350"/>
            </w:tabs>
            <w:rPr>
              <w:noProof/>
            </w:rPr>
          </w:pPr>
          <w:r w:rsidRPr="006D5AD1">
            <w:rPr>
              <w:noProof/>
            </w:rPr>
            <w:t>Appendix 2 – Participant information leaflet (Summer 2012)</w:t>
          </w:r>
        </w:p>
        <w:p w:rsidR="00CF535C" w:rsidRPr="006D5AD1" w:rsidRDefault="00CF535C">
          <w:pPr>
            <w:pStyle w:val="TOC1"/>
            <w:tabs>
              <w:tab w:val="right" w:leader="dot" w:pos="9350"/>
            </w:tabs>
            <w:rPr>
              <w:noProof/>
            </w:rPr>
          </w:pPr>
          <w:r w:rsidRPr="006D5AD1">
            <w:rPr>
              <w:noProof/>
            </w:rPr>
            <w:t>APPENDIX 3 - CASP-12 QUESTIONNAIRE</w:t>
          </w:r>
          <w:r w:rsidR="00A5242D">
            <w:rPr>
              <w:noProof/>
            </w:rPr>
            <w:t xml:space="preserve"> </w:t>
          </w:r>
        </w:p>
        <w:p w:rsidR="003339B4" w:rsidRDefault="008765A7" w:rsidP="003339B4">
          <w:r>
            <w:rPr>
              <w:b/>
              <w:bCs/>
              <w:noProof/>
            </w:rPr>
            <w:fldChar w:fldCharType="end"/>
          </w:r>
        </w:p>
      </w:sdtContent>
    </w:sdt>
    <w:p w:rsidR="003339B4" w:rsidRPr="003339B4" w:rsidRDefault="003339B4" w:rsidP="003339B4"/>
    <w:p w:rsidR="006C5915" w:rsidRPr="003339B4" w:rsidRDefault="006C5915" w:rsidP="003339B4"/>
    <w:p w:rsidR="006C5915" w:rsidRPr="003339B4" w:rsidRDefault="006C5915" w:rsidP="003339B4"/>
    <w:p w:rsidR="006C5915" w:rsidRPr="003339B4" w:rsidRDefault="007C4179" w:rsidP="003339B4">
      <w:r w:rsidRPr="003339B4">
        <w:t xml:space="preserve"> </w:t>
      </w:r>
    </w:p>
    <w:p w:rsidR="003339B4" w:rsidRPr="003339B4" w:rsidRDefault="003339B4" w:rsidP="003339B4">
      <w:bookmarkStart w:id="1" w:name="h.f7ap0yrjnwbu" w:colFirst="0" w:colLast="0"/>
      <w:bookmarkEnd w:id="1"/>
      <w:r w:rsidRPr="003339B4">
        <w:br w:type="page"/>
      </w:r>
    </w:p>
    <w:p w:rsidR="006C5915" w:rsidRPr="003339B4" w:rsidRDefault="007C4179" w:rsidP="00F6208E">
      <w:pPr>
        <w:pStyle w:val="Heading1"/>
      </w:pPr>
      <w:bookmarkStart w:id="2" w:name="_Toc253153280"/>
      <w:r w:rsidRPr="003339B4">
        <w:lastRenderedPageBreak/>
        <w:t>CHAPTER 1</w:t>
      </w:r>
      <w:r w:rsidR="002919A4">
        <w:t>:</w:t>
      </w:r>
      <w:r w:rsidRPr="003339B4">
        <w:t xml:space="preserve"> Introduction to </w:t>
      </w:r>
      <w:r w:rsidR="009707AF">
        <w:t>our</w:t>
      </w:r>
      <w:r w:rsidRPr="003339B4">
        <w:t xml:space="preserve"> research</w:t>
      </w:r>
      <w:bookmarkEnd w:id="2"/>
    </w:p>
    <w:p w:rsidR="006C5915" w:rsidRPr="003339B4" w:rsidRDefault="007C4179" w:rsidP="00350C9E">
      <w:pPr>
        <w:pStyle w:val="IntenseQuote"/>
      </w:pPr>
      <w:r w:rsidRPr="003339B4">
        <w:t>‘I’m sure creativity, and finding what is right for you as a person is a key to well-being’ (WRITEP10)</w:t>
      </w:r>
    </w:p>
    <w:p w:rsidR="00B535E2" w:rsidRDefault="00B535E2" w:rsidP="003339B4"/>
    <w:p w:rsidR="00B535E2" w:rsidRDefault="007C4179" w:rsidP="003339B4">
      <w:r w:rsidRPr="003339B4">
        <w:t>The therapeutic and healing use</w:t>
      </w:r>
      <w:r w:rsidR="007A10A4">
        <w:t>s</w:t>
      </w:r>
      <w:r w:rsidRPr="003339B4">
        <w:t xml:space="preserve"> of </w:t>
      </w:r>
      <w:r w:rsidR="007A10A4">
        <w:t xml:space="preserve">creative arts such as </w:t>
      </w:r>
      <w:r w:rsidRPr="003339B4">
        <w:t>mu</w:t>
      </w:r>
      <w:r w:rsidR="007A10A4">
        <w:t>sic, poetry and painting have</w:t>
      </w:r>
      <w:r w:rsidRPr="003339B4">
        <w:t xml:space="preserve"> a long history</w:t>
      </w:r>
      <w:r w:rsidR="00116584">
        <w:t>.</w:t>
      </w:r>
      <w:r w:rsidR="007A10A4">
        <w:t xml:space="preserve"> </w:t>
      </w:r>
      <w:r w:rsidR="00B535E2">
        <w:t>As our ageing population leads to an increased</w:t>
      </w:r>
      <w:r w:rsidR="00B535E2" w:rsidRPr="003339B4">
        <w:t xml:space="preserve"> </w:t>
      </w:r>
      <w:r w:rsidR="00B535E2">
        <w:t xml:space="preserve">national </w:t>
      </w:r>
      <w:r w:rsidR="00B535E2" w:rsidRPr="003339B4">
        <w:t xml:space="preserve">focus on wellbeing for </w:t>
      </w:r>
      <w:r w:rsidR="00116584">
        <w:t>older people</w:t>
      </w:r>
      <w:r w:rsidR="00B535E2" w:rsidRPr="003339B4">
        <w:t xml:space="preserve">, </w:t>
      </w:r>
      <w:r w:rsidR="00B535E2">
        <w:t>r</w:t>
      </w:r>
      <w:r w:rsidRPr="003339B4">
        <w:t xml:space="preserve">ecent studies </w:t>
      </w:r>
      <w:r w:rsidR="00B535E2">
        <w:t xml:space="preserve">exploring </w:t>
      </w:r>
      <w:r w:rsidRPr="003339B4">
        <w:t xml:space="preserve">the benefits for groups of people engaging </w:t>
      </w:r>
      <w:r w:rsidR="00B535E2">
        <w:t xml:space="preserve">in creative arts in later life </w:t>
      </w:r>
      <w:r w:rsidRPr="003339B4">
        <w:t xml:space="preserve">have reported improved physical health, </w:t>
      </w:r>
      <w:r w:rsidR="00116584">
        <w:t xml:space="preserve">and greater </w:t>
      </w:r>
      <w:r w:rsidRPr="003339B4">
        <w:t xml:space="preserve">social interaction </w:t>
      </w:r>
      <w:r w:rsidR="00B535E2">
        <w:t xml:space="preserve">and vitality for participants. </w:t>
      </w:r>
    </w:p>
    <w:p w:rsidR="00B535E2" w:rsidRDefault="00B535E2" w:rsidP="003339B4"/>
    <w:p w:rsidR="006C5915" w:rsidRPr="003339B4" w:rsidRDefault="00B535E2" w:rsidP="003339B4">
      <w:r>
        <w:t>This raises the question: c</w:t>
      </w:r>
      <w:r w:rsidR="007A10A4">
        <w:t xml:space="preserve">an – </w:t>
      </w:r>
      <w:r>
        <w:t>or</w:t>
      </w:r>
      <w:r w:rsidR="007A10A4">
        <w:t xml:space="preserve"> even should –</w:t>
      </w:r>
      <w:r>
        <w:t xml:space="preserve"> we</w:t>
      </w:r>
      <w:r w:rsidR="007C4179" w:rsidRPr="003339B4">
        <w:t xml:space="preserve"> develop a creative arts intervention that, if suitable, could </w:t>
      </w:r>
      <w:r>
        <w:t>be</w:t>
      </w:r>
      <w:r w:rsidR="005B29FC">
        <w:t>come a preventative non-</w:t>
      </w:r>
      <w:r w:rsidR="007C4179" w:rsidRPr="003339B4">
        <w:t>dru</w:t>
      </w:r>
      <w:r>
        <w:t xml:space="preserve">g medical/social intervention? </w:t>
      </w:r>
      <w:r w:rsidR="007C4179" w:rsidRPr="003339B4">
        <w:t>Eng</w:t>
      </w:r>
      <w:r>
        <w:t xml:space="preserve">agement in creative activities </w:t>
      </w:r>
      <w:r w:rsidR="007C4179" w:rsidRPr="003339B4">
        <w:t>is a complex process that</w:t>
      </w:r>
      <w:r w:rsidR="00C05977">
        <w:t>,</w:t>
      </w:r>
      <w:r w:rsidR="007C4179" w:rsidRPr="003339B4">
        <w:t xml:space="preserve"> if developed into a robust medical intervention</w:t>
      </w:r>
      <w:r w:rsidR="00C05977">
        <w:t>,</w:t>
      </w:r>
      <w:r w:rsidR="007C4179" w:rsidRPr="003339B4">
        <w:t xml:space="preserve"> requires that we understand both the outcomes and the process of engaging in a creative practice.</w:t>
      </w:r>
    </w:p>
    <w:p w:rsidR="006C5915" w:rsidRDefault="006C5915" w:rsidP="003339B4"/>
    <w:p w:rsidR="002919A4" w:rsidRDefault="00FD739B" w:rsidP="00C73040">
      <w:pPr>
        <w:pStyle w:val="Heading2"/>
      </w:pPr>
      <w:bookmarkStart w:id="3" w:name="_Toc253153281"/>
      <w:r>
        <w:t xml:space="preserve">1.1 </w:t>
      </w:r>
      <w:r w:rsidR="00696ABB">
        <w:t>Research q</w:t>
      </w:r>
      <w:r w:rsidR="002919A4">
        <w:t>uestions</w:t>
      </w:r>
      <w:bookmarkEnd w:id="3"/>
    </w:p>
    <w:p w:rsidR="00B535E2" w:rsidRPr="00B535E2" w:rsidRDefault="00B535E2" w:rsidP="00B535E2">
      <w:r w:rsidRPr="00B535E2">
        <w:t xml:space="preserve">Our four </w:t>
      </w:r>
      <w:r w:rsidR="002919A4">
        <w:t>categories of interest</w:t>
      </w:r>
      <w:r>
        <w:t xml:space="preserve"> for this pilot study </w:t>
      </w:r>
      <w:r w:rsidR="005B29FC">
        <w:t>were</w:t>
      </w:r>
      <w:r w:rsidRPr="00B535E2">
        <w:t>:</w:t>
      </w:r>
    </w:p>
    <w:p w:rsidR="00B535E2" w:rsidRDefault="00B535E2" w:rsidP="002F2658">
      <w:pPr>
        <w:pStyle w:val="ListParagraph"/>
        <w:numPr>
          <w:ilvl w:val="0"/>
          <w:numId w:val="1"/>
        </w:numPr>
      </w:pPr>
      <w:r>
        <w:t>Is taking part in creative activities always good for us?</w:t>
      </w:r>
    </w:p>
    <w:p w:rsidR="00B535E2" w:rsidRDefault="00B535E2" w:rsidP="002F2658">
      <w:pPr>
        <w:pStyle w:val="ListParagraph"/>
        <w:numPr>
          <w:ilvl w:val="0"/>
          <w:numId w:val="1"/>
        </w:numPr>
      </w:pPr>
      <w:r>
        <w:t>What is happening during these creative activities that supports subjective wellbeing in later life and is replicable?</w:t>
      </w:r>
    </w:p>
    <w:p w:rsidR="00B535E2" w:rsidRDefault="00B535E2" w:rsidP="002F2658">
      <w:pPr>
        <w:pStyle w:val="ListParagraph"/>
        <w:numPr>
          <w:ilvl w:val="0"/>
          <w:numId w:val="1"/>
        </w:numPr>
      </w:pPr>
      <w:r>
        <w:t>How do we capture and evaluate participants’ experiences of the creative process?</w:t>
      </w:r>
    </w:p>
    <w:p w:rsidR="00B535E2" w:rsidRPr="003339B4" w:rsidRDefault="00B535E2" w:rsidP="002F2658">
      <w:pPr>
        <w:pStyle w:val="ListParagraph"/>
        <w:numPr>
          <w:ilvl w:val="0"/>
          <w:numId w:val="1"/>
        </w:numPr>
      </w:pPr>
      <w:r>
        <w:t>Are some creative activities better than others for subjective wellbeing in later life?</w:t>
      </w:r>
    </w:p>
    <w:p w:rsidR="00696ABB" w:rsidRDefault="00696ABB" w:rsidP="003339B4">
      <w:bookmarkStart w:id="4" w:name="h.loxz9mp1jnwc" w:colFirst="0" w:colLast="0"/>
      <w:bookmarkEnd w:id="4"/>
    </w:p>
    <w:p w:rsidR="002919A4" w:rsidRPr="00C05977" w:rsidRDefault="00FD739B" w:rsidP="00C73040">
      <w:pPr>
        <w:pStyle w:val="Heading2"/>
      </w:pPr>
      <w:bookmarkStart w:id="5" w:name="_Toc253153282"/>
      <w:r w:rsidRPr="00C05977">
        <w:t xml:space="preserve">1.2 </w:t>
      </w:r>
      <w:r w:rsidR="00696ABB" w:rsidRPr="00C05977">
        <w:t>Project design s</w:t>
      </w:r>
      <w:r w:rsidR="002919A4" w:rsidRPr="00C05977">
        <w:t>ummary</w:t>
      </w:r>
      <w:bookmarkEnd w:id="5"/>
    </w:p>
    <w:p w:rsidR="002919A4" w:rsidRDefault="007A10A4">
      <w:r w:rsidRPr="00C05977">
        <w:t xml:space="preserve"> </w:t>
      </w:r>
      <w:bookmarkStart w:id="6" w:name="h.ml6uaq6ov4x8" w:colFirst="0" w:colLast="0"/>
      <w:bookmarkEnd w:id="6"/>
      <w:r w:rsidR="00C05977" w:rsidRPr="00C05977">
        <w:t>See</w:t>
      </w:r>
      <w:r w:rsidR="00C05977">
        <w:t xml:space="preserve"> visual schema in </w:t>
      </w:r>
      <w:r w:rsidR="00C05977" w:rsidRPr="00A5242D">
        <w:t xml:space="preserve">Appendix </w:t>
      </w:r>
      <w:r w:rsidR="00CF535C" w:rsidRPr="00A5242D">
        <w:t>1</w:t>
      </w:r>
    </w:p>
    <w:p w:rsidR="002919A4" w:rsidRDefault="002919A4"/>
    <w:p w:rsidR="002919A4" w:rsidRPr="007A10A4" w:rsidRDefault="00FD739B" w:rsidP="00C73040">
      <w:pPr>
        <w:pStyle w:val="Heading2"/>
      </w:pPr>
      <w:bookmarkStart w:id="7" w:name="_Toc253153283"/>
      <w:r>
        <w:t xml:space="preserve">1.3 </w:t>
      </w:r>
      <w:r w:rsidR="005B29FC">
        <w:t xml:space="preserve">What </w:t>
      </w:r>
      <w:r w:rsidR="009707AF">
        <w:t>is</w:t>
      </w:r>
      <w:r w:rsidR="005B29FC">
        <w:t xml:space="preserve"> already kno</w:t>
      </w:r>
      <w:r w:rsidR="002919A4" w:rsidRPr="007A10A4">
        <w:t>w</w:t>
      </w:r>
      <w:r w:rsidR="009707AF">
        <w:t>n</w:t>
      </w:r>
      <w:bookmarkEnd w:id="7"/>
    </w:p>
    <w:p w:rsidR="002919A4" w:rsidRPr="003339B4" w:rsidRDefault="002919A4" w:rsidP="002F2658">
      <w:pPr>
        <w:pStyle w:val="ListParagraph"/>
        <w:numPr>
          <w:ilvl w:val="0"/>
          <w:numId w:val="2"/>
        </w:numPr>
      </w:pPr>
      <w:r w:rsidRPr="003339B4">
        <w:t>Engaging in creative activities holds the potential to enhance wellbeing in later life</w:t>
      </w:r>
      <w:r w:rsidR="00892860">
        <w:t>.</w:t>
      </w:r>
    </w:p>
    <w:p w:rsidR="002919A4" w:rsidRPr="003339B4" w:rsidRDefault="002919A4" w:rsidP="002F2658">
      <w:pPr>
        <w:pStyle w:val="ListParagraph"/>
        <w:numPr>
          <w:ilvl w:val="0"/>
          <w:numId w:val="2"/>
        </w:numPr>
      </w:pPr>
      <w:r w:rsidRPr="003339B4">
        <w:t xml:space="preserve">Creative practitioners have long established informal codes of good practice in developing workshops that </w:t>
      </w:r>
      <w:r w:rsidR="00116584">
        <w:t>support wellbeing in later life</w:t>
      </w:r>
      <w:r w:rsidR="00892860">
        <w:t>.</w:t>
      </w:r>
    </w:p>
    <w:p w:rsidR="002919A4" w:rsidRPr="003339B4" w:rsidRDefault="002919A4" w:rsidP="002F2658">
      <w:pPr>
        <w:pStyle w:val="ListParagraph"/>
        <w:numPr>
          <w:ilvl w:val="0"/>
          <w:numId w:val="2"/>
        </w:numPr>
      </w:pPr>
      <w:r w:rsidRPr="003339B4">
        <w:t>Participants</w:t>
      </w:r>
      <w:r w:rsidR="007A10A4">
        <w:t>’</w:t>
      </w:r>
      <w:r w:rsidRPr="003339B4">
        <w:t xml:space="preserve"> voices are crucial in capturing the effect of creative activities on </w:t>
      </w:r>
      <w:r w:rsidR="007A10A4">
        <w:t>individual, subjective</w:t>
      </w:r>
      <w:r w:rsidRPr="003339B4">
        <w:t xml:space="preserve"> wellbeing</w:t>
      </w:r>
      <w:r w:rsidR="00892860">
        <w:t>.</w:t>
      </w:r>
    </w:p>
    <w:p w:rsidR="007A10A4" w:rsidRDefault="002919A4" w:rsidP="002F2658">
      <w:pPr>
        <w:pStyle w:val="ListParagraph"/>
        <w:numPr>
          <w:ilvl w:val="0"/>
          <w:numId w:val="2"/>
        </w:numPr>
      </w:pPr>
      <w:r w:rsidRPr="003339B4">
        <w:t>Specific creative activities (e.g. singing</w:t>
      </w:r>
      <w:r w:rsidR="007A10A4">
        <w:t xml:space="preserve"> groups</w:t>
      </w:r>
      <w:r w:rsidRPr="003339B4">
        <w:t>, writing</w:t>
      </w:r>
      <w:r w:rsidR="007A10A4">
        <w:t xml:space="preserve"> workshops</w:t>
      </w:r>
      <w:r w:rsidRPr="003339B4">
        <w:t xml:space="preserve"> and painting</w:t>
      </w:r>
      <w:r w:rsidR="007A10A4">
        <w:t xml:space="preserve"> classes</w:t>
      </w:r>
      <w:r w:rsidRPr="003339B4">
        <w:t xml:space="preserve">) </w:t>
      </w:r>
      <w:r w:rsidR="00892860">
        <w:t>support wellbeing in later life.</w:t>
      </w:r>
    </w:p>
    <w:p w:rsidR="00696ABB" w:rsidRDefault="00696ABB" w:rsidP="006D7001">
      <w:pPr>
        <w:pStyle w:val="Heading3"/>
      </w:pPr>
    </w:p>
    <w:p w:rsidR="007A10A4" w:rsidRDefault="00FD739B" w:rsidP="00C73040">
      <w:pPr>
        <w:pStyle w:val="Heading2"/>
      </w:pPr>
      <w:bookmarkStart w:id="8" w:name="_Toc253153284"/>
      <w:r>
        <w:t xml:space="preserve">1.4 </w:t>
      </w:r>
      <w:r w:rsidR="002919A4" w:rsidRPr="007A10A4">
        <w:t xml:space="preserve">What this </w:t>
      </w:r>
      <w:r w:rsidR="009707AF">
        <w:t>pilot study</w:t>
      </w:r>
      <w:r w:rsidR="002919A4" w:rsidRPr="007A10A4">
        <w:t xml:space="preserve"> adds</w:t>
      </w:r>
      <w:bookmarkEnd w:id="8"/>
    </w:p>
    <w:p w:rsidR="007A10A4" w:rsidRDefault="002919A4" w:rsidP="002F2658">
      <w:pPr>
        <w:pStyle w:val="ListParagraph"/>
        <w:numPr>
          <w:ilvl w:val="0"/>
          <w:numId w:val="4"/>
        </w:numPr>
        <w:rPr>
          <w:b/>
        </w:rPr>
      </w:pPr>
      <w:r w:rsidRPr="003339B4">
        <w:lastRenderedPageBreak/>
        <w:t xml:space="preserve">Creative activities </w:t>
      </w:r>
      <w:r w:rsidR="007A10A4">
        <w:t xml:space="preserve">hold the potential to enhance – but also harm – </w:t>
      </w:r>
      <w:r w:rsidRPr="003339B4">
        <w:t>wellbeing</w:t>
      </w:r>
      <w:r w:rsidR="00116584">
        <w:t>.</w:t>
      </w:r>
    </w:p>
    <w:p w:rsidR="007A10A4" w:rsidRDefault="002919A4" w:rsidP="002F2658">
      <w:pPr>
        <w:pStyle w:val="ListParagraph"/>
        <w:numPr>
          <w:ilvl w:val="0"/>
          <w:numId w:val="4"/>
        </w:numPr>
        <w:rPr>
          <w:b/>
        </w:rPr>
      </w:pPr>
      <w:r w:rsidRPr="003339B4">
        <w:t>Our findings validate existing informal codes of good practice by creative practitioners and offer a checklist to challenge bad practice.</w:t>
      </w:r>
    </w:p>
    <w:p w:rsidR="002919A4" w:rsidRPr="007A10A4" w:rsidRDefault="003A2166" w:rsidP="002F2658">
      <w:pPr>
        <w:pStyle w:val="ListParagraph"/>
        <w:numPr>
          <w:ilvl w:val="0"/>
          <w:numId w:val="4"/>
        </w:numPr>
        <w:rPr>
          <w:b/>
        </w:rPr>
      </w:pPr>
      <w:r>
        <w:t>Whilst</w:t>
      </w:r>
      <w:r w:rsidR="002919A4" w:rsidRPr="003339B4">
        <w:t xml:space="preserve"> capturing participants’ voices is crucial to this type of study, participants</w:t>
      </w:r>
      <w:r w:rsidR="007A10A4">
        <w:t xml:space="preserve"> frequently</w:t>
      </w:r>
      <w:r w:rsidR="002919A4" w:rsidRPr="003339B4">
        <w:t xml:space="preserve"> find it difficult to articulate their experiences</w:t>
      </w:r>
      <w:r w:rsidR="00116584">
        <w:t>.</w:t>
      </w:r>
    </w:p>
    <w:p w:rsidR="00696ABB" w:rsidRDefault="00696ABB" w:rsidP="002919A4">
      <w:pPr>
        <w:rPr>
          <w:b/>
        </w:rPr>
      </w:pPr>
    </w:p>
    <w:p w:rsidR="002919A4" w:rsidRPr="007A10A4" w:rsidRDefault="00FD739B" w:rsidP="00C73040">
      <w:pPr>
        <w:pStyle w:val="Heading2"/>
      </w:pPr>
      <w:bookmarkStart w:id="9" w:name="_Toc253153285"/>
      <w:r>
        <w:t xml:space="preserve">1.5 </w:t>
      </w:r>
      <w:r w:rsidR="005B29FC">
        <w:t>What we c</w:t>
      </w:r>
      <w:r w:rsidR="002919A4" w:rsidRPr="007A10A4">
        <w:t>hallenge</w:t>
      </w:r>
      <w:bookmarkEnd w:id="9"/>
    </w:p>
    <w:p w:rsidR="007A10A4" w:rsidRDefault="00AC1131" w:rsidP="002F2658">
      <w:pPr>
        <w:pStyle w:val="ListParagraph"/>
        <w:numPr>
          <w:ilvl w:val="0"/>
          <w:numId w:val="3"/>
        </w:numPr>
      </w:pPr>
      <w:r>
        <w:t>Subjective</w:t>
      </w:r>
      <w:r w:rsidR="002919A4" w:rsidRPr="003339B4">
        <w:t xml:space="preserve"> wellbeing is not synonymous with a specific creative activity. Instead</w:t>
      </w:r>
      <w:r>
        <w:t>,</w:t>
      </w:r>
      <w:r w:rsidR="002919A4" w:rsidRPr="003339B4">
        <w:t xml:space="preserve"> each individual must find an activity that suits them, regardless of their age.</w:t>
      </w:r>
    </w:p>
    <w:p w:rsidR="00696ABB" w:rsidRDefault="00696ABB" w:rsidP="007A10A4">
      <w:pPr>
        <w:rPr>
          <w:b/>
        </w:rPr>
      </w:pPr>
    </w:p>
    <w:p w:rsidR="007A10A4" w:rsidRPr="007A10A4" w:rsidRDefault="00FD739B" w:rsidP="00C73040">
      <w:pPr>
        <w:pStyle w:val="Heading2"/>
      </w:pPr>
      <w:bookmarkStart w:id="10" w:name="_Toc253153286"/>
      <w:r>
        <w:t xml:space="preserve">1.6 </w:t>
      </w:r>
      <w:r w:rsidR="002919A4" w:rsidRPr="007A10A4">
        <w:t>T</w:t>
      </w:r>
      <w:r w:rsidR="00696ABB">
        <w:t>hree future q</w:t>
      </w:r>
      <w:r w:rsidR="002919A4" w:rsidRPr="007A10A4">
        <w:t>uestions</w:t>
      </w:r>
      <w:bookmarkEnd w:id="10"/>
    </w:p>
    <w:p w:rsidR="007A10A4" w:rsidRDefault="005D4149" w:rsidP="002F2658">
      <w:pPr>
        <w:pStyle w:val="ListParagraph"/>
        <w:numPr>
          <w:ilvl w:val="0"/>
          <w:numId w:val="3"/>
        </w:numPr>
      </w:pPr>
      <w:r>
        <w:t>As e</w:t>
      </w:r>
      <w:r w:rsidR="007A10A4">
        <w:t xml:space="preserve">ach group asked to be defined by their shared interest and </w:t>
      </w:r>
      <w:r w:rsidR="002919A4" w:rsidRPr="003339B4">
        <w:t>not by their age</w:t>
      </w:r>
      <w:r>
        <w:t xml:space="preserve">, </w:t>
      </w:r>
      <w:r w:rsidR="002919A4" w:rsidRPr="003339B4">
        <w:t>should we develop intergenerational</w:t>
      </w:r>
      <w:r w:rsidR="007A10A4">
        <w:t xml:space="preserve"> arts </w:t>
      </w:r>
      <w:proofErr w:type="spellStart"/>
      <w:r w:rsidR="007A10A4">
        <w:t>programmes</w:t>
      </w:r>
      <w:proofErr w:type="spellEnd"/>
      <w:r>
        <w:t xml:space="preserve"> – </w:t>
      </w:r>
      <w:r w:rsidR="002919A4" w:rsidRPr="003339B4">
        <w:t>and if so, how?</w:t>
      </w:r>
    </w:p>
    <w:p w:rsidR="007A10A4" w:rsidRDefault="002919A4" w:rsidP="002F2658">
      <w:pPr>
        <w:pStyle w:val="ListParagraph"/>
        <w:numPr>
          <w:ilvl w:val="0"/>
          <w:numId w:val="3"/>
        </w:numPr>
      </w:pPr>
      <w:r w:rsidRPr="003339B4">
        <w:t>As GPs begin to prescribe creative activities for patients, we ask whether your GP holds the relevant skills and knowledge to help choos</w:t>
      </w:r>
      <w:r w:rsidR="007A10A4">
        <w:t xml:space="preserve">e a creative activity for you – </w:t>
      </w:r>
      <w:r w:rsidR="005D4149">
        <w:t>or should they refer you on, and</w:t>
      </w:r>
      <w:r w:rsidR="00892860">
        <w:t>, if so,</w:t>
      </w:r>
      <w:r w:rsidR="005D4149">
        <w:t xml:space="preserve"> to whom</w:t>
      </w:r>
      <w:r w:rsidRPr="003339B4">
        <w:t>?</w:t>
      </w:r>
    </w:p>
    <w:p w:rsidR="007A10A4" w:rsidRDefault="002919A4" w:rsidP="002F2658">
      <w:pPr>
        <w:pStyle w:val="ListParagraph"/>
        <w:numPr>
          <w:ilvl w:val="0"/>
          <w:numId w:val="3"/>
        </w:numPr>
      </w:pPr>
      <w:r w:rsidRPr="003339B4">
        <w:t xml:space="preserve">Preventative </w:t>
      </w:r>
      <w:r w:rsidR="007A10A4">
        <w:t>creative arts</w:t>
      </w:r>
      <w:r w:rsidRPr="003339B4">
        <w:t xml:space="preserve"> </w:t>
      </w:r>
      <w:proofErr w:type="spellStart"/>
      <w:r w:rsidRPr="003339B4">
        <w:t>program</w:t>
      </w:r>
      <w:r w:rsidR="00097468">
        <w:t>me</w:t>
      </w:r>
      <w:r w:rsidRPr="003339B4">
        <w:t>s</w:t>
      </w:r>
      <w:proofErr w:type="spellEnd"/>
      <w:r w:rsidRPr="003339B4">
        <w:t xml:space="preserve"> are designed to maintain wellbeing. However, current referrals are often via the NHS or social care system. Do we first have to become unwell or socially isolated to be eligible?</w:t>
      </w:r>
    </w:p>
    <w:p w:rsidR="00B535E2" w:rsidRDefault="00B535E2" w:rsidP="007A10A4">
      <w:r>
        <w:br w:type="page"/>
      </w:r>
    </w:p>
    <w:p w:rsidR="00B535E2" w:rsidRDefault="007C4179" w:rsidP="00F6208E">
      <w:pPr>
        <w:pStyle w:val="Heading1"/>
      </w:pPr>
      <w:bookmarkStart w:id="11" w:name="_Toc253153287"/>
      <w:r w:rsidRPr="003339B4">
        <w:lastRenderedPageBreak/>
        <w:t>CHAPTER 2</w:t>
      </w:r>
      <w:r w:rsidR="005B29FC">
        <w:t>:</w:t>
      </w:r>
      <w:r w:rsidR="009707AF">
        <w:t xml:space="preserve"> C</w:t>
      </w:r>
      <w:r w:rsidR="007A10A4">
        <w:t>reative</w:t>
      </w:r>
      <w:r w:rsidR="009707AF">
        <w:t xml:space="preserve"> arts</w:t>
      </w:r>
      <w:r w:rsidR="007A10A4">
        <w:t xml:space="preserve"> activities and wellbeing in later life</w:t>
      </w:r>
      <w:bookmarkEnd w:id="11"/>
    </w:p>
    <w:p w:rsidR="00E379E1" w:rsidRPr="00E379E1" w:rsidRDefault="00E379E1" w:rsidP="00E379E1">
      <w:pPr>
        <w:pStyle w:val="Normal1"/>
      </w:pPr>
    </w:p>
    <w:p w:rsidR="00E379E1" w:rsidRDefault="00E379E1" w:rsidP="003339B4"/>
    <w:p w:rsidR="007A10A4" w:rsidRDefault="007C4179" w:rsidP="003339B4">
      <w:r w:rsidRPr="003339B4">
        <w:t xml:space="preserve">This chapter presents </w:t>
      </w:r>
      <w:r w:rsidR="003D5C7B">
        <w:t>a brief</w:t>
      </w:r>
      <w:r w:rsidR="00097468">
        <w:t xml:space="preserve"> overview of</w:t>
      </w:r>
      <w:r w:rsidRPr="003339B4">
        <w:t xml:space="preserve">: </w:t>
      </w:r>
    </w:p>
    <w:p w:rsidR="002D0E60" w:rsidRDefault="00037D94" w:rsidP="002D0E60">
      <w:pPr>
        <w:pStyle w:val="ListParagraph"/>
        <w:numPr>
          <w:ilvl w:val="0"/>
          <w:numId w:val="46"/>
        </w:numPr>
      </w:pPr>
      <w:r>
        <w:t>What</w:t>
      </w:r>
      <w:r w:rsidR="002D0E60">
        <w:t xml:space="preserve"> </w:t>
      </w:r>
      <w:r w:rsidR="009151E2">
        <w:t>is studied</w:t>
      </w:r>
      <w:r w:rsidR="002D0E60">
        <w:t xml:space="preserve">: ageing, wellbeing and </w:t>
      </w:r>
      <w:proofErr w:type="gramStart"/>
      <w:r w:rsidR="002D0E60">
        <w:t>c</w:t>
      </w:r>
      <w:r w:rsidR="002D0E60" w:rsidRPr="003339B4">
        <w:t>reativity</w:t>
      </w:r>
      <w:r w:rsidR="00892860">
        <w:t>.</w:t>
      </w:r>
      <w:proofErr w:type="gramEnd"/>
      <w:r w:rsidR="002D0E60">
        <w:t xml:space="preserve"> </w:t>
      </w:r>
    </w:p>
    <w:p w:rsidR="002D0E60" w:rsidRDefault="00037D94" w:rsidP="002D0E60">
      <w:pPr>
        <w:pStyle w:val="ListParagraph"/>
        <w:numPr>
          <w:ilvl w:val="0"/>
          <w:numId w:val="46"/>
        </w:numPr>
      </w:pPr>
      <w:r>
        <w:t>Who</w:t>
      </w:r>
      <w:r w:rsidR="002D0E60" w:rsidRPr="003339B4">
        <w:t xml:space="preserve"> </w:t>
      </w:r>
      <w:r w:rsidR="009151E2">
        <w:t>is studied</w:t>
      </w:r>
      <w:r w:rsidR="00892860">
        <w:t xml:space="preserve">: defining participants as over </w:t>
      </w:r>
      <w:r w:rsidR="002D0E60" w:rsidRPr="003339B4">
        <w:t xml:space="preserve">55 </w:t>
      </w:r>
      <w:proofErr w:type="gramStart"/>
      <w:r w:rsidR="002D0E60" w:rsidRPr="003339B4">
        <w:t>years</w:t>
      </w:r>
      <w:r w:rsidR="00892860">
        <w:t>.</w:t>
      </w:r>
      <w:proofErr w:type="gramEnd"/>
      <w:r w:rsidR="002D0E60">
        <w:t xml:space="preserve"> </w:t>
      </w:r>
    </w:p>
    <w:p w:rsidR="002D0E60" w:rsidRDefault="00037D94" w:rsidP="002D0E60">
      <w:pPr>
        <w:pStyle w:val="ListParagraph"/>
        <w:numPr>
          <w:ilvl w:val="0"/>
          <w:numId w:val="46"/>
        </w:numPr>
      </w:pPr>
      <w:r>
        <w:t>How</w:t>
      </w:r>
      <w:r w:rsidR="002D0E60">
        <w:t xml:space="preserve"> creative arts</w:t>
      </w:r>
      <w:r w:rsidR="009151E2">
        <w:t xml:space="preserve"> are studied</w:t>
      </w:r>
      <w:r w:rsidR="002D0E60">
        <w:t xml:space="preserve">: </w:t>
      </w:r>
      <w:r w:rsidR="002D0E60" w:rsidRPr="003339B4">
        <w:t xml:space="preserve">simple </w:t>
      </w:r>
      <w:r w:rsidR="00AC1131">
        <w:t>or</w:t>
      </w:r>
      <w:r w:rsidR="002D0E60" w:rsidRPr="003339B4">
        <w:t xml:space="preserve"> complex intervention</w:t>
      </w:r>
      <w:r w:rsidR="002D0E60">
        <w:t>s</w:t>
      </w:r>
      <w:r w:rsidR="00AC1131">
        <w:t>,</w:t>
      </w:r>
      <w:r w:rsidR="002D0E60" w:rsidRPr="003339B4">
        <w:t xml:space="preserve"> outcome </w:t>
      </w:r>
      <w:r w:rsidR="00AC1131">
        <w:t>or</w:t>
      </w:r>
      <w:r w:rsidR="002D0E60" w:rsidRPr="003339B4">
        <w:t xml:space="preserve"> process</w:t>
      </w:r>
      <w:r w:rsidR="00892860">
        <w:t>.</w:t>
      </w:r>
      <w:r w:rsidR="002D0E60">
        <w:t xml:space="preserve"> </w:t>
      </w:r>
    </w:p>
    <w:p w:rsidR="002D0E60" w:rsidRDefault="00892860" w:rsidP="002D0E60">
      <w:pPr>
        <w:pStyle w:val="ListParagraph"/>
        <w:numPr>
          <w:ilvl w:val="0"/>
          <w:numId w:val="46"/>
        </w:numPr>
      </w:pPr>
      <w:r>
        <w:t>The d</w:t>
      </w:r>
      <w:r w:rsidR="002D0E60">
        <w:t xml:space="preserve">ominant rhetoric in ageing, </w:t>
      </w:r>
      <w:r w:rsidR="002D0E60" w:rsidRPr="003339B4">
        <w:t>wellbeing</w:t>
      </w:r>
      <w:r w:rsidR="002D0E60">
        <w:t xml:space="preserve"> and creative arts</w:t>
      </w:r>
      <w:r w:rsidR="002D0E60" w:rsidRPr="003339B4">
        <w:t xml:space="preserve"> discourse</w:t>
      </w:r>
      <w:r>
        <w:t>.</w:t>
      </w:r>
    </w:p>
    <w:p w:rsidR="007A10A4" w:rsidRDefault="007A10A4" w:rsidP="003339B4">
      <w:bookmarkStart w:id="12" w:name="h.llx0rvs97yyt" w:colFirst="0" w:colLast="0"/>
      <w:bookmarkEnd w:id="12"/>
    </w:p>
    <w:p w:rsidR="00E26E99" w:rsidRDefault="00E26E99" w:rsidP="003339B4"/>
    <w:p w:rsidR="00817BBA" w:rsidRDefault="00FD739B" w:rsidP="00C73040">
      <w:pPr>
        <w:pStyle w:val="Heading2"/>
      </w:pPr>
      <w:bookmarkStart w:id="13" w:name="_Toc253153288"/>
      <w:r>
        <w:t xml:space="preserve">2.1 </w:t>
      </w:r>
      <w:r w:rsidR="00037D94">
        <w:t>What</w:t>
      </w:r>
      <w:r w:rsidR="00E26E99">
        <w:t xml:space="preserve"> </w:t>
      </w:r>
      <w:r w:rsidR="009151E2">
        <w:t>is studied</w:t>
      </w:r>
      <w:r w:rsidR="00E26E99">
        <w:t>: ageing, wellbeing and c</w:t>
      </w:r>
      <w:r w:rsidR="007C4179" w:rsidRPr="003339B4">
        <w:t>reativity</w:t>
      </w:r>
      <w:bookmarkEnd w:id="13"/>
    </w:p>
    <w:p w:rsidR="00D03DBB" w:rsidRPr="00D03DBB" w:rsidRDefault="00D03DBB" w:rsidP="00D03DBB">
      <w:pPr>
        <w:pStyle w:val="Normal1"/>
      </w:pPr>
    </w:p>
    <w:p w:rsidR="00097468" w:rsidRDefault="007C4179" w:rsidP="003339B4">
      <w:r w:rsidRPr="003339B4">
        <w:t xml:space="preserve">This </w:t>
      </w:r>
      <w:r w:rsidR="005B29FC">
        <w:t xml:space="preserve">pilot </w:t>
      </w:r>
      <w:r w:rsidR="00E26E99">
        <w:t>study</w:t>
      </w:r>
      <w:r w:rsidRPr="003339B4">
        <w:t xml:space="preserve"> sit</w:t>
      </w:r>
      <w:r w:rsidR="005B29FC">
        <w:t>s</w:t>
      </w:r>
      <w:r w:rsidRPr="003339B4">
        <w:t xml:space="preserve"> </w:t>
      </w:r>
      <w:r w:rsidR="005B29FC">
        <w:t>at</w:t>
      </w:r>
      <w:r w:rsidRPr="003339B4">
        <w:t xml:space="preserve"> the intersection of three complex concepts</w:t>
      </w:r>
      <w:r w:rsidR="00097468">
        <w:t>: Ageing, Well</w:t>
      </w:r>
      <w:r w:rsidRPr="003339B4">
        <w:t xml:space="preserve">being and Creativity. All three concepts in their widest definition ask the question ‘what does it mean to be human?’ </w:t>
      </w:r>
    </w:p>
    <w:p w:rsidR="00097468" w:rsidRDefault="00097468" w:rsidP="003339B4"/>
    <w:p w:rsidR="0059761C" w:rsidRDefault="007C4179" w:rsidP="003339B4">
      <w:r w:rsidRPr="003339B4">
        <w:t xml:space="preserve">An initial scoping literature review highlighted that these concepts are fragmented with no clear definitions to develop a comprehensive systematic literature review strategy. In addition, as noted </w:t>
      </w:r>
      <w:r w:rsidRPr="00B176C5">
        <w:t>by Raw et al (2012</w:t>
      </w:r>
      <w:r w:rsidRPr="003339B4">
        <w:t xml:space="preserve">), although the field has a plethora of evidence there are few conceptual frameworks to pull these studies together. </w:t>
      </w:r>
    </w:p>
    <w:p w:rsidR="0059761C" w:rsidRDefault="0059761C" w:rsidP="003339B4"/>
    <w:p w:rsidR="0059761C" w:rsidRDefault="007C4179" w:rsidP="003339B4">
      <w:r w:rsidRPr="003339B4">
        <w:t>As such, this field of study currently lacks two prerequisite conditions for developing a complex intervention as</w:t>
      </w:r>
      <w:r w:rsidR="00D31D7F">
        <w:t xml:space="preserve"> set by the MRC Guidelines (2008</w:t>
      </w:r>
      <w:r w:rsidRPr="003339B4">
        <w:t xml:space="preserve">): </w:t>
      </w:r>
    </w:p>
    <w:p w:rsidR="0059761C" w:rsidRDefault="00097468" w:rsidP="002F2658">
      <w:pPr>
        <w:pStyle w:val="ListParagraph"/>
        <w:numPr>
          <w:ilvl w:val="0"/>
          <w:numId w:val="5"/>
        </w:numPr>
      </w:pPr>
      <w:r>
        <w:t>A</w:t>
      </w:r>
      <w:r w:rsidR="007C4179" w:rsidRPr="003339B4">
        <w:t xml:space="preserve"> comprehensive and rigorous or systema</w:t>
      </w:r>
      <w:r>
        <w:t>tic review of the literature</w:t>
      </w:r>
      <w:r w:rsidR="00892860">
        <w:t>.</w:t>
      </w:r>
      <w:r w:rsidR="007C4179" w:rsidRPr="003339B4">
        <w:t xml:space="preserve"> </w:t>
      </w:r>
    </w:p>
    <w:p w:rsidR="00097468" w:rsidRDefault="00097468" w:rsidP="002F2658">
      <w:pPr>
        <w:pStyle w:val="ListParagraph"/>
        <w:numPr>
          <w:ilvl w:val="0"/>
          <w:numId w:val="5"/>
        </w:numPr>
      </w:pPr>
      <w:r>
        <w:t>A c</w:t>
      </w:r>
      <w:r w:rsidR="007C4179" w:rsidRPr="003339B4">
        <w:t>lear theoretical framework upon which to e</w:t>
      </w:r>
      <w:r>
        <w:t>xplain the underpinning premise</w:t>
      </w:r>
      <w:r w:rsidR="007C4179" w:rsidRPr="003339B4">
        <w:t>.</w:t>
      </w:r>
      <w:r w:rsidR="002F2658">
        <w:t xml:space="preserve"> </w:t>
      </w:r>
    </w:p>
    <w:p w:rsidR="00097468" w:rsidRDefault="00097468" w:rsidP="00097468"/>
    <w:p w:rsidR="00097468" w:rsidRDefault="007C4179" w:rsidP="003339B4">
      <w:r w:rsidRPr="003339B4">
        <w:t xml:space="preserve">Instead, based on a realistic evaluation literature review, this </w:t>
      </w:r>
      <w:r w:rsidR="00D03DBB">
        <w:t>chapter</w:t>
      </w:r>
      <w:r w:rsidRPr="003339B4">
        <w:t xml:space="preserve"> poses the question of why these three concepts when studied together have become distilled into the following dominant </w:t>
      </w:r>
      <w:proofErr w:type="spellStart"/>
      <w:r w:rsidRPr="003339B4">
        <w:t>rhetoric</w:t>
      </w:r>
      <w:r w:rsidR="00D03DBB">
        <w:t>s</w:t>
      </w:r>
      <w:proofErr w:type="spellEnd"/>
      <w:r w:rsidRPr="003339B4">
        <w:t>:</w:t>
      </w:r>
    </w:p>
    <w:p w:rsidR="00097468" w:rsidRDefault="007C4179" w:rsidP="002F2658">
      <w:pPr>
        <w:pStyle w:val="ListParagraph"/>
        <w:numPr>
          <w:ilvl w:val="0"/>
          <w:numId w:val="9"/>
        </w:numPr>
      </w:pPr>
      <w:r w:rsidRPr="00097468">
        <w:rPr>
          <w:b/>
          <w:u w:val="single"/>
        </w:rPr>
        <w:t>Ageing</w:t>
      </w:r>
      <w:r w:rsidRPr="003339B4">
        <w:t xml:space="preserve"> is predominantly about the demise of the physical body and mind</w:t>
      </w:r>
      <w:r w:rsidR="00097468">
        <w:t>,</w:t>
      </w:r>
      <w:r w:rsidRPr="003339B4">
        <w:t xml:space="preserve"> with a focus on addressing the ‘demographic time bomb’ and the overburdening of the NHS healthcare system by the ‘elderly’, infirm and dementia-prone population.</w:t>
      </w:r>
    </w:p>
    <w:p w:rsidR="00097468" w:rsidRDefault="00097468" w:rsidP="002F2658">
      <w:pPr>
        <w:pStyle w:val="ListParagraph"/>
        <w:numPr>
          <w:ilvl w:val="0"/>
          <w:numId w:val="9"/>
        </w:numPr>
      </w:pPr>
      <w:r>
        <w:rPr>
          <w:b/>
          <w:u w:val="single"/>
        </w:rPr>
        <w:t>Well</w:t>
      </w:r>
      <w:r w:rsidR="007C4179" w:rsidRPr="00097468">
        <w:rPr>
          <w:b/>
          <w:u w:val="single"/>
        </w:rPr>
        <w:t>being</w:t>
      </w:r>
      <w:r w:rsidR="007C4179" w:rsidRPr="003339B4">
        <w:t xml:space="preserve"> continues to be an </w:t>
      </w:r>
      <w:proofErr w:type="spellStart"/>
      <w:r w:rsidR="007C4179" w:rsidRPr="003339B4">
        <w:t>illusive</w:t>
      </w:r>
      <w:proofErr w:type="spellEnd"/>
      <w:r w:rsidR="007C4179" w:rsidRPr="003339B4">
        <w:t xml:space="preserve"> concept that is a domina</w:t>
      </w:r>
      <w:r w:rsidR="00CF249C">
        <w:t xml:space="preserve">nt policy area and fuels debate around questions such as: </w:t>
      </w:r>
      <w:r>
        <w:t>‘</w:t>
      </w:r>
      <w:r w:rsidR="00CF249C">
        <w:t>is wellbeing always</w:t>
      </w:r>
      <w:r w:rsidR="007C4179" w:rsidRPr="003339B4">
        <w:t xml:space="preserve"> subjective or can</w:t>
      </w:r>
      <w:r>
        <w:t xml:space="preserve"> it</w:t>
      </w:r>
      <w:r w:rsidR="007C4179" w:rsidRPr="003339B4">
        <w:t xml:space="preserve"> be </w:t>
      </w:r>
      <w:proofErr w:type="spellStart"/>
      <w:r w:rsidR="007C4179" w:rsidRPr="003339B4">
        <w:t>generalised</w:t>
      </w:r>
      <w:proofErr w:type="spellEnd"/>
      <w:r w:rsidR="007C4179" w:rsidRPr="003339B4">
        <w:t xml:space="preserve"> to develop quality of life indicators</w:t>
      </w:r>
      <w:r w:rsidR="00CF249C">
        <w:t>?</w:t>
      </w:r>
      <w:r>
        <w:t>’</w:t>
      </w:r>
      <w:r w:rsidR="007C4179" w:rsidRPr="003339B4">
        <w:t xml:space="preserve"> In the ageing arena, research is influenced by the demographic time bomb and the main focus is on avoiding atrophy of the brain cells. As such, wellbeing is about ‘preserving’ brain cells and avoiding dementia through specific creative</w:t>
      </w:r>
      <w:r>
        <w:t xml:space="preserve"> activities</w:t>
      </w:r>
      <w:r w:rsidR="007C4179" w:rsidRPr="003339B4">
        <w:t>.</w:t>
      </w:r>
    </w:p>
    <w:p w:rsidR="006C5915" w:rsidRPr="003339B4" w:rsidRDefault="007C4179" w:rsidP="002F2658">
      <w:pPr>
        <w:pStyle w:val="ListParagraph"/>
        <w:numPr>
          <w:ilvl w:val="0"/>
          <w:numId w:val="9"/>
        </w:numPr>
      </w:pPr>
      <w:r w:rsidRPr="00097468">
        <w:rPr>
          <w:b/>
          <w:u w:val="single"/>
        </w:rPr>
        <w:t>Creativity</w:t>
      </w:r>
      <w:r w:rsidRPr="003339B4">
        <w:t xml:space="preserve"> is historically a process that can be found in </w:t>
      </w:r>
      <w:r w:rsidR="005C72AD">
        <w:t>all areas of life</w:t>
      </w:r>
      <w:r w:rsidR="00892860">
        <w:t>,</w:t>
      </w:r>
      <w:r w:rsidRPr="003339B4">
        <w:t xml:space="preserve"> though the creative process has become synonymous </w:t>
      </w:r>
      <w:r w:rsidR="00892860">
        <w:t xml:space="preserve">with </w:t>
      </w:r>
      <w:r w:rsidRPr="003339B4">
        <w:t>and entombed in specific creative a</w:t>
      </w:r>
      <w:r w:rsidR="005C72AD">
        <w:t>rts a</w:t>
      </w:r>
      <w:r w:rsidRPr="003339B4">
        <w:t>ctivities,</w:t>
      </w:r>
      <w:r w:rsidR="00892860">
        <w:t xml:space="preserve"> such as music, visual arts</w:t>
      </w:r>
      <w:r w:rsidR="005C72AD">
        <w:t xml:space="preserve"> </w:t>
      </w:r>
      <w:r w:rsidRPr="003339B4">
        <w:t>and writing. Creative a</w:t>
      </w:r>
      <w:r w:rsidR="005C72AD">
        <w:t>rts a</w:t>
      </w:r>
      <w:r w:rsidRPr="003339B4">
        <w:t xml:space="preserve">ctivities have been discussed </w:t>
      </w:r>
      <w:r w:rsidR="00CF535C">
        <w:t xml:space="preserve">philosophically </w:t>
      </w:r>
      <w:r w:rsidRPr="003339B4">
        <w:t xml:space="preserve">as holding the potential for both </w:t>
      </w:r>
      <w:r w:rsidRPr="003339B4">
        <w:lastRenderedPageBreak/>
        <w:t>positive and negative effects on wellbeing</w:t>
      </w:r>
      <w:r w:rsidR="005C72AD">
        <w:t>,</w:t>
      </w:r>
      <w:r w:rsidRPr="003339B4">
        <w:t xml:space="preserve"> </w:t>
      </w:r>
      <w:r w:rsidR="005C72AD">
        <w:t>but</w:t>
      </w:r>
      <w:r w:rsidRPr="003339B4">
        <w:t xml:space="preserve"> current research often begins from the premise that creative </w:t>
      </w:r>
      <w:r w:rsidR="005C72AD">
        <w:t xml:space="preserve">arts </w:t>
      </w:r>
      <w:r w:rsidRPr="003339B4">
        <w:t>activities are inherently good for wellbeing.</w:t>
      </w:r>
      <w:r w:rsidR="002F2658">
        <w:t xml:space="preserve"> </w:t>
      </w:r>
    </w:p>
    <w:p w:rsidR="003D5C7B" w:rsidRDefault="007C4179" w:rsidP="003339B4">
      <w:r w:rsidRPr="003339B4">
        <w:t xml:space="preserve"> </w:t>
      </w:r>
    </w:p>
    <w:p w:rsidR="003D5C7B" w:rsidRDefault="003D5C7B" w:rsidP="003339B4">
      <w:r>
        <w:t xml:space="preserve">While a </w:t>
      </w:r>
      <w:r w:rsidR="007C4179" w:rsidRPr="003339B4">
        <w:t xml:space="preserve">comprehensive overview of </w:t>
      </w:r>
      <w:r>
        <w:t xml:space="preserve">these three complex areas is </w:t>
      </w:r>
      <w:r w:rsidR="007C4179" w:rsidRPr="003339B4">
        <w:t xml:space="preserve">far beyond the scope of this </w:t>
      </w:r>
      <w:r>
        <w:t xml:space="preserve">pilot </w:t>
      </w:r>
      <w:r w:rsidR="009707AF">
        <w:t>study</w:t>
      </w:r>
      <w:r w:rsidR="007C4179" w:rsidRPr="003339B4">
        <w:t xml:space="preserve">, </w:t>
      </w:r>
      <w:r>
        <w:t>t</w:t>
      </w:r>
      <w:r w:rsidRPr="003339B4">
        <w:t xml:space="preserve">his </w:t>
      </w:r>
      <w:r w:rsidR="00D03DBB">
        <w:t>chapter</w:t>
      </w:r>
      <w:r>
        <w:t xml:space="preserve"> aims </w:t>
      </w:r>
      <w:r w:rsidR="007C4179" w:rsidRPr="003339B4">
        <w:t xml:space="preserve">to identify concepts that have disappeared in the merging of these three areas </w:t>
      </w:r>
      <w:r w:rsidR="009151E2">
        <w:t>but</w:t>
      </w:r>
      <w:r w:rsidR="007C4179" w:rsidRPr="003339B4">
        <w:t xml:space="preserve"> have reappeared in </w:t>
      </w:r>
      <w:r w:rsidR="009707AF">
        <w:t>our research</w:t>
      </w:r>
      <w:r w:rsidR="007C4179" w:rsidRPr="003339B4">
        <w:t xml:space="preserve">, in </w:t>
      </w:r>
      <w:r w:rsidR="005C6A91">
        <w:t>particular that</w:t>
      </w:r>
      <w:r w:rsidR="007C4179" w:rsidRPr="003339B4">
        <w:t>:</w:t>
      </w:r>
    </w:p>
    <w:p w:rsidR="003D5C7B" w:rsidRDefault="007C4179" w:rsidP="002F2658">
      <w:pPr>
        <w:pStyle w:val="ListParagraph"/>
        <w:numPr>
          <w:ilvl w:val="0"/>
          <w:numId w:val="10"/>
        </w:numPr>
      </w:pPr>
      <w:r w:rsidRPr="003339B4">
        <w:t>Creativity has become synonymous with spe</w:t>
      </w:r>
      <w:r w:rsidR="003D5C7B">
        <w:t>cific creative activities and</w:t>
      </w:r>
      <w:r w:rsidRPr="003339B4">
        <w:t xml:space="preserve"> is no longer understood as a process that finds its expression for differen</w:t>
      </w:r>
      <w:r w:rsidR="009151E2">
        <w:t>t individuals in different ways</w:t>
      </w:r>
      <w:r w:rsidR="007C26EF">
        <w:t>.</w:t>
      </w:r>
    </w:p>
    <w:p w:rsidR="003D5C7B" w:rsidRDefault="007C4179" w:rsidP="002F2658">
      <w:pPr>
        <w:pStyle w:val="ListParagraph"/>
        <w:numPr>
          <w:ilvl w:val="0"/>
          <w:numId w:val="10"/>
        </w:numPr>
      </w:pPr>
      <w:r w:rsidRPr="003339B4">
        <w:t>Participating in creative activities holds the potential for both positive and negative effects</w:t>
      </w:r>
      <w:r w:rsidR="007C26EF">
        <w:t>.</w:t>
      </w:r>
    </w:p>
    <w:p w:rsidR="006C5915" w:rsidRPr="003339B4" w:rsidRDefault="007C4179" w:rsidP="002F2658">
      <w:pPr>
        <w:pStyle w:val="ListParagraph"/>
        <w:numPr>
          <w:ilvl w:val="0"/>
          <w:numId w:val="10"/>
        </w:numPr>
      </w:pPr>
      <w:r w:rsidRPr="003339B4">
        <w:t>Participants ‘come together’ due to a shared interest r</w:t>
      </w:r>
      <w:r w:rsidR="009151E2">
        <w:t>ather than their biological age</w:t>
      </w:r>
      <w:r w:rsidR="007C26EF">
        <w:t>.</w:t>
      </w:r>
    </w:p>
    <w:p w:rsidR="006C5915" w:rsidRDefault="006C5915" w:rsidP="003339B4"/>
    <w:p w:rsidR="00817BBA" w:rsidRPr="003339B4" w:rsidRDefault="00817BBA" w:rsidP="003339B4"/>
    <w:p w:rsidR="00D03DBB" w:rsidRDefault="00FD739B" w:rsidP="00C73040">
      <w:pPr>
        <w:pStyle w:val="Heading2"/>
      </w:pPr>
      <w:bookmarkStart w:id="14" w:name="h.g1on1m16n1pa" w:colFirst="0" w:colLast="0"/>
      <w:bookmarkStart w:id="15" w:name="_Toc253153289"/>
      <w:bookmarkEnd w:id="14"/>
      <w:r>
        <w:t xml:space="preserve">2.2 </w:t>
      </w:r>
      <w:r w:rsidR="00037D94">
        <w:t>Who</w:t>
      </w:r>
      <w:r w:rsidR="007C4179" w:rsidRPr="003339B4">
        <w:t xml:space="preserve"> </w:t>
      </w:r>
      <w:r w:rsidR="009151E2">
        <w:t>is studied</w:t>
      </w:r>
      <w:r w:rsidR="007C26EF">
        <w:t xml:space="preserve">: defining participants as over </w:t>
      </w:r>
      <w:r w:rsidR="007C4179" w:rsidRPr="003339B4">
        <w:t>55 years</w:t>
      </w:r>
      <w:bookmarkEnd w:id="15"/>
    </w:p>
    <w:p w:rsidR="00D03DBB" w:rsidRPr="00D03DBB" w:rsidRDefault="00D03DBB" w:rsidP="00D03DBB">
      <w:pPr>
        <w:pStyle w:val="Normal1"/>
      </w:pPr>
    </w:p>
    <w:p w:rsidR="0059761C" w:rsidRDefault="007C4179" w:rsidP="003339B4">
      <w:r w:rsidRPr="003339B4">
        <w:t xml:space="preserve">Within the </w:t>
      </w:r>
      <w:r w:rsidR="00817BBA">
        <w:t xml:space="preserve">combined </w:t>
      </w:r>
      <w:r w:rsidRPr="003339B4">
        <w:t>field</w:t>
      </w:r>
      <w:r w:rsidR="00817BBA">
        <w:t>s</w:t>
      </w:r>
      <w:r w:rsidRPr="003339B4">
        <w:t xml:space="preserve"> of ageing/gerontology, wellbeing and creative art</w:t>
      </w:r>
      <w:r w:rsidR="00817BBA">
        <w:t>s</w:t>
      </w:r>
      <w:r w:rsidRPr="003339B4">
        <w:t xml:space="preserve">, most </w:t>
      </w:r>
      <w:r w:rsidR="00817BBA">
        <w:t xml:space="preserve">academic </w:t>
      </w:r>
      <w:r w:rsidRPr="003339B4">
        <w:t>studie</w:t>
      </w:r>
      <w:r w:rsidR="00817BBA">
        <w:t>s work with individuals who are:</w:t>
      </w:r>
    </w:p>
    <w:p w:rsidR="0059761C" w:rsidRDefault="00817BBA" w:rsidP="002F2658">
      <w:pPr>
        <w:pStyle w:val="ListParagraph"/>
        <w:numPr>
          <w:ilvl w:val="0"/>
          <w:numId w:val="6"/>
        </w:numPr>
      </w:pPr>
      <w:r>
        <w:t>W</w:t>
      </w:r>
      <w:r w:rsidR="007C4179" w:rsidRPr="003339B4">
        <w:t>ithin the healthcare system as patients and defin</w:t>
      </w:r>
      <w:r>
        <w:t xml:space="preserve">ed by a neurological condition such as </w:t>
      </w:r>
      <w:r w:rsidR="007C4179" w:rsidRPr="003339B4">
        <w:t>dementia, Alzh</w:t>
      </w:r>
      <w:r w:rsidR="009151E2">
        <w:t>eimer’s, or Parkinson’s</w:t>
      </w:r>
      <w:r w:rsidR="007C26EF">
        <w:t>.</w:t>
      </w:r>
    </w:p>
    <w:p w:rsidR="00E26E99" w:rsidRDefault="00817BBA" w:rsidP="002F2658">
      <w:pPr>
        <w:pStyle w:val="ListParagraph"/>
        <w:numPr>
          <w:ilvl w:val="0"/>
          <w:numId w:val="6"/>
        </w:numPr>
      </w:pPr>
      <w:r>
        <w:t>W</w:t>
      </w:r>
      <w:r w:rsidR="007C4179" w:rsidRPr="003339B4">
        <w:t xml:space="preserve">ithin the social care system and resident in care homes due to a neurological condition and/or </w:t>
      </w:r>
      <w:r w:rsidR="00E26E99">
        <w:t>a frailty of the physical body</w:t>
      </w:r>
      <w:r w:rsidR="009151E2">
        <w:t xml:space="preserve"> that requires extended care</w:t>
      </w:r>
      <w:r w:rsidR="007C26EF">
        <w:t>.</w:t>
      </w:r>
    </w:p>
    <w:p w:rsidR="00E26E99" w:rsidRDefault="007C4179" w:rsidP="00E26E99">
      <w:r w:rsidRPr="003339B4">
        <w:t>As such</w:t>
      </w:r>
      <w:r w:rsidR="00E26E99">
        <w:t>,</w:t>
      </w:r>
      <w:r w:rsidRPr="003339B4">
        <w:t xml:space="preserve"> these individuals are defined by a</w:t>
      </w:r>
      <w:r w:rsidR="00E26E99">
        <w:t>t least one</w:t>
      </w:r>
      <w:r w:rsidRPr="003339B4">
        <w:t xml:space="preserve"> medical condition</w:t>
      </w:r>
      <w:r w:rsidR="00E26E99">
        <w:t xml:space="preserve"> as well as</w:t>
      </w:r>
      <w:r w:rsidRPr="003339B4">
        <w:t xml:space="preserve"> their biological age. </w:t>
      </w:r>
    </w:p>
    <w:p w:rsidR="00E26E99" w:rsidRDefault="00E26E99" w:rsidP="00E26E99"/>
    <w:p w:rsidR="006C5915" w:rsidRPr="003339B4" w:rsidRDefault="007C4179" w:rsidP="00E26E99">
      <w:r w:rsidRPr="003339B4">
        <w:t>Notably</w:t>
      </w:r>
      <w:r w:rsidR="00E26E99">
        <w:t>, within the field of music</w:t>
      </w:r>
      <w:r w:rsidRPr="003339B4">
        <w:t xml:space="preserve"> a number of studies work with individuals in existing music groups who are not defined by any medical condition and who are instead defined by their biological age of over 55 years of age: an age defined by policy-maker</w:t>
      </w:r>
      <w:r w:rsidR="00E26E99">
        <w:t>s</w:t>
      </w:r>
      <w:r w:rsidRPr="003339B4">
        <w:t>.</w:t>
      </w:r>
      <w:r w:rsidR="002F2658">
        <w:t xml:space="preserve"> </w:t>
      </w:r>
      <w:r w:rsidRPr="003339B4">
        <w:t xml:space="preserve">However, their biological/policy age is often silently defined as a medical condition since their age is presented as making them prone to dementia and infirmity of the body. </w:t>
      </w:r>
    </w:p>
    <w:p w:rsidR="0059761C" w:rsidRDefault="0059761C" w:rsidP="003339B4">
      <w:bookmarkStart w:id="16" w:name="h.3h5pnnywvvl6" w:colFirst="0" w:colLast="0"/>
      <w:bookmarkEnd w:id="16"/>
    </w:p>
    <w:p w:rsidR="00E26E99" w:rsidRDefault="00E26E99" w:rsidP="003339B4"/>
    <w:p w:rsidR="006C5915" w:rsidRPr="003339B4" w:rsidRDefault="00FD739B" w:rsidP="00C73040">
      <w:pPr>
        <w:pStyle w:val="Heading2"/>
      </w:pPr>
      <w:bookmarkStart w:id="17" w:name="_Toc253153290"/>
      <w:r>
        <w:t xml:space="preserve">2.3 </w:t>
      </w:r>
      <w:r w:rsidR="009151E2">
        <w:t>How creative arts are studied</w:t>
      </w:r>
      <w:r w:rsidR="00D03DBB">
        <w:t xml:space="preserve">: </w:t>
      </w:r>
      <w:r w:rsidR="007C4179" w:rsidRPr="003339B4">
        <w:t xml:space="preserve">simple </w:t>
      </w:r>
      <w:r w:rsidR="00C05977">
        <w:t>or</w:t>
      </w:r>
      <w:r w:rsidR="007C4179" w:rsidRPr="003339B4">
        <w:t xml:space="preserve"> complex intervention</w:t>
      </w:r>
      <w:r w:rsidR="00EE5E09">
        <w:t>s</w:t>
      </w:r>
      <w:r w:rsidR="00C05977">
        <w:t xml:space="preserve">, </w:t>
      </w:r>
      <w:r w:rsidR="007C4179" w:rsidRPr="003339B4">
        <w:t xml:space="preserve">outcome </w:t>
      </w:r>
      <w:r w:rsidR="00C05977">
        <w:t>or</w:t>
      </w:r>
      <w:r w:rsidR="007C4179" w:rsidRPr="003339B4">
        <w:t xml:space="preserve"> process</w:t>
      </w:r>
      <w:bookmarkEnd w:id="17"/>
    </w:p>
    <w:p w:rsidR="00EE5E09" w:rsidRDefault="00EE5E09" w:rsidP="003339B4"/>
    <w:p w:rsidR="00E86784" w:rsidRDefault="007C4179" w:rsidP="003339B4">
      <w:r w:rsidRPr="003339B4">
        <w:t>Creativity and an</w:t>
      </w:r>
      <w:r w:rsidR="00E379E1">
        <w:t xml:space="preserve"> individuals’ experience</w:t>
      </w:r>
      <w:r w:rsidRPr="003339B4">
        <w:t xml:space="preserve"> of en</w:t>
      </w:r>
      <w:r w:rsidR="00E86784">
        <w:t>gaging in a creative</w:t>
      </w:r>
      <w:r w:rsidR="005C6A91">
        <w:t xml:space="preserve"> arts</w:t>
      </w:r>
      <w:r w:rsidR="00E86784">
        <w:t xml:space="preserve"> activity are</w:t>
      </w:r>
      <w:r w:rsidRPr="003339B4">
        <w:t xml:space="preserve"> </w:t>
      </w:r>
      <w:r w:rsidR="00E379E1">
        <w:t>notoriously difficult to study.</w:t>
      </w:r>
      <w:r w:rsidRPr="003339B4">
        <w:t xml:space="preserve"> Just as bird flight was not fully understood until </w:t>
      </w:r>
      <w:r w:rsidR="00E86784">
        <w:t xml:space="preserve">the </w:t>
      </w:r>
      <w:r w:rsidRPr="003339B4">
        <w:t>slow motion camera was invented, academia continues to look for better ways of capturing and measuring the process</w:t>
      </w:r>
      <w:r w:rsidR="00E86784">
        <w:t>es</w:t>
      </w:r>
      <w:r w:rsidRPr="003339B4">
        <w:t xml:space="preserve"> of creativity.</w:t>
      </w:r>
      <w:r w:rsidR="002F2658">
        <w:t xml:space="preserve"> </w:t>
      </w:r>
    </w:p>
    <w:p w:rsidR="00E86784" w:rsidRDefault="00E86784" w:rsidP="003339B4"/>
    <w:p w:rsidR="006C5915" w:rsidRPr="003339B4" w:rsidRDefault="007C4179" w:rsidP="003339B4">
      <w:r w:rsidRPr="003339B4">
        <w:lastRenderedPageBreak/>
        <w:t xml:space="preserve">Within the </w:t>
      </w:r>
      <w:r w:rsidR="00E86784">
        <w:t xml:space="preserve">combined </w:t>
      </w:r>
      <w:r w:rsidRPr="003339B4">
        <w:t>field</w:t>
      </w:r>
      <w:r w:rsidR="00E86784">
        <w:t>s of ageing, well</w:t>
      </w:r>
      <w:r w:rsidRPr="003339B4">
        <w:t>being and creativity, the following characteristic</w:t>
      </w:r>
      <w:r w:rsidR="00E86784">
        <w:t>s</w:t>
      </w:r>
      <w:r w:rsidRPr="003339B4">
        <w:t xml:space="preserve"> are noted</w:t>
      </w:r>
      <w:r w:rsidR="005C6A91">
        <w:t xml:space="preserve"> in current research</w:t>
      </w:r>
      <w:r w:rsidRPr="003339B4">
        <w:t>:</w:t>
      </w:r>
    </w:p>
    <w:p w:rsidR="00E86784" w:rsidRDefault="007C4179" w:rsidP="002F2658">
      <w:pPr>
        <w:pStyle w:val="ListParagraph"/>
        <w:numPr>
          <w:ilvl w:val="0"/>
          <w:numId w:val="11"/>
        </w:numPr>
      </w:pPr>
      <w:r w:rsidRPr="003339B4">
        <w:t xml:space="preserve">Creative activities in ageing studies are framed and studied as simple interventions and therefore most studies focus on the outcome rather than the process </w:t>
      </w:r>
      <w:r w:rsidRPr="00E86784">
        <w:t>and</w:t>
      </w:r>
      <w:r w:rsidRPr="003339B4">
        <w:t xml:space="preserve"> the outcome</w:t>
      </w:r>
      <w:r w:rsidR="007C26EF">
        <w:t>.</w:t>
      </w:r>
    </w:p>
    <w:p w:rsidR="00E86784" w:rsidRDefault="007C4179" w:rsidP="002F2658">
      <w:pPr>
        <w:pStyle w:val="ListParagraph"/>
        <w:numPr>
          <w:ilvl w:val="0"/>
          <w:numId w:val="11"/>
        </w:numPr>
      </w:pPr>
      <w:r w:rsidRPr="003339B4">
        <w:t>Many studies are based on grey literature and anecdotal evidence</w:t>
      </w:r>
      <w:r w:rsidR="00E86784">
        <w:t>.</w:t>
      </w:r>
    </w:p>
    <w:p w:rsidR="00E86784" w:rsidRDefault="007C4179" w:rsidP="002F2658">
      <w:pPr>
        <w:pStyle w:val="ListParagraph"/>
        <w:numPr>
          <w:ilvl w:val="0"/>
          <w:numId w:val="11"/>
        </w:numPr>
      </w:pPr>
      <w:r w:rsidRPr="003339B4">
        <w:t>Most studies begin from the unsubstantiated premise that creative arts are inherently good for participants</w:t>
      </w:r>
      <w:r w:rsidR="007C26EF">
        <w:t>.</w:t>
      </w:r>
    </w:p>
    <w:p w:rsidR="006C5915" w:rsidRPr="003339B4" w:rsidRDefault="007C4179" w:rsidP="002F2658">
      <w:pPr>
        <w:pStyle w:val="ListParagraph"/>
        <w:numPr>
          <w:ilvl w:val="0"/>
          <w:numId w:val="11"/>
        </w:numPr>
      </w:pPr>
      <w:r w:rsidRPr="003339B4">
        <w:t>Creativity and learning in later life is rarely linked with pedagogical concepts found in learning with young members of the population, such as:</w:t>
      </w:r>
      <w:r w:rsidR="00E86784">
        <w:t xml:space="preserve"> </w:t>
      </w:r>
      <w:r w:rsidRPr="003339B4">
        <w:t>Brune</w:t>
      </w:r>
      <w:r w:rsidR="00B519F7">
        <w:t>r’s concept of scaffolding (1960 et al</w:t>
      </w:r>
      <w:r w:rsidRPr="003339B4">
        <w:t>)</w:t>
      </w:r>
      <w:r w:rsidR="009151E2">
        <w:t xml:space="preserve">. A recent exception is </w:t>
      </w:r>
      <w:proofErr w:type="spellStart"/>
      <w:r w:rsidR="001A501B">
        <w:t>DeNora</w:t>
      </w:r>
      <w:proofErr w:type="spellEnd"/>
      <w:r w:rsidR="001A501B">
        <w:t xml:space="preserve"> (201</w:t>
      </w:r>
      <w:r w:rsidR="009151E2">
        <w:t>3)</w:t>
      </w:r>
      <w:r w:rsidR="007C26EF">
        <w:t>.</w:t>
      </w:r>
    </w:p>
    <w:p w:rsidR="004B2B5F" w:rsidRDefault="004B2B5F" w:rsidP="003339B4"/>
    <w:p w:rsidR="004B2B5F" w:rsidRPr="003339B4" w:rsidRDefault="004B2B5F" w:rsidP="003339B4"/>
    <w:p w:rsidR="00E379E1" w:rsidRPr="003339B4" w:rsidRDefault="00FD739B" w:rsidP="00C73040">
      <w:pPr>
        <w:pStyle w:val="Heading2"/>
      </w:pPr>
      <w:bookmarkStart w:id="18" w:name="h.kwbywhpb86e2" w:colFirst="0" w:colLast="0"/>
      <w:bookmarkStart w:id="19" w:name="_Toc253153291"/>
      <w:bookmarkEnd w:id="18"/>
      <w:r>
        <w:t xml:space="preserve">2.4 </w:t>
      </w:r>
      <w:r w:rsidR="00E379E1">
        <w:t xml:space="preserve">Dominant </w:t>
      </w:r>
      <w:r w:rsidR="002D0E60">
        <w:t>rhetoric</w:t>
      </w:r>
      <w:r w:rsidR="00E379E1">
        <w:t xml:space="preserve"> in ageing, </w:t>
      </w:r>
      <w:r w:rsidR="00E379E1" w:rsidRPr="003339B4">
        <w:t>wellbeing</w:t>
      </w:r>
      <w:r w:rsidR="00E379E1">
        <w:t xml:space="preserve"> and creative arts</w:t>
      </w:r>
      <w:r w:rsidR="00E379E1" w:rsidRPr="003339B4">
        <w:t xml:space="preserve"> discourse</w:t>
      </w:r>
      <w:bookmarkEnd w:id="19"/>
    </w:p>
    <w:p w:rsidR="00E379E1" w:rsidRDefault="00E379E1" w:rsidP="003339B4"/>
    <w:p w:rsidR="00E379E1" w:rsidRDefault="007C4179" w:rsidP="003339B4">
      <w:r w:rsidRPr="003339B4">
        <w:t xml:space="preserve">Each of the three creative activities in this study (music, visual arts and literature) has been </w:t>
      </w:r>
      <w:r w:rsidR="005C6A91" w:rsidRPr="003339B4">
        <w:t>molded</w:t>
      </w:r>
      <w:r w:rsidRPr="003339B4">
        <w:t xml:space="preserve"> by the above dominant </w:t>
      </w:r>
      <w:proofErr w:type="spellStart"/>
      <w:r w:rsidRPr="003339B4">
        <w:t>rhetoric</w:t>
      </w:r>
      <w:r w:rsidR="00E379E1">
        <w:t>s</w:t>
      </w:r>
      <w:proofErr w:type="spellEnd"/>
      <w:r w:rsidRPr="003339B4">
        <w:t xml:space="preserve"> in different ways to create different fields of study that rarely merge or provide a</w:t>
      </w:r>
      <w:r w:rsidR="00E379E1">
        <w:t xml:space="preserve"> coherent conceptual framework.</w:t>
      </w:r>
    </w:p>
    <w:p w:rsidR="00E379E1" w:rsidRDefault="00E379E1" w:rsidP="003339B4"/>
    <w:p w:rsidR="00E379E1" w:rsidRDefault="007C4179" w:rsidP="003339B4">
      <w:r w:rsidRPr="003339B4">
        <w:t>Most notably, each field has bee</w:t>
      </w:r>
      <w:r w:rsidR="00E379E1">
        <w:t xml:space="preserve">n </w:t>
      </w:r>
      <w:proofErr w:type="spellStart"/>
      <w:r w:rsidR="005C6A91">
        <w:t>mo</w:t>
      </w:r>
      <w:r w:rsidR="00E511B3">
        <w:t>u</w:t>
      </w:r>
      <w:r w:rsidR="005C6A91">
        <w:t>lded</w:t>
      </w:r>
      <w:proofErr w:type="spellEnd"/>
      <w:r w:rsidR="00E379E1">
        <w:t xml:space="preserve"> by two approaches:</w:t>
      </w:r>
    </w:p>
    <w:p w:rsidR="00E379E1" w:rsidRDefault="00E379E1" w:rsidP="002F2658">
      <w:pPr>
        <w:pStyle w:val="ListParagraph"/>
        <w:numPr>
          <w:ilvl w:val="0"/>
          <w:numId w:val="12"/>
        </w:numPr>
      </w:pPr>
      <w:r>
        <w:t>C</w:t>
      </w:r>
      <w:r w:rsidR="007C4179" w:rsidRPr="003339B4">
        <w:t>reativity is embedded within specific creative activities and therefore the focus is on the creative activity rather than the</w:t>
      </w:r>
      <w:r w:rsidR="001A501B">
        <w:t xml:space="preserve"> process of creativity</w:t>
      </w:r>
      <w:r w:rsidR="00E511B3">
        <w:t>.</w:t>
      </w:r>
    </w:p>
    <w:p w:rsidR="006C5915" w:rsidRPr="003339B4" w:rsidRDefault="00E379E1" w:rsidP="002F2658">
      <w:pPr>
        <w:pStyle w:val="ListParagraph"/>
        <w:numPr>
          <w:ilvl w:val="0"/>
          <w:numId w:val="12"/>
        </w:numPr>
      </w:pPr>
      <w:r>
        <w:t>C</w:t>
      </w:r>
      <w:r w:rsidR="007C4179" w:rsidRPr="003339B4">
        <w:t>reative activities are introduced to healthcare settings with no focus on merging with the pract</w:t>
      </w:r>
      <w:r w:rsidR="001A501B">
        <w:t>ice of the health practitioners</w:t>
      </w:r>
      <w:r w:rsidR="00E511B3">
        <w:t>.</w:t>
      </w:r>
    </w:p>
    <w:p w:rsidR="00E379E1" w:rsidRPr="003339B4" w:rsidRDefault="00E379E1" w:rsidP="003339B4"/>
    <w:p w:rsidR="00E379E1" w:rsidRDefault="007C4179" w:rsidP="00E379E1">
      <w:r w:rsidRPr="00E379E1">
        <w:rPr>
          <w:b/>
          <w:u w:val="single"/>
        </w:rPr>
        <w:t>CLAIM</w:t>
      </w:r>
      <w:r w:rsidR="00E379E1">
        <w:rPr>
          <w:b/>
          <w:u w:val="single"/>
        </w:rPr>
        <w:t xml:space="preserve"> (i)</w:t>
      </w:r>
      <w:r w:rsidR="00E379E1">
        <w:t xml:space="preserve">: </w:t>
      </w:r>
      <w:r w:rsidRPr="00E379E1">
        <w:rPr>
          <w:i/>
        </w:rPr>
        <w:t>Creativity is embedded within specific creative activities and therefore the focus is on the creative activity rather than the process of creativity.</w:t>
      </w:r>
      <w:r w:rsidR="002F2658">
        <w:t xml:space="preserve"> </w:t>
      </w:r>
    </w:p>
    <w:p w:rsidR="00E379E1" w:rsidRDefault="00E379E1" w:rsidP="00E379E1"/>
    <w:p w:rsidR="00B0504D" w:rsidRDefault="007C4179" w:rsidP="00E379E1">
      <w:r w:rsidRPr="003339B4">
        <w:t xml:space="preserve">This focus on activity rather than process may, in part, be due to what </w:t>
      </w:r>
      <w:proofErr w:type="spellStart"/>
      <w:r w:rsidRPr="003339B4">
        <w:t>Wigram</w:t>
      </w:r>
      <w:proofErr w:type="spellEnd"/>
      <w:r w:rsidRPr="003339B4">
        <w:t xml:space="preserve"> and Gold (MacDonald et al</w:t>
      </w:r>
      <w:r w:rsidR="001A501B">
        <w:t xml:space="preserve"> 2012</w:t>
      </w:r>
      <w:r w:rsidRPr="003339B4">
        <w:t>: 164) call the ‘religion’ of Evidence-Based Practice.</w:t>
      </w:r>
      <w:r w:rsidR="002F2658">
        <w:t xml:space="preserve"> </w:t>
      </w:r>
      <w:r w:rsidRPr="003339B4">
        <w:t>The premise of EBP is that an activity or intervention can be assessed for its efficacy or effectiveness within a population usually through RCTs.</w:t>
      </w:r>
      <w:r w:rsidR="002F2658">
        <w:t xml:space="preserve"> </w:t>
      </w:r>
      <w:r w:rsidRPr="003339B4">
        <w:t xml:space="preserve">Thus </w:t>
      </w:r>
      <w:r w:rsidR="001A501B" w:rsidRPr="001A501B">
        <w:t>Clift et al (2007</w:t>
      </w:r>
      <w:r w:rsidRPr="001A501B">
        <w:t>)</w:t>
      </w:r>
      <w:r w:rsidRPr="003339B4">
        <w:t xml:space="preserve"> have been able to demonstrate the physical and social benefits of singing as an activity</w:t>
      </w:r>
      <w:r w:rsidR="00E511B3">
        <w:t>;</w:t>
      </w:r>
      <w:r w:rsidR="00B0504D">
        <w:t xml:space="preserve"> Newman and Goulding (2012) have done likewise for visual arts – with a focus on later life – and Robinson (2000) demonstrates not only the benefit to wellbeing of creative writing but also a strong link between the process of writing well and these reported benefits. A more recent study by Comer Kidd and </w:t>
      </w:r>
      <w:proofErr w:type="spellStart"/>
      <w:r w:rsidR="00B0504D">
        <w:t>Castano</w:t>
      </w:r>
      <w:proofErr w:type="spellEnd"/>
      <w:r w:rsidR="00B0504D">
        <w:t xml:space="preserve"> (2013) builds on Robinson’s focal point of the importance of the quality of the creative process engaged with, linking Theory of Mind to reading high-quality fiction. </w:t>
      </w:r>
    </w:p>
    <w:p w:rsidR="00B0504D" w:rsidRDefault="00B0504D" w:rsidP="00E379E1"/>
    <w:p w:rsidR="006C5915" w:rsidRPr="003339B4" w:rsidRDefault="007C4179" w:rsidP="00E379E1">
      <w:r w:rsidRPr="003339B4">
        <w:t>However, this approach tends to ignore the phenomenological processes that are fundamental to individual meaning creation.</w:t>
      </w:r>
      <w:r w:rsidR="00B0504D">
        <w:t xml:space="preserve"> R</w:t>
      </w:r>
      <w:r w:rsidRPr="003339B4">
        <w:t>esearch by Pitt</w:t>
      </w:r>
      <w:r w:rsidR="00495DC5">
        <w:t>s</w:t>
      </w:r>
      <w:r w:rsidRPr="003339B4">
        <w:t xml:space="preserve"> (200</w:t>
      </w:r>
      <w:r w:rsidR="001A501B">
        <w:t xml:space="preserve">5), </w:t>
      </w:r>
      <w:proofErr w:type="spellStart"/>
      <w:r w:rsidR="001A501B">
        <w:t>DeNora</w:t>
      </w:r>
      <w:proofErr w:type="spellEnd"/>
      <w:r w:rsidR="001A501B">
        <w:t xml:space="preserve"> (2000</w:t>
      </w:r>
      <w:r w:rsidRPr="003339B4">
        <w:t xml:space="preserve">) and </w:t>
      </w:r>
      <w:r w:rsidR="00D76A0A">
        <w:t>Herbert (2011</w:t>
      </w:r>
      <w:r w:rsidRPr="001A501B">
        <w:t>)</w:t>
      </w:r>
      <w:r w:rsidRPr="003339B4">
        <w:t xml:space="preserve"> have profitably </w:t>
      </w:r>
      <w:proofErr w:type="spellStart"/>
      <w:r w:rsidRPr="003339B4">
        <w:t>analysed</w:t>
      </w:r>
      <w:proofErr w:type="spellEnd"/>
      <w:r w:rsidRPr="003339B4">
        <w:t xml:space="preserve"> participants’ self-reports of performing and listening to music to posit categories of creative musical processes but issues over </w:t>
      </w:r>
      <w:r w:rsidRPr="003339B4">
        <w:lastRenderedPageBreak/>
        <w:t>the quality and quantity of ‘anecd</w:t>
      </w:r>
      <w:r w:rsidR="00E379E1">
        <w:t xml:space="preserve">otal’ data collection remain. Ageing </w:t>
      </w:r>
      <w:proofErr w:type="gramStart"/>
      <w:r w:rsidR="00E379E1">
        <w:t>Creatively</w:t>
      </w:r>
      <w:proofErr w:type="gramEnd"/>
      <w:r w:rsidR="00E379E1">
        <w:t xml:space="preserve"> </w:t>
      </w:r>
      <w:r w:rsidRPr="003339B4">
        <w:t>seeks to refine and extend methods of participant self-reporting of the creative process rather than</w:t>
      </w:r>
      <w:r w:rsidR="00E379E1">
        <w:t xml:space="preserve"> of</w:t>
      </w:r>
      <w:r w:rsidRPr="003339B4">
        <w:t xml:space="preserve"> </w:t>
      </w:r>
      <w:r w:rsidR="00015688">
        <w:t>discipline-</w:t>
      </w:r>
      <w:r w:rsidRPr="003339B4">
        <w:t>specific activities.</w:t>
      </w:r>
    </w:p>
    <w:p w:rsidR="006C5915" w:rsidRDefault="007C4179" w:rsidP="003339B4">
      <w:r w:rsidRPr="003339B4">
        <w:t xml:space="preserve"> </w:t>
      </w:r>
    </w:p>
    <w:p w:rsidR="00E379E1" w:rsidRPr="003339B4" w:rsidRDefault="00E379E1" w:rsidP="003339B4"/>
    <w:p w:rsidR="00E379E1" w:rsidRPr="00E379E1" w:rsidRDefault="00E379E1" w:rsidP="003339B4">
      <w:pPr>
        <w:rPr>
          <w:i/>
        </w:rPr>
      </w:pPr>
      <w:r>
        <w:rPr>
          <w:b/>
          <w:u w:val="single"/>
        </w:rPr>
        <w:t xml:space="preserve">Claim (ii): </w:t>
      </w:r>
      <w:r w:rsidR="007C4179" w:rsidRPr="00E379E1">
        <w:rPr>
          <w:i/>
        </w:rPr>
        <w:t>Creative activities are introduced to healthcare settings with no focus on merging with the practice of the health practitioners.</w:t>
      </w:r>
      <w:r w:rsidR="002F2658">
        <w:rPr>
          <w:i/>
        </w:rPr>
        <w:t xml:space="preserve"> </w:t>
      </w:r>
    </w:p>
    <w:p w:rsidR="00E379E1" w:rsidRDefault="00E379E1" w:rsidP="003339B4"/>
    <w:p w:rsidR="00B0504D" w:rsidRDefault="00B0504D" w:rsidP="00B0504D">
      <w:r>
        <w:t xml:space="preserve">Reviews such as Fraser and al </w:t>
      </w:r>
      <w:proofErr w:type="spellStart"/>
      <w:r>
        <w:t>Sayah</w:t>
      </w:r>
      <w:proofErr w:type="spellEnd"/>
      <w:r>
        <w:t xml:space="preserve"> (2011) highlight </w:t>
      </w:r>
      <w:r w:rsidR="00015688">
        <w:t>a</w:t>
      </w:r>
      <w:r>
        <w:t xml:space="preserve"> lack of systematic integration between sporadic creative arts interventions in healthcare settings and the ongoing practice of the health practitioners. Where creative arts activities do take place in healthcare settings, there is usually an underlying assumption that they provide only benefits. A notable exception to this is the wide field of creative writing for therapeutic purposes, which is understood to carry the potential for harm to individuals and is an integrated element of therapeutic practice within healthcare settings. In these instances, the process of writing is usually separated from the concept of a quality outcome, as highlighted by Robinson (2000).</w:t>
      </w:r>
    </w:p>
    <w:p w:rsidR="00B0504D" w:rsidRDefault="00B0504D" w:rsidP="00B0504D"/>
    <w:p w:rsidR="00B0504D" w:rsidRDefault="00B0504D" w:rsidP="003339B4">
      <w:r w:rsidRPr="003339B4">
        <w:t>Healthcare professionals are bound by the Hippocratic Oath with its principal code of first do no harm.</w:t>
      </w:r>
      <w:r>
        <w:t xml:space="preserve"> </w:t>
      </w:r>
      <w:r w:rsidRPr="003339B4">
        <w:t>Aligning and testing creative activities with this foundation of ethical practice is essential if arts interventions are to be made available on social or medical prescription.</w:t>
      </w:r>
      <w:r>
        <w:t xml:space="preserve"> </w:t>
      </w:r>
      <w:r w:rsidR="007C4179" w:rsidRPr="003339B4">
        <w:t>Thus, whilst acknowledging the significant evidence of benefits to health and wellbeing of arts partic</w:t>
      </w:r>
      <w:r w:rsidR="00CF535C">
        <w:t xml:space="preserve">ipation, Ageing Creatively is </w:t>
      </w:r>
      <w:proofErr w:type="spellStart"/>
      <w:r w:rsidR="00CF535C">
        <w:t>sc</w:t>
      </w:r>
      <w:r w:rsidR="007C4179" w:rsidRPr="003339B4">
        <w:t>eptical</w:t>
      </w:r>
      <w:proofErr w:type="spellEnd"/>
      <w:r w:rsidR="007C4179" w:rsidRPr="003339B4">
        <w:t xml:space="preserve"> towards the assumption that any arts intervention is automatically beneficial to every individual.</w:t>
      </w:r>
      <w:r w:rsidR="002F2658">
        <w:t xml:space="preserve"> </w:t>
      </w:r>
    </w:p>
    <w:p w:rsidR="00B0504D" w:rsidRDefault="00B0504D" w:rsidP="003339B4"/>
    <w:p w:rsidR="00037D94" w:rsidRDefault="00037D94" w:rsidP="003339B4"/>
    <w:p w:rsidR="00B0504D" w:rsidRDefault="00B0504D" w:rsidP="003339B4"/>
    <w:p w:rsidR="006C5915" w:rsidRPr="003339B4" w:rsidRDefault="006C5915" w:rsidP="003339B4"/>
    <w:p w:rsidR="00E379E1" w:rsidRDefault="00E379E1">
      <w:pPr>
        <w:rPr>
          <w:rFonts w:eastAsia="Trebuchet MS" w:cs="Trebuchet MS"/>
          <w:color w:val="000000"/>
          <w:sz w:val="32"/>
        </w:rPr>
      </w:pPr>
      <w:r>
        <w:br w:type="page"/>
      </w:r>
    </w:p>
    <w:p w:rsidR="006C5915" w:rsidRPr="003339B4" w:rsidRDefault="007C4179" w:rsidP="00F6208E">
      <w:pPr>
        <w:pStyle w:val="Heading1"/>
      </w:pPr>
      <w:bookmarkStart w:id="20" w:name="_Toc253153292"/>
      <w:r w:rsidRPr="003339B4">
        <w:lastRenderedPageBreak/>
        <w:t>CHAPTER 3 Methodology and methods</w:t>
      </w:r>
      <w:bookmarkEnd w:id="20"/>
    </w:p>
    <w:p w:rsidR="0059761C" w:rsidRDefault="0059761C" w:rsidP="003339B4"/>
    <w:p w:rsidR="00000FA2" w:rsidRDefault="007C4179" w:rsidP="003339B4">
      <w:r w:rsidRPr="003339B4">
        <w:t>This chapter outlines the methodology and the methods</w:t>
      </w:r>
      <w:r w:rsidR="001C0A59">
        <w:t xml:space="preserve"> of</w:t>
      </w:r>
      <w:r w:rsidRPr="003339B4">
        <w:t xml:space="preserve"> </w:t>
      </w:r>
      <w:r w:rsidR="001C0A59">
        <w:t>this</w:t>
      </w:r>
      <w:r w:rsidRPr="003339B4">
        <w:t xml:space="preserve"> pilot</w:t>
      </w:r>
      <w:r w:rsidR="001C0A59">
        <w:t xml:space="preserve"> study. </w:t>
      </w:r>
    </w:p>
    <w:p w:rsidR="00000FA2" w:rsidRDefault="00000FA2" w:rsidP="003339B4"/>
    <w:p w:rsidR="001C0A59" w:rsidRDefault="001C0A59" w:rsidP="00000FA2">
      <w:r>
        <w:t>The aim of the methodology was</w:t>
      </w:r>
      <w:r w:rsidR="00000FA2">
        <w:t xml:space="preserve"> t</w:t>
      </w:r>
      <w:r w:rsidRPr="003339B4">
        <w:t xml:space="preserve">o provide participants with the time and space to explore and record their </w:t>
      </w:r>
      <w:r w:rsidR="001A501B">
        <w:t>processes</w:t>
      </w:r>
      <w:r w:rsidRPr="003339B4">
        <w:t xml:space="preserve"> of engaging in the</w:t>
      </w:r>
      <w:r>
        <w:t>ir chosen</w:t>
      </w:r>
      <w:r w:rsidRPr="003339B4">
        <w:t xml:space="preserve"> creative activity, in order</w:t>
      </w:r>
      <w:r>
        <w:t xml:space="preserve"> for them</w:t>
      </w:r>
      <w:r w:rsidRPr="003339B4">
        <w:t xml:space="preserve"> to </w:t>
      </w:r>
      <w:r>
        <w:t xml:space="preserve">be able </w:t>
      </w:r>
      <w:r w:rsidR="00015688">
        <w:t xml:space="preserve">to </w:t>
      </w:r>
      <w:r w:rsidRPr="003339B4">
        <w:t>share these experiences with the research team after the end of the workshop series.</w:t>
      </w:r>
    </w:p>
    <w:p w:rsidR="001C0A59" w:rsidRDefault="001C0A59" w:rsidP="003339B4"/>
    <w:p w:rsidR="006C5915" w:rsidRPr="003339B4" w:rsidRDefault="001C0A59" w:rsidP="003339B4">
      <w:r>
        <w:t xml:space="preserve">This was a notably difficult aim </w:t>
      </w:r>
      <w:r w:rsidRPr="003339B4">
        <w:t xml:space="preserve">as these types of experiences </w:t>
      </w:r>
      <w:r>
        <w:t>are</w:t>
      </w:r>
      <w:r w:rsidRPr="003339B4">
        <w:t xml:space="preserve"> often embodied and therefore difficult to recall and/or to speak of/write about</w:t>
      </w:r>
      <w:r>
        <w:t>. W</w:t>
      </w:r>
      <w:r w:rsidR="007C4179" w:rsidRPr="003339B4">
        <w:t xml:space="preserve">hile the chosen methodology </w:t>
      </w:r>
      <w:r>
        <w:t>remained</w:t>
      </w:r>
      <w:r w:rsidR="007C4179" w:rsidRPr="003339B4">
        <w:t xml:space="preserve"> consistent throughout the study</w:t>
      </w:r>
      <w:r>
        <w:t>,</w:t>
      </w:r>
      <w:r w:rsidR="007C4179" w:rsidRPr="003339B4">
        <w:t xml:space="preserve"> the methods </w:t>
      </w:r>
      <w:r>
        <w:t xml:space="preserve">were </w:t>
      </w:r>
      <w:r w:rsidR="007C4179" w:rsidRPr="003339B4">
        <w:t>adapt</w:t>
      </w:r>
      <w:r>
        <w:t>ed</w:t>
      </w:r>
      <w:r w:rsidR="007C4179" w:rsidRPr="003339B4">
        <w:t xml:space="preserve"> and change</w:t>
      </w:r>
      <w:r>
        <w:t>d</w:t>
      </w:r>
      <w:r w:rsidR="007C4179" w:rsidRPr="003339B4">
        <w:t xml:space="preserve"> to support the ov</w:t>
      </w:r>
      <w:r>
        <w:t>erriding aim of the methodology.</w:t>
      </w:r>
      <w:r w:rsidR="00015688">
        <w:t xml:space="preserve"> </w:t>
      </w:r>
      <w:r w:rsidR="00015688" w:rsidRPr="00B176C5">
        <w:t>In addition, while those involved in creative writing were able to use the same</w:t>
      </w:r>
      <w:r w:rsidR="00FC3830" w:rsidRPr="00B176C5">
        <w:t xml:space="preserve"> medium</w:t>
      </w:r>
      <w:r w:rsidR="00015688" w:rsidRPr="00B176C5">
        <w:t xml:space="preserve"> as their creative activity to describe their experiences, those participating in music or the visual arts were expressing themselves through the different medium of the written word, and this was often seen as a significant challenge.</w:t>
      </w:r>
    </w:p>
    <w:p w:rsidR="0059761C" w:rsidRDefault="0059761C" w:rsidP="003339B4">
      <w:bookmarkStart w:id="21" w:name="h.ckyh8yk61imd" w:colFirst="0" w:colLast="0"/>
      <w:bookmarkEnd w:id="21"/>
    </w:p>
    <w:p w:rsidR="002463E8" w:rsidRDefault="002463E8" w:rsidP="003339B4"/>
    <w:p w:rsidR="002463E8" w:rsidRPr="003339B4" w:rsidRDefault="002463E8" w:rsidP="002463E8">
      <w:pPr>
        <w:pStyle w:val="Heading2"/>
      </w:pPr>
      <w:bookmarkStart w:id="22" w:name="_Toc253153293"/>
      <w:r>
        <w:t>3.1</w:t>
      </w:r>
      <w:r w:rsidRPr="003339B4">
        <w:t xml:space="preserve"> Methods: questionnaires, participatory workshops and discussion groups</w:t>
      </w:r>
      <w:bookmarkEnd w:id="22"/>
    </w:p>
    <w:p w:rsidR="002463E8" w:rsidRDefault="002463E8" w:rsidP="002463E8"/>
    <w:p w:rsidR="002463E8" w:rsidRDefault="002463E8" w:rsidP="002463E8">
      <w:r w:rsidRPr="003339B4">
        <w:t>This project combined a realistic evaluation rev</w:t>
      </w:r>
      <w:r>
        <w:t xml:space="preserve">iew and pilot study that focused on three creative areas: Literature, Music, </w:t>
      </w:r>
      <w:proofErr w:type="gramStart"/>
      <w:r>
        <w:t>Visual</w:t>
      </w:r>
      <w:proofErr w:type="gramEnd"/>
      <w:r>
        <w:t xml:space="preserve"> Arts.</w:t>
      </w:r>
    </w:p>
    <w:p w:rsidR="002463E8" w:rsidRDefault="002463E8" w:rsidP="002463E8"/>
    <w:p w:rsidR="002463E8" w:rsidRDefault="002463E8" w:rsidP="002463E8">
      <w:r>
        <w:t>We ran six</w:t>
      </w:r>
      <w:r w:rsidRPr="003339B4">
        <w:t xml:space="preserve"> types of workshops</w:t>
      </w:r>
      <w:r>
        <w:t>,</w:t>
      </w:r>
      <w:r w:rsidRPr="003339B4">
        <w:t xml:space="preserve"> with eac</w:t>
      </w:r>
      <w:r>
        <w:t>h creative area represented in two</w:t>
      </w:r>
      <w:r w:rsidRPr="003339B4">
        <w:t xml:space="preserve"> forms</w:t>
      </w:r>
      <w:r>
        <w:t>:</w:t>
      </w:r>
    </w:p>
    <w:p w:rsidR="002463E8" w:rsidRDefault="002463E8" w:rsidP="002463E8">
      <w:pPr>
        <w:pStyle w:val="ListParagraph"/>
        <w:numPr>
          <w:ilvl w:val="0"/>
          <w:numId w:val="14"/>
        </w:numPr>
      </w:pPr>
      <w:r>
        <w:t>P</w:t>
      </w:r>
      <w:r w:rsidRPr="003339B4">
        <w:t>artici</w:t>
      </w:r>
      <w:r>
        <w:t>pation in an activity that led</w:t>
      </w:r>
      <w:r w:rsidRPr="003339B4">
        <w:t xml:space="preserve"> to a fina</w:t>
      </w:r>
      <w:r w:rsidR="00FC3830">
        <w:t>l event.</w:t>
      </w:r>
    </w:p>
    <w:p w:rsidR="002463E8" w:rsidRDefault="002463E8" w:rsidP="002463E8">
      <w:pPr>
        <w:pStyle w:val="ListParagraph"/>
        <w:numPr>
          <w:ilvl w:val="0"/>
          <w:numId w:val="14"/>
        </w:numPr>
      </w:pPr>
      <w:r>
        <w:t>P</w:t>
      </w:r>
      <w:r w:rsidRPr="003339B4">
        <w:t>articipation in an activity with no final e</w:t>
      </w:r>
      <w:r>
        <w:t>vent</w:t>
      </w:r>
      <w:r w:rsidR="00FC3830">
        <w:t>.</w:t>
      </w:r>
      <w:r>
        <w:t xml:space="preserve"> </w:t>
      </w:r>
    </w:p>
    <w:p w:rsidR="002463E8" w:rsidRDefault="002463E8" w:rsidP="002463E8"/>
    <w:p w:rsidR="002463E8" w:rsidRDefault="002463E8" w:rsidP="002463E8">
      <w:r>
        <w:t xml:space="preserve">This meant that three of the workshops were predominantly focused on the production </w:t>
      </w:r>
      <w:r w:rsidR="00FC3830">
        <w:t xml:space="preserve">by participants </w:t>
      </w:r>
      <w:r>
        <w:t>of original creative work which could be shared in the form of a final event (anthology of creative writing, singing performance, art exhibition), and the other three workshops were predominantly focused on creative discussion of existing work.</w:t>
      </w:r>
    </w:p>
    <w:p w:rsidR="002463E8" w:rsidRDefault="002463E8" w:rsidP="002463E8"/>
    <w:p w:rsidR="002463E8" w:rsidRDefault="00FC3830" w:rsidP="002463E8">
      <w:r>
        <w:t xml:space="preserve">The </w:t>
      </w:r>
      <w:r w:rsidR="002463E8">
        <w:t xml:space="preserve">table </w:t>
      </w:r>
      <w:r>
        <w:t xml:space="preserve">below </w:t>
      </w:r>
      <w:r w:rsidR="002463E8">
        <w:t xml:space="preserve">lays out the division of </w:t>
      </w:r>
      <w:r>
        <w:t>the workshops, and also give</w:t>
      </w:r>
      <w:r w:rsidR="002463E8">
        <w:t>s the name assigned to each workshop for reference during the writing-up of the research.</w:t>
      </w:r>
    </w:p>
    <w:p w:rsidR="002463E8" w:rsidRPr="003339B4" w:rsidRDefault="002463E8" w:rsidP="002463E8"/>
    <w:tbl>
      <w:tblPr>
        <w:tblW w:w="89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704"/>
        <w:gridCol w:w="3246"/>
        <w:gridCol w:w="2990"/>
      </w:tblGrid>
      <w:tr w:rsidR="002463E8" w:rsidRPr="003339B4" w:rsidTr="00A9465B">
        <w:tc>
          <w:tcPr>
            <w:tcW w:w="2704" w:type="dxa"/>
            <w:tcMar>
              <w:top w:w="100" w:type="dxa"/>
              <w:left w:w="100" w:type="dxa"/>
              <w:bottom w:w="100" w:type="dxa"/>
              <w:right w:w="100" w:type="dxa"/>
            </w:tcMar>
          </w:tcPr>
          <w:p w:rsidR="002463E8" w:rsidRPr="00B90741" w:rsidRDefault="002463E8" w:rsidP="00A9465B">
            <w:pPr>
              <w:rPr>
                <w:i/>
              </w:rPr>
            </w:pPr>
            <w:r w:rsidRPr="00B90741">
              <w:rPr>
                <w:i/>
              </w:rPr>
              <w:t>Creative art</w:t>
            </w:r>
            <w:r>
              <w:rPr>
                <w:i/>
              </w:rPr>
              <w:t>s activity</w:t>
            </w:r>
          </w:p>
        </w:tc>
        <w:tc>
          <w:tcPr>
            <w:tcW w:w="3246" w:type="dxa"/>
            <w:tcMar>
              <w:top w:w="100" w:type="dxa"/>
              <w:left w:w="100" w:type="dxa"/>
              <w:bottom w:w="100" w:type="dxa"/>
              <w:right w:w="100" w:type="dxa"/>
            </w:tcMar>
          </w:tcPr>
          <w:p w:rsidR="002463E8" w:rsidRPr="00B90741" w:rsidRDefault="002463E8" w:rsidP="00A9465B">
            <w:pPr>
              <w:rPr>
                <w:i/>
              </w:rPr>
            </w:pPr>
            <w:r w:rsidRPr="00B90741">
              <w:rPr>
                <w:i/>
              </w:rPr>
              <w:t>Participation (with event)</w:t>
            </w:r>
          </w:p>
        </w:tc>
        <w:tc>
          <w:tcPr>
            <w:tcW w:w="2990" w:type="dxa"/>
            <w:tcMar>
              <w:top w:w="100" w:type="dxa"/>
              <w:left w:w="100" w:type="dxa"/>
              <w:bottom w:w="100" w:type="dxa"/>
              <w:right w:w="100" w:type="dxa"/>
            </w:tcMar>
          </w:tcPr>
          <w:p w:rsidR="002463E8" w:rsidRPr="00B90741" w:rsidRDefault="002463E8" w:rsidP="00A9465B">
            <w:pPr>
              <w:rPr>
                <w:i/>
              </w:rPr>
            </w:pPr>
            <w:r w:rsidRPr="00B90741">
              <w:rPr>
                <w:i/>
              </w:rPr>
              <w:t>Participant (no event)</w:t>
            </w:r>
          </w:p>
        </w:tc>
      </w:tr>
      <w:tr w:rsidR="002463E8" w:rsidRPr="003339B4" w:rsidTr="00A9465B">
        <w:tc>
          <w:tcPr>
            <w:tcW w:w="2704" w:type="dxa"/>
            <w:tcMar>
              <w:top w:w="100" w:type="dxa"/>
              <w:left w:w="100" w:type="dxa"/>
              <w:bottom w:w="100" w:type="dxa"/>
              <w:right w:w="100" w:type="dxa"/>
            </w:tcMar>
          </w:tcPr>
          <w:p w:rsidR="002463E8" w:rsidRPr="003339B4" w:rsidRDefault="002463E8" w:rsidP="00A9465B">
            <w:r w:rsidRPr="003339B4">
              <w:t>Literature</w:t>
            </w:r>
          </w:p>
        </w:tc>
        <w:tc>
          <w:tcPr>
            <w:tcW w:w="3246" w:type="dxa"/>
            <w:tcMar>
              <w:top w:w="100" w:type="dxa"/>
              <w:left w:w="100" w:type="dxa"/>
              <w:bottom w:w="100" w:type="dxa"/>
              <w:right w:w="100" w:type="dxa"/>
            </w:tcMar>
          </w:tcPr>
          <w:p w:rsidR="002463E8" w:rsidRDefault="002463E8" w:rsidP="00A9465B">
            <w:r w:rsidRPr="003339B4">
              <w:t>Creative writing</w:t>
            </w:r>
          </w:p>
          <w:p w:rsidR="002463E8" w:rsidRPr="005C6A91" w:rsidRDefault="002463E8" w:rsidP="00A9465B">
            <w:pPr>
              <w:rPr>
                <w:b/>
              </w:rPr>
            </w:pPr>
            <w:r w:rsidRPr="005C6A91">
              <w:rPr>
                <w:b/>
              </w:rPr>
              <w:t>[WRITE]</w:t>
            </w:r>
          </w:p>
        </w:tc>
        <w:tc>
          <w:tcPr>
            <w:tcW w:w="2990" w:type="dxa"/>
            <w:tcMar>
              <w:top w:w="100" w:type="dxa"/>
              <w:left w:w="100" w:type="dxa"/>
              <w:bottom w:w="100" w:type="dxa"/>
              <w:right w:w="100" w:type="dxa"/>
            </w:tcMar>
          </w:tcPr>
          <w:p w:rsidR="002463E8" w:rsidRDefault="002463E8" w:rsidP="00A9465B">
            <w:r>
              <w:t>Exploring short stories &amp; poetry</w:t>
            </w:r>
          </w:p>
          <w:p w:rsidR="002463E8" w:rsidRPr="005C6A91" w:rsidRDefault="002463E8" w:rsidP="00A9465B">
            <w:pPr>
              <w:rPr>
                <w:b/>
              </w:rPr>
            </w:pPr>
            <w:r w:rsidRPr="005C6A91">
              <w:rPr>
                <w:b/>
              </w:rPr>
              <w:t>[READ]</w:t>
            </w:r>
          </w:p>
        </w:tc>
      </w:tr>
      <w:tr w:rsidR="002463E8" w:rsidRPr="003339B4" w:rsidTr="00A9465B">
        <w:tc>
          <w:tcPr>
            <w:tcW w:w="2704" w:type="dxa"/>
            <w:tcMar>
              <w:top w:w="100" w:type="dxa"/>
              <w:left w:w="100" w:type="dxa"/>
              <w:bottom w:w="100" w:type="dxa"/>
              <w:right w:w="100" w:type="dxa"/>
            </w:tcMar>
          </w:tcPr>
          <w:p w:rsidR="002463E8" w:rsidRPr="003339B4" w:rsidRDefault="002463E8" w:rsidP="00A9465B">
            <w:r w:rsidRPr="003339B4">
              <w:lastRenderedPageBreak/>
              <w:t>Music</w:t>
            </w:r>
          </w:p>
        </w:tc>
        <w:tc>
          <w:tcPr>
            <w:tcW w:w="3246" w:type="dxa"/>
            <w:tcMar>
              <w:top w:w="100" w:type="dxa"/>
              <w:left w:w="100" w:type="dxa"/>
              <w:bottom w:w="100" w:type="dxa"/>
              <w:right w:w="100" w:type="dxa"/>
            </w:tcMar>
          </w:tcPr>
          <w:p w:rsidR="002463E8" w:rsidRDefault="002463E8" w:rsidP="00A9465B">
            <w:r w:rsidRPr="003339B4">
              <w:t>Singing</w:t>
            </w:r>
            <w:r>
              <w:t xml:space="preserve"> for performance</w:t>
            </w:r>
          </w:p>
          <w:p w:rsidR="002463E8" w:rsidRPr="005C6A91" w:rsidRDefault="002463E8" w:rsidP="00A9465B">
            <w:pPr>
              <w:rPr>
                <w:b/>
              </w:rPr>
            </w:pPr>
            <w:r w:rsidRPr="005C6A91">
              <w:rPr>
                <w:b/>
              </w:rPr>
              <w:t>[SINGING]</w:t>
            </w:r>
          </w:p>
        </w:tc>
        <w:tc>
          <w:tcPr>
            <w:tcW w:w="2990" w:type="dxa"/>
            <w:tcMar>
              <w:top w:w="100" w:type="dxa"/>
              <w:left w:w="100" w:type="dxa"/>
              <w:bottom w:w="100" w:type="dxa"/>
              <w:right w:w="100" w:type="dxa"/>
            </w:tcMar>
          </w:tcPr>
          <w:p w:rsidR="002463E8" w:rsidRDefault="002463E8" w:rsidP="00A9465B">
            <w:r>
              <w:t>Exploring music</w:t>
            </w:r>
          </w:p>
          <w:p w:rsidR="002463E8" w:rsidRPr="005C6A91" w:rsidRDefault="002463E8" w:rsidP="00A9465B">
            <w:pPr>
              <w:rPr>
                <w:b/>
              </w:rPr>
            </w:pPr>
            <w:r w:rsidRPr="005C6A91">
              <w:rPr>
                <w:b/>
              </w:rPr>
              <w:t>[MUSICK]</w:t>
            </w:r>
          </w:p>
        </w:tc>
      </w:tr>
      <w:tr w:rsidR="002463E8" w:rsidRPr="003339B4" w:rsidTr="00A9465B">
        <w:tc>
          <w:tcPr>
            <w:tcW w:w="2704" w:type="dxa"/>
            <w:tcMar>
              <w:top w:w="100" w:type="dxa"/>
              <w:left w:w="100" w:type="dxa"/>
              <w:bottom w:w="100" w:type="dxa"/>
              <w:right w:w="100" w:type="dxa"/>
            </w:tcMar>
          </w:tcPr>
          <w:p w:rsidR="002463E8" w:rsidRPr="003339B4" w:rsidRDefault="002463E8" w:rsidP="00A9465B">
            <w:r w:rsidRPr="003339B4">
              <w:t>Visual Arts</w:t>
            </w:r>
          </w:p>
        </w:tc>
        <w:tc>
          <w:tcPr>
            <w:tcW w:w="3246" w:type="dxa"/>
            <w:tcMar>
              <w:top w:w="100" w:type="dxa"/>
              <w:left w:w="100" w:type="dxa"/>
              <w:bottom w:w="100" w:type="dxa"/>
              <w:right w:w="100" w:type="dxa"/>
            </w:tcMar>
          </w:tcPr>
          <w:p w:rsidR="002463E8" w:rsidRDefault="002463E8" w:rsidP="00A9465B">
            <w:r w:rsidRPr="003339B4">
              <w:t>Art</w:t>
            </w:r>
            <w:r>
              <w:t>ist-in-residence</w:t>
            </w:r>
          </w:p>
          <w:p w:rsidR="002463E8" w:rsidRPr="005C6A91" w:rsidRDefault="002463E8" w:rsidP="00A9465B">
            <w:pPr>
              <w:rPr>
                <w:b/>
              </w:rPr>
            </w:pPr>
            <w:r w:rsidRPr="005C6A91">
              <w:rPr>
                <w:b/>
              </w:rPr>
              <w:t>[ART]</w:t>
            </w:r>
          </w:p>
        </w:tc>
        <w:tc>
          <w:tcPr>
            <w:tcW w:w="2990" w:type="dxa"/>
            <w:tcMar>
              <w:top w:w="100" w:type="dxa"/>
              <w:left w:w="100" w:type="dxa"/>
              <w:bottom w:w="100" w:type="dxa"/>
              <w:right w:w="100" w:type="dxa"/>
            </w:tcMar>
          </w:tcPr>
          <w:p w:rsidR="002463E8" w:rsidRDefault="002463E8" w:rsidP="00A9465B">
            <w:r>
              <w:t>Exploring art</w:t>
            </w:r>
          </w:p>
          <w:p w:rsidR="002463E8" w:rsidRPr="003339B4" w:rsidRDefault="002463E8" w:rsidP="00A9465B">
            <w:r>
              <w:t>[</w:t>
            </w:r>
            <w:r w:rsidRPr="005C6A91">
              <w:rPr>
                <w:b/>
              </w:rPr>
              <w:t>GAZE]</w:t>
            </w:r>
          </w:p>
        </w:tc>
      </w:tr>
    </w:tbl>
    <w:p w:rsidR="002463E8" w:rsidRDefault="002463E8" w:rsidP="002463E8"/>
    <w:p w:rsidR="002463E8" w:rsidRDefault="002463E8" w:rsidP="002463E8">
      <w:r w:rsidRPr="003339B4">
        <w:t xml:space="preserve">Participants </w:t>
      </w:r>
      <w:r>
        <w:t>had two roles:</w:t>
      </w:r>
    </w:p>
    <w:p w:rsidR="002463E8" w:rsidRDefault="002463E8" w:rsidP="002463E8">
      <w:pPr>
        <w:pStyle w:val="ListParagraph"/>
        <w:numPr>
          <w:ilvl w:val="0"/>
          <w:numId w:val="15"/>
        </w:numPr>
      </w:pPr>
      <w:r>
        <w:t>A</w:t>
      </w:r>
      <w:r w:rsidRPr="003339B4">
        <w:t xml:space="preserve">s participants in one of </w:t>
      </w:r>
      <w:r>
        <w:t>the creative arts workshops</w:t>
      </w:r>
      <w:r w:rsidR="00FC3830">
        <w:t>.</w:t>
      </w:r>
    </w:p>
    <w:p w:rsidR="002463E8" w:rsidRPr="00CF535C" w:rsidRDefault="002463E8" w:rsidP="002463E8">
      <w:pPr>
        <w:pStyle w:val="ListParagraph"/>
        <w:numPr>
          <w:ilvl w:val="0"/>
          <w:numId w:val="15"/>
        </w:numPr>
      </w:pPr>
      <w:r>
        <w:t>A</w:t>
      </w:r>
      <w:r w:rsidRPr="003339B4">
        <w:t>s co-researchers who evaluate</w:t>
      </w:r>
      <w:r>
        <w:t>d</w:t>
      </w:r>
      <w:r w:rsidRPr="003339B4">
        <w:t xml:space="preserve"> their experiences of enga</w:t>
      </w:r>
      <w:r>
        <w:t xml:space="preserve">ging in this new creative art. </w:t>
      </w:r>
      <w:r w:rsidR="00FC3830">
        <w:t>(</w:t>
      </w:r>
      <w:r w:rsidR="00FC3830" w:rsidRPr="00B176C5">
        <w:t>Participants were asked to engage in an unfamiliar art-form rather than in something they had already experienced regularly.)</w:t>
      </w:r>
    </w:p>
    <w:p w:rsidR="002463E8" w:rsidRDefault="002463E8" w:rsidP="002463E8">
      <w:r>
        <w:t>As far as was possible th</w:t>
      </w:r>
      <w:r w:rsidRPr="003339B4">
        <w:t xml:space="preserve">ese two roles </w:t>
      </w:r>
      <w:r>
        <w:t>were kept separate</w:t>
      </w:r>
      <w:r w:rsidRPr="003339B4">
        <w:t xml:space="preserve"> throughout the project</w:t>
      </w:r>
      <w:r>
        <w:t xml:space="preserve"> </w:t>
      </w:r>
      <w:r w:rsidR="00FC3830" w:rsidRPr="00B176C5">
        <w:t xml:space="preserve">so that the </w:t>
      </w:r>
      <w:r w:rsidR="00CF535C">
        <w:t>opportunity</w:t>
      </w:r>
      <w:r w:rsidR="00FC3830" w:rsidRPr="00B176C5">
        <w:t xml:space="preserve"> to evaluate the experience did not restrict the participants from engaging fully in the creative process.</w:t>
      </w:r>
    </w:p>
    <w:p w:rsidR="002463E8" w:rsidRPr="003339B4" w:rsidRDefault="002463E8" w:rsidP="002463E8"/>
    <w:p w:rsidR="002463E8" w:rsidRDefault="002463E8" w:rsidP="002463E8">
      <w:r>
        <w:t>Several</w:t>
      </w:r>
      <w:r w:rsidRPr="003339B4">
        <w:t xml:space="preserve"> complementary approaches were employed </w:t>
      </w:r>
      <w:r>
        <w:t>in order to</w:t>
      </w:r>
      <w:r w:rsidRPr="003339B4">
        <w:t xml:space="preserve"> identify and evaluate participants’ perceptions of the p</w:t>
      </w:r>
      <w:r>
        <w:t>rocess of participation that le</w:t>
      </w:r>
      <w:r w:rsidRPr="003339B4">
        <w:t>d to identified benefits</w:t>
      </w:r>
      <w:r>
        <w:t>, and to</w:t>
      </w:r>
      <w:r w:rsidRPr="003339B4">
        <w:t xml:space="preserve"> evaluate the methods chosen in order to develop a robust design for </w:t>
      </w:r>
      <w:r>
        <w:t>a follow-on study</w:t>
      </w:r>
      <w:r w:rsidRPr="003339B4">
        <w:t>:</w:t>
      </w:r>
    </w:p>
    <w:p w:rsidR="002463E8" w:rsidRDefault="002463E8" w:rsidP="002463E8">
      <w:pPr>
        <w:pStyle w:val="ListParagraph"/>
        <w:numPr>
          <w:ilvl w:val="0"/>
          <w:numId w:val="16"/>
        </w:numPr>
      </w:pPr>
      <w:r w:rsidRPr="003038E0">
        <w:rPr>
          <w:b/>
        </w:rPr>
        <w:t>Individual Questionnaires</w:t>
      </w:r>
      <w:r w:rsidRPr="003339B4">
        <w:t xml:space="preserve">: a </w:t>
      </w:r>
      <w:proofErr w:type="spellStart"/>
      <w:r w:rsidRPr="003339B4">
        <w:t>standardised</w:t>
      </w:r>
      <w:proofErr w:type="spellEnd"/>
      <w:r w:rsidRPr="003339B4">
        <w:t xml:space="preserve"> and validated quantitative questionnaire (CASP-12</w:t>
      </w:r>
      <w:r w:rsidR="00FC3830">
        <w:t>, o</w:t>
      </w:r>
      <w:r>
        <w:t>riginally CASP 19[1]) was</w:t>
      </w:r>
      <w:r w:rsidRPr="003339B4">
        <w:t xml:space="preserve"> used to benchmark the participants pre-intervention and </w:t>
      </w:r>
      <w:r>
        <w:t xml:space="preserve">to </w:t>
      </w:r>
      <w:r w:rsidRPr="003339B4">
        <w:t xml:space="preserve">measure any changes by the end of the workshop series. The main focus </w:t>
      </w:r>
      <w:r>
        <w:t>was</w:t>
      </w:r>
      <w:r w:rsidRPr="003339B4">
        <w:t xml:space="preserve"> on establishing the absence or p</w:t>
      </w:r>
      <w:r>
        <w:t>resence of any adverse effects, but the twelve</w:t>
      </w:r>
      <w:r w:rsidRPr="003339B4">
        <w:t xml:space="preserve"> questions also double</w:t>
      </w:r>
      <w:r>
        <w:t>d</w:t>
      </w:r>
      <w:r w:rsidRPr="003339B4">
        <w:t xml:space="preserve"> as a semi-structured interview to capture any additional processes and potential benefits that </w:t>
      </w:r>
      <w:r>
        <w:t>might</w:t>
      </w:r>
      <w:r w:rsidRPr="003339B4">
        <w:t xml:space="preserve"> </w:t>
      </w:r>
      <w:r>
        <w:t>be missed by the other methods.</w:t>
      </w:r>
    </w:p>
    <w:p w:rsidR="002463E8" w:rsidRDefault="002463E8" w:rsidP="002463E8">
      <w:pPr>
        <w:pStyle w:val="ListParagraph"/>
        <w:numPr>
          <w:ilvl w:val="0"/>
          <w:numId w:val="16"/>
        </w:numPr>
      </w:pPr>
      <w:r w:rsidRPr="003038E0">
        <w:rPr>
          <w:b/>
        </w:rPr>
        <w:t>Workshop series (and taster session)</w:t>
      </w:r>
      <w:r w:rsidRPr="003038E0">
        <w:t xml:space="preserve">: </w:t>
      </w:r>
      <w:r w:rsidRPr="003339B4">
        <w:t xml:space="preserve">this </w:t>
      </w:r>
      <w:r>
        <w:t>was</w:t>
      </w:r>
      <w:r w:rsidRPr="003339B4">
        <w:t xml:space="preserve"> the foundation</w:t>
      </w:r>
      <w:r>
        <w:t>al research method - the design</w:t>
      </w:r>
      <w:r w:rsidRPr="003339B4">
        <w:t xml:space="preserve"> and implementation of the workshop series and the subsequent evaluation by participants, facilitators and the res</w:t>
      </w:r>
      <w:r>
        <w:t>earch team. Each series consisted</w:t>
      </w:r>
      <w:r w:rsidRPr="003339B4">
        <w:t xml:space="preserve"> of </w:t>
      </w:r>
      <w:r>
        <w:t>one taster workshop of 1.5 hours, followed by ten</w:t>
      </w:r>
      <w:r w:rsidRPr="003339B4">
        <w:t xml:space="preserve"> we</w:t>
      </w:r>
      <w:r>
        <w:t xml:space="preserve">ekly workshops of 1.5 hours. </w:t>
      </w:r>
      <w:r w:rsidRPr="003339B4">
        <w:t xml:space="preserve">Each workshop </w:t>
      </w:r>
      <w:r>
        <w:t>was</w:t>
      </w:r>
      <w:r w:rsidRPr="003339B4">
        <w:t xml:space="preserve"> run by an experienced facilitator a</w:t>
      </w:r>
      <w:r>
        <w:t>nd supported by an experienced Research A</w:t>
      </w:r>
      <w:r w:rsidRPr="003339B4">
        <w:t>ssociat</w:t>
      </w:r>
      <w:r>
        <w:t>e.</w:t>
      </w:r>
    </w:p>
    <w:p w:rsidR="002463E8" w:rsidRDefault="002463E8" w:rsidP="002463E8">
      <w:pPr>
        <w:pStyle w:val="ListParagraph"/>
        <w:numPr>
          <w:ilvl w:val="0"/>
          <w:numId w:val="16"/>
        </w:numPr>
      </w:pPr>
      <w:r>
        <w:rPr>
          <w:b/>
        </w:rPr>
        <w:t xml:space="preserve">Weekly </w:t>
      </w:r>
      <w:r w:rsidRPr="003038E0">
        <w:rPr>
          <w:b/>
        </w:rPr>
        <w:t xml:space="preserve">research </w:t>
      </w:r>
      <w:r>
        <w:rPr>
          <w:b/>
        </w:rPr>
        <w:t xml:space="preserve">training </w:t>
      </w:r>
      <w:r w:rsidRPr="003038E0">
        <w:rPr>
          <w:b/>
        </w:rPr>
        <w:t>session</w:t>
      </w:r>
      <w:r>
        <w:rPr>
          <w:b/>
        </w:rPr>
        <w:t>s</w:t>
      </w:r>
      <w:r w:rsidRPr="003339B4">
        <w:t xml:space="preserve">: </w:t>
      </w:r>
      <w:r>
        <w:t xml:space="preserve">at the close of each weekly workshop </w:t>
      </w:r>
      <w:r w:rsidR="00A9644F">
        <w:t>t</w:t>
      </w:r>
      <w:r>
        <w:t>he facilitator left and each group had a thirty minute session</w:t>
      </w:r>
      <w:r w:rsidRPr="003339B4">
        <w:t xml:space="preserve"> </w:t>
      </w:r>
      <w:r>
        <w:t xml:space="preserve">with one of the Research Associates </w:t>
      </w:r>
      <w:r w:rsidRPr="003339B4">
        <w:t xml:space="preserve">to </w:t>
      </w:r>
      <w:r>
        <w:t>think through their experiences within that workshop</w:t>
      </w:r>
      <w:r w:rsidRPr="003339B4">
        <w:t xml:space="preserve">. </w:t>
      </w:r>
      <w:r>
        <w:t xml:space="preserve">One element of these sessions involved the creation of </w:t>
      </w:r>
      <w:proofErr w:type="spellStart"/>
      <w:r>
        <w:t>fieldnotes</w:t>
      </w:r>
      <w:proofErr w:type="spellEnd"/>
      <w:r>
        <w:t xml:space="preserve"> to help them recall these thoughts at the Discussion Days (they were also invited to keep individual journals and view a password-protected blog outside of these thirty minute sessions). Likewise, the facilitators reported their experiences of each workshop to their supporting Research Associate on a weekly basis.</w:t>
      </w:r>
    </w:p>
    <w:p w:rsidR="002463E8" w:rsidRDefault="002463E8" w:rsidP="002463E8">
      <w:pPr>
        <w:pStyle w:val="ListParagraph"/>
        <w:numPr>
          <w:ilvl w:val="0"/>
          <w:numId w:val="17"/>
        </w:numPr>
      </w:pPr>
      <w:r>
        <w:rPr>
          <w:b/>
        </w:rPr>
        <w:t>Post</w:t>
      </w:r>
      <w:r w:rsidRPr="00044653">
        <w:rPr>
          <w:b/>
        </w:rPr>
        <w:t>-workshop series group</w:t>
      </w:r>
      <w:r w:rsidRPr="003038E0">
        <w:rPr>
          <w:b/>
        </w:rPr>
        <w:t xml:space="preserve"> research session</w:t>
      </w:r>
      <w:r>
        <w:t xml:space="preserve">: </w:t>
      </w:r>
      <w:r w:rsidRPr="003339B4">
        <w:t>to consolidate participants’</w:t>
      </w:r>
      <w:r>
        <w:t xml:space="preserve"> </w:t>
      </w:r>
      <w:r w:rsidR="00A9644F">
        <w:t xml:space="preserve">reflections within each group. </w:t>
      </w:r>
      <w:proofErr w:type="spellStart"/>
      <w:r w:rsidR="00A9644F">
        <w:t>Some time</w:t>
      </w:r>
      <w:proofErr w:type="spellEnd"/>
      <w:r w:rsidR="00A9644F">
        <w:t xml:space="preserve"> a</w:t>
      </w:r>
      <w:r>
        <w:t>fter</w:t>
      </w:r>
      <w:r w:rsidRPr="003339B4">
        <w:t xml:space="preserve"> the </w:t>
      </w:r>
      <w:r w:rsidR="00A9644F">
        <w:t xml:space="preserve">final workshop, </w:t>
      </w:r>
      <w:r>
        <w:t>each group m</w:t>
      </w:r>
      <w:r w:rsidRPr="003339B4">
        <w:t xml:space="preserve">et </w:t>
      </w:r>
      <w:r>
        <w:t xml:space="preserve">with one of the Research Associates for a Discussion Day, </w:t>
      </w:r>
      <w:r w:rsidRPr="003339B4">
        <w:t xml:space="preserve">to </w:t>
      </w:r>
      <w:r>
        <w:t xml:space="preserve">think through, </w:t>
      </w:r>
      <w:r w:rsidRPr="003339B4">
        <w:t>discuss and share their reflections on</w:t>
      </w:r>
      <w:r>
        <w:t xml:space="preserve"> their experiences within that workshop </w:t>
      </w:r>
      <w:r>
        <w:lastRenderedPageBreak/>
        <w:t xml:space="preserve">series. </w:t>
      </w:r>
      <w:r w:rsidRPr="003339B4">
        <w:t xml:space="preserve">The facilitators </w:t>
      </w:r>
      <w:r>
        <w:t>were not present: instead, all the</w:t>
      </w:r>
      <w:r w:rsidRPr="003339B4">
        <w:t xml:space="preserve"> facilitators </w:t>
      </w:r>
      <w:r>
        <w:t>met together with the Research Associates</w:t>
      </w:r>
      <w:r w:rsidRPr="003339B4">
        <w:t xml:space="preserve"> </w:t>
      </w:r>
      <w:r>
        <w:t>for a separate Discussion Day.</w:t>
      </w:r>
    </w:p>
    <w:p w:rsidR="002463E8" w:rsidRPr="003339B4" w:rsidRDefault="002463E8" w:rsidP="002463E8">
      <w:pPr>
        <w:pStyle w:val="ListParagraph"/>
        <w:numPr>
          <w:ilvl w:val="0"/>
          <w:numId w:val="17"/>
        </w:numPr>
      </w:pPr>
      <w:r>
        <w:rPr>
          <w:b/>
        </w:rPr>
        <w:t>Final Participants’ S</w:t>
      </w:r>
      <w:r w:rsidRPr="008C459E">
        <w:rPr>
          <w:b/>
        </w:rPr>
        <w:t>ymposium</w:t>
      </w:r>
      <w:r w:rsidRPr="003339B4">
        <w:t>: at the close o</w:t>
      </w:r>
      <w:r>
        <w:t xml:space="preserve">f the project, all participants, </w:t>
      </w:r>
      <w:r w:rsidRPr="003339B4">
        <w:t>facilitators</w:t>
      </w:r>
      <w:r>
        <w:t>, researchers and project partners m</w:t>
      </w:r>
      <w:r w:rsidRPr="003339B4">
        <w:t>et for a day</w:t>
      </w:r>
      <w:r>
        <w:t>-long S</w:t>
      </w:r>
      <w:r w:rsidRPr="003339B4">
        <w:t>ymposium to critique</w:t>
      </w:r>
      <w:r>
        <w:t xml:space="preserve"> and confirm</w:t>
      </w:r>
      <w:r w:rsidRPr="003339B4">
        <w:t xml:space="preserve"> the initial research findings presented by the research team</w:t>
      </w:r>
      <w:r>
        <w:t>,</w:t>
      </w:r>
      <w:r w:rsidRPr="003339B4">
        <w:t xml:space="preserve"> and to celebrate their participation </w:t>
      </w:r>
      <w:r>
        <w:t>in the project. This event helped</w:t>
      </w:r>
      <w:r w:rsidRPr="003339B4">
        <w:t xml:space="preserve"> us explore similarities and differences across the different types of interventions.</w:t>
      </w:r>
      <w:r>
        <w:t xml:space="preserve"> </w:t>
      </w:r>
      <w:r w:rsidRPr="003339B4">
        <w:t xml:space="preserve"> </w:t>
      </w:r>
    </w:p>
    <w:p w:rsidR="00D50B40" w:rsidRDefault="00D50B40" w:rsidP="00C73040">
      <w:pPr>
        <w:pStyle w:val="Heading2"/>
      </w:pPr>
    </w:p>
    <w:p w:rsidR="002463E8" w:rsidRPr="002463E8" w:rsidRDefault="002463E8" w:rsidP="002463E8">
      <w:pPr>
        <w:pStyle w:val="Normal1"/>
      </w:pPr>
    </w:p>
    <w:p w:rsidR="006C5915" w:rsidRPr="003339B4" w:rsidRDefault="002463E8" w:rsidP="00C73040">
      <w:pPr>
        <w:pStyle w:val="Heading2"/>
      </w:pPr>
      <w:bookmarkStart w:id="23" w:name="_Toc253153294"/>
      <w:r>
        <w:t>3.2</w:t>
      </w:r>
      <w:r w:rsidR="00FD739B">
        <w:t xml:space="preserve"> Inviting in p</w:t>
      </w:r>
      <w:r w:rsidR="007C4179" w:rsidRPr="003339B4">
        <w:t>articipants as co-researchers</w:t>
      </w:r>
      <w:bookmarkEnd w:id="23"/>
    </w:p>
    <w:p w:rsidR="00FD739B" w:rsidRDefault="00FD739B" w:rsidP="003339B4"/>
    <w:p w:rsidR="00FD739B" w:rsidRDefault="007C4179" w:rsidP="003339B4">
      <w:r w:rsidRPr="003339B4">
        <w:t>Participants’ e</w:t>
      </w:r>
      <w:r w:rsidR="00FD739B">
        <w:t>xperiences of participating in</w:t>
      </w:r>
      <w:r w:rsidRPr="003339B4">
        <w:t xml:space="preserve"> non-drug complex intervention</w:t>
      </w:r>
      <w:r w:rsidR="00FD739B">
        <w:t>s</w:t>
      </w:r>
      <w:r w:rsidR="00A74770">
        <w:t xml:space="preserve"> – as compared to the outcomes – </w:t>
      </w:r>
      <w:r w:rsidR="00FD739B">
        <w:t xml:space="preserve">are universally </w:t>
      </w:r>
      <w:proofErr w:type="spellStart"/>
      <w:r w:rsidR="00FD739B">
        <w:t>recognised</w:t>
      </w:r>
      <w:proofErr w:type="spellEnd"/>
      <w:r w:rsidR="00FD739B">
        <w:t xml:space="preserve"> as</w:t>
      </w:r>
      <w:r w:rsidRPr="003339B4">
        <w:t xml:space="preserve"> object</w:t>
      </w:r>
      <w:r w:rsidR="00FD739B">
        <w:t>s of study that have</w:t>
      </w:r>
      <w:r w:rsidRPr="003339B4">
        <w:t xml:space="preserve"> ‘complex’ ripple effect</w:t>
      </w:r>
      <w:r w:rsidR="00FD739B">
        <w:t>s</w:t>
      </w:r>
      <w:r w:rsidR="00A9644F">
        <w:t xml:space="preserve"> that move</w:t>
      </w:r>
      <w:r w:rsidRPr="003339B4">
        <w:t xml:space="preserve"> beyond the site of the intervention</w:t>
      </w:r>
      <w:r w:rsidR="00FD739B">
        <w:t>s and merge</w:t>
      </w:r>
      <w:r w:rsidRPr="003339B4">
        <w:t xml:space="preserve"> into participants’ everyday lives. </w:t>
      </w:r>
    </w:p>
    <w:p w:rsidR="00FD739B" w:rsidRDefault="00FD739B" w:rsidP="003339B4"/>
    <w:p w:rsidR="00FD739B" w:rsidRDefault="007C4179" w:rsidP="003339B4">
      <w:r w:rsidRPr="003339B4">
        <w:t>These effects are heterogeneous in nature and</w:t>
      </w:r>
      <w:r w:rsidR="00FD739B">
        <w:t xml:space="preserve"> are exceptionally difficult to</w:t>
      </w:r>
      <w:r w:rsidRPr="003339B4">
        <w:t xml:space="preserve"> frame as o</w:t>
      </w:r>
      <w:r w:rsidR="00FD739B">
        <w:t>bjects of study</w:t>
      </w:r>
      <w:r w:rsidRPr="003339B4">
        <w:t xml:space="preserve">. As a result, we invited participants to be co-researchers, in the form of fieldworkers, and to record and </w:t>
      </w:r>
      <w:proofErr w:type="spellStart"/>
      <w:r w:rsidRPr="003339B4">
        <w:t>analyse</w:t>
      </w:r>
      <w:proofErr w:type="spellEnd"/>
      <w:r w:rsidRPr="003339B4">
        <w:t xml:space="preserve"> their own experiences at the close of the workshop series. </w:t>
      </w:r>
    </w:p>
    <w:p w:rsidR="00FD739B" w:rsidRDefault="00FD739B" w:rsidP="003339B4"/>
    <w:p w:rsidR="006C5915" w:rsidRPr="003339B4" w:rsidRDefault="007C4179" w:rsidP="003339B4">
      <w:r w:rsidRPr="003339B4">
        <w:t xml:space="preserve">Participatory workshops are a form of Participatory Appraisal (PA) technique, one of a family of research methodologies that aim to enable people to reflect on, </w:t>
      </w:r>
      <w:proofErr w:type="spellStart"/>
      <w:r w:rsidRPr="003339B4">
        <w:t>analyse</w:t>
      </w:r>
      <w:proofErr w:type="spellEnd"/>
      <w:r w:rsidRPr="003339B4">
        <w:t xml:space="preserve"> and share their knowledge of their own life experiences (Chambers</w:t>
      </w:r>
      <w:r w:rsidR="00D50B40">
        <w:t xml:space="preserve">, 1997). The approach </w:t>
      </w:r>
      <w:proofErr w:type="spellStart"/>
      <w:r w:rsidR="00D50B40">
        <w:t>recognised</w:t>
      </w:r>
      <w:proofErr w:type="spellEnd"/>
      <w:r w:rsidRPr="003339B4">
        <w:t xml:space="preserve"> that people’s lives and ideas are complex</w:t>
      </w:r>
      <w:r w:rsidR="00FD739B">
        <w:t>,</w:t>
      </w:r>
      <w:r w:rsidR="00D50B40">
        <w:t xml:space="preserve"> aimed</w:t>
      </w:r>
      <w:r w:rsidRPr="003339B4">
        <w:t xml:space="preserve"> to allow the participants to lead the research discussion</w:t>
      </w:r>
      <w:r w:rsidR="00A9644F">
        <w:t>,</w:t>
      </w:r>
      <w:r w:rsidRPr="003339B4">
        <w:t xml:space="preserve"> and </w:t>
      </w:r>
      <w:r w:rsidR="00D50B40">
        <w:t>did</w:t>
      </w:r>
      <w:r w:rsidRPr="003339B4">
        <w:t xml:space="preserve"> not seek to create averages or demand homogeneity or consensus.</w:t>
      </w:r>
    </w:p>
    <w:p w:rsidR="0059761C" w:rsidRDefault="0059761C" w:rsidP="003339B4"/>
    <w:p w:rsidR="00A74770" w:rsidRDefault="007C4179" w:rsidP="003339B4">
      <w:r w:rsidRPr="003339B4">
        <w:t xml:space="preserve">However, this shift in locus of control </w:t>
      </w:r>
      <w:r w:rsidR="00D50B40">
        <w:t>did</w:t>
      </w:r>
      <w:r w:rsidRPr="003339B4">
        <w:t xml:space="preserve"> not turn a complicated methodological challenge into a simp</w:t>
      </w:r>
      <w:r w:rsidR="00A74770">
        <w:t>le one. Participants still face</w:t>
      </w:r>
      <w:r w:rsidR="00D50B40">
        <w:t>d</w:t>
      </w:r>
      <w:r w:rsidRPr="003339B4">
        <w:t xml:space="preserve"> a number of challenges</w:t>
      </w:r>
      <w:r w:rsidR="00A74770">
        <w:t>,</w:t>
      </w:r>
      <w:r w:rsidRPr="003339B4">
        <w:t xml:space="preserve"> including </w:t>
      </w:r>
      <w:r w:rsidR="00A74770">
        <w:t xml:space="preserve">a </w:t>
      </w:r>
      <w:r w:rsidRPr="003339B4">
        <w:t xml:space="preserve">lack </w:t>
      </w:r>
      <w:r w:rsidR="00A74770">
        <w:t>of training or experience in doing fieldwork and in</w:t>
      </w:r>
      <w:r w:rsidRPr="003339B4">
        <w:t xml:space="preserve"> recording their experiences of</w:t>
      </w:r>
      <w:r w:rsidR="00A9644F">
        <w:t xml:space="preserve"> participating in the workshops</w:t>
      </w:r>
      <w:r w:rsidRPr="003339B4">
        <w:t xml:space="preserve"> </w:t>
      </w:r>
      <w:r w:rsidR="001A501B">
        <w:t>and any impact</w:t>
      </w:r>
      <w:r w:rsidRPr="003339B4">
        <w:t xml:space="preserve"> within their everyday lives. </w:t>
      </w:r>
    </w:p>
    <w:p w:rsidR="00A74770" w:rsidRDefault="00A74770" w:rsidP="003339B4"/>
    <w:p w:rsidR="00A74770" w:rsidRDefault="007C4179" w:rsidP="003339B4">
      <w:r w:rsidRPr="003339B4">
        <w:t>As a result, the methodological premise underpinning the research design was to provide participants with</w:t>
      </w:r>
      <w:r w:rsidR="00A74770">
        <w:t>:</w:t>
      </w:r>
    </w:p>
    <w:p w:rsidR="00A74770" w:rsidRDefault="00A74770" w:rsidP="002F2658">
      <w:pPr>
        <w:pStyle w:val="ListParagraph"/>
        <w:numPr>
          <w:ilvl w:val="0"/>
          <w:numId w:val="13"/>
        </w:numPr>
      </w:pPr>
      <w:r>
        <w:t>T</w:t>
      </w:r>
      <w:r w:rsidR="007C4179" w:rsidRPr="003339B4">
        <w:t>ime to think through what th</w:t>
      </w:r>
      <w:r w:rsidR="001A501B">
        <w:t>ey were being asked to do</w:t>
      </w:r>
      <w:r w:rsidR="00A9644F">
        <w:t>.</w:t>
      </w:r>
    </w:p>
    <w:p w:rsidR="00A74770" w:rsidRDefault="00A74770" w:rsidP="002F2658">
      <w:pPr>
        <w:pStyle w:val="ListParagraph"/>
        <w:numPr>
          <w:ilvl w:val="0"/>
          <w:numId w:val="13"/>
        </w:numPr>
      </w:pPr>
      <w:r>
        <w:t>T</w:t>
      </w:r>
      <w:r w:rsidR="007C4179" w:rsidRPr="003339B4">
        <w:t>ime and spac</w:t>
      </w:r>
      <w:r>
        <w:t>e to become mindful of what it wa</w:t>
      </w:r>
      <w:r w:rsidR="007C4179" w:rsidRPr="003339B4">
        <w:t>s that they were experiencin</w:t>
      </w:r>
      <w:r w:rsidR="001A501B">
        <w:t>g during the workshops</w:t>
      </w:r>
      <w:r w:rsidR="00A9644F">
        <w:t>.</w:t>
      </w:r>
    </w:p>
    <w:p w:rsidR="00A74770" w:rsidRDefault="00A74770" w:rsidP="002F2658">
      <w:pPr>
        <w:pStyle w:val="ListParagraph"/>
        <w:numPr>
          <w:ilvl w:val="0"/>
          <w:numId w:val="13"/>
        </w:numPr>
      </w:pPr>
      <w:r>
        <w:t>P</w:t>
      </w:r>
      <w:r w:rsidR="007C4179" w:rsidRPr="003339B4">
        <w:t>ublic space</w:t>
      </w:r>
      <w:r>
        <w:t>s</w:t>
      </w:r>
      <w:r w:rsidR="007C4179" w:rsidRPr="003339B4">
        <w:t xml:space="preserve"> to discuss shared experie</w:t>
      </w:r>
      <w:r w:rsidR="001A501B">
        <w:t>nces within the group</w:t>
      </w:r>
      <w:r w:rsidR="00A9644F">
        <w:t>.</w:t>
      </w:r>
    </w:p>
    <w:p w:rsidR="00A74770" w:rsidRDefault="00A74770" w:rsidP="002F2658">
      <w:pPr>
        <w:pStyle w:val="ListParagraph"/>
        <w:numPr>
          <w:ilvl w:val="0"/>
          <w:numId w:val="13"/>
        </w:numPr>
      </w:pPr>
      <w:r>
        <w:t>P</w:t>
      </w:r>
      <w:r w:rsidR="007C4179" w:rsidRPr="003339B4">
        <w:t>rivate spaces to discuss and think through m</w:t>
      </w:r>
      <w:r w:rsidR="001A501B">
        <w:t>ore personal thoughts</w:t>
      </w:r>
      <w:r w:rsidR="00A9644F">
        <w:t>.</w:t>
      </w:r>
    </w:p>
    <w:p w:rsidR="00D50B40" w:rsidRDefault="00A74770" w:rsidP="002F2658">
      <w:pPr>
        <w:pStyle w:val="ListParagraph"/>
        <w:numPr>
          <w:ilvl w:val="0"/>
          <w:numId w:val="13"/>
        </w:numPr>
      </w:pPr>
      <w:r>
        <w:t>D</w:t>
      </w:r>
      <w:r w:rsidR="007C4179" w:rsidRPr="003339B4">
        <w:t xml:space="preserve">ifferent options of how to record their thoughts in a form that suited their </w:t>
      </w:r>
      <w:r w:rsidR="00D50B40">
        <w:t xml:space="preserve">individual preferred </w:t>
      </w:r>
      <w:r w:rsidR="007C4179" w:rsidRPr="003339B4">
        <w:t>way of communicating and the practicali</w:t>
      </w:r>
      <w:r w:rsidR="001A501B">
        <w:t>ties of their everyday lives</w:t>
      </w:r>
      <w:r w:rsidR="00A9644F">
        <w:t>.</w:t>
      </w:r>
    </w:p>
    <w:p w:rsidR="006C5915" w:rsidRPr="003339B4" w:rsidRDefault="007C4179" w:rsidP="00D50B40">
      <w:r w:rsidRPr="003339B4">
        <w:lastRenderedPageBreak/>
        <w:t xml:space="preserve">The research team’s role was to monitor the </w:t>
      </w:r>
      <w:r w:rsidR="00D50B40">
        <w:t>methods employed and to adjust and adapt</w:t>
      </w:r>
      <w:r w:rsidRPr="003339B4">
        <w:t xml:space="preserve"> them accordingly. </w:t>
      </w:r>
    </w:p>
    <w:p w:rsidR="00D50B40" w:rsidRDefault="00D50B40" w:rsidP="003339B4">
      <w:bookmarkStart w:id="24" w:name="h.y8702xb4jwdp" w:colFirst="0" w:colLast="0"/>
      <w:bookmarkEnd w:id="24"/>
    </w:p>
    <w:p w:rsidR="00000FA2" w:rsidRDefault="00000FA2" w:rsidP="003339B4"/>
    <w:p w:rsidR="006C5915" w:rsidRPr="003339B4" w:rsidRDefault="002463E8" w:rsidP="00C73040">
      <w:pPr>
        <w:pStyle w:val="Heading2"/>
      </w:pPr>
      <w:bookmarkStart w:id="25" w:name="_Toc253153295"/>
      <w:r>
        <w:t>3.3</w:t>
      </w:r>
      <w:r w:rsidR="007C4179" w:rsidRPr="003339B4">
        <w:t xml:space="preserve"> Framing the workshops as dynamic spaces</w:t>
      </w:r>
      <w:bookmarkEnd w:id="25"/>
    </w:p>
    <w:p w:rsidR="00000FA2" w:rsidRDefault="00000FA2" w:rsidP="003339B4"/>
    <w:p w:rsidR="00000FA2" w:rsidRDefault="007C4179" w:rsidP="003339B4">
      <w:r w:rsidRPr="003339B4">
        <w:t>The concept of the workshop</w:t>
      </w:r>
      <w:r w:rsidR="00000FA2">
        <w:t>s in this study wa</w:t>
      </w:r>
      <w:r w:rsidRPr="003339B4">
        <w:t>s as a dynamic learning space, similar to a stage (Goffman</w:t>
      </w:r>
      <w:r w:rsidR="00D76A0A">
        <w:t>, 1969</w:t>
      </w:r>
      <w:r w:rsidRPr="003339B4">
        <w:t>) filled with potential meaning-making only, into which participants and facilitator arrive</w:t>
      </w:r>
      <w:r w:rsidR="00000FA2">
        <w:t>d</w:t>
      </w:r>
      <w:r w:rsidRPr="003339B4">
        <w:t xml:space="preserve"> to ‘perform’ their chosen activity. </w:t>
      </w:r>
    </w:p>
    <w:p w:rsidR="00000FA2" w:rsidRDefault="00000FA2" w:rsidP="003339B4"/>
    <w:p w:rsidR="00000FA2" w:rsidRDefault="00000FA2" w:rsidP="003339B4">
      <w:r>
        <w:t>Each individual entered</w:t>
      </w:r>
      <w:r w:rsidR="007C4179" w:rsidRPr="003339B4">
        <w:t xml:space="preserve"> this</w:t>
      </w:r>
      <w:r w:rsidR="001A501B">
        <w:t xml:space="preserve"> space with their own embedded </w:t>
      </w:r>
      <w:r w:rsidR="007C4179" w:rsidRPr="003339B4">
        <w:t>cultural baggage, value</w:t>
      </w:r>
      <w:r w:rsidR="001A501B">
        <w:t>s and attitudes</w:t>
      </w:r>
      <w:r w:rsidR="007C4179" w:rsidRPr="003339B4">
        <w:t xml:space="preserve"> and each week arrive</w:t>
      </w:r>
      <w:r>
        <w:t>d</w:t>
      </w:r>
      <w:r w:rsidR="007C4179" w:rsidRPr="003339B4">
        <w:t xml:space="preserve"> with changes in their everyday lives</w:t>
      </w:r>
      <w:r w:rsidR="006D003F">
        <w:t xml:space="preserve"> - changes</w:t>
      </w:r>
      <w:r w:rsidR="007C4179" w:rsidRPr="003339B4">
        <w:t xml:space="preserve"> not linked to the workshop </w:t>
      </w:r>
      <w:r w:rsidR="006D003F">
        <w:t>which acted as</w:t>
      </w:r>
      <w:r>
        <w:t xml:space="preserve"> a temporal space that spanned</w:t>
      </w:r>
      <w:r w:rsidR="007C4179" w:rsidRPr="003339B4">
        <w:t xml:space="preserve"> only two</w:t>
      </w:r>
      <w:r>
        <w:t xml:space="preserve"> hours of their everyday week. </w:t>
      </w:r>
      <w:r w:rsidR="007C4179" w:rsidRPr="003339B4">
        <w:t>Within this learning space, individuals interact</w:t>
      </w:r>
      <w:r>
        <w:t>ed</w:t>
      </w:r>
      <w:r w:rsidR="007C4179" w:rsidRPr="003339B4">
        <w:t xml:space="preserve"> as a dynamic g</w:t>
      </w:r>
      <w:r w:rsidR="006D003F">
        <w:t>roup with shifting combinations that required</w:t>
      </w:r>
      <w:r>
        <w:t xml:space="preserve"> the facilitator </w:t>
      </w:r>
      <w:r w:rsidR="006D003F">
        <w:t>to support rather than attempt</w:t>
      </w:r>
      <w:r>
        <w:t xml:space="preserve"> to lead or control</w:t>
      </w:r>
      <w:r w:rsidR="007C4179" w:rsidRPr="003339B4">
        <w:t xml:space="preserve"> the learning process, based on the concept of scaffolding (Bruner</w:t>
      </w:r>
      <w:r w:rsidR="001736EE">
        <w:t>, 1960 et al</w:t>
      </w:r>
      <w:r w:rsidR="007C4179" w:rsidRPr="003339B4">
        <w:t xml:space="preserve">). </w:t>
      </w:r>
    </w:p>
    <w:p w:rsidR="00000FA2" w:rsidRDefault="00000FA2" w:rsidP="003339B4"/>
    <w:p w:rsidR="00000FA2" w:rsidRDefault="007C4179" w:rsidP="003339B4">
      <w:r w:rsidRPr="003339B4">
        <w:t xml:space="preserve">This concept </w:t>
      </w:r>
      <w:r w:rsidR="00000FA2">
        <w:t>was</w:t>
      </w:r>
      <w:r w:rsidRPr="003339B4">
        <w:t xml:space="preserve"> based on learne</w:t>
      </w:r>
      <w:r w:rsidR="00B90741">
        <w:t>r-cent</w:t>
      </w:r>
      <w:r w:rsidR="00000FA2">
        <w:t>e</w:t>
      </w:r>
      <w:r w:rsidR="00B90741">
        <w:t>re</w:t>
      </w:r>
      <w:r w:rsidR="00000FA2">
        <w:t xml:space="preserve">d teaching </w:t>
      </w:r>
      <w:r w:rsidRPr="003339B4">
        <w:t xml:space="preserve">with a focus on </w:t>
      </w:r>
      <w:r w:rsidR="00000FA2">
        <w:t xml:space="preserve">different personal development – </w:t>
      </w:r>
      <w:r w:rsidRPr="003339B4">
        <w:t xml:space="preserve">defined </w:t>
      </w:r>
      <w:r w:rsidR="00000FA2">
        <w:t xml:space="preserve">often silently by participants – </w:t>
      </w:r>
      <w:r w:rsidRPr="003339B4">
        <w:t xml:space="preserve">rather than goal setting to pass exams. As such the facilitator </w:t>
      </w:r>
      <w:r w:rsidR="00000FA2">
        <w:t>could</w:t>
      </w:r>
      <w:r w:rsidRPr="003339B4">
        <w:t xml:space="preserve"> prepare the material setting of the space, as far as available resources allow</w:t>
      </w:r>
      <w:r w:rsidR="00000FA2">
        <w:t>ed</w:t>
      </w:r>
      <w:r w:rsidRPr="003339B4">
        <w:t xml:space="preserve">, but they </w:t>
      </w:r>
      <w:r w:rsidR="00000FA2">
        <w:t>could not</w:t>
      </w:r>
      <w:r w:rsidRPr="003339B4">
        <w:t xml:space="preserve"> hold complete</w:t>
      </w:r>
      <w:r w:rsidR="00000FA2">
        <w:t xml:space="preserve"> responsibility for what happened</w:t>
      </w:r>
      <w:r w:rsidRPr="003339B4">
        <w:t xml:space="preserve"> within this space (</w:t>
      </w:r>
      <w:proofErr w:type="spellStart"/>
      <w:r w:rsidRPr="003339B4">
        <w:t>Kincheloe</w:t>
      </w:r>
      <w:proofErr w:type="spellEnd"/>
      <w:r w:rsidRPr="003339B4">
        <w:t>, 200</w:t>
      </w:r>
      <w:r w:rsidR="001736EE">
        <w:t>8)</w:t>
      </w:r>
      <w:r w:rsidRPr="003339B4">
        <w:t xml:space="preserve">, nor predict how each individual </w:t>
      </w:r>
      <w:r w:rsidR="00000FA2">
        <w:t>would</w:t>
      </w:r>
      <w:r w:rsidRPr="003339B4">
        <w:t xml:space="preserve"> create meaning or react to specific stimuli from the facilitator, other participants and/or through the material presented within th</w:t>
      </w:r>
      <w:r w:rsidR="00D76A0A">
        <w:t>e workshop.</w:t>
      </w:r>
      <w:r w:rsidRPr="003339B4">
        <w:t xml:space="preserve"> </w:t>
      </w:r>
    </w:p>
    <w:p w:rsidR="00000FA2" w:rsidRDefault="00000FA2" w:rsidP="003339B4"/>
    <w:p w:rsidR="006C5915" w:rsidRPr="003339B4" w:rsidRDefault="006D003F" w:rsidP="003339B4">
      <w:r>
        <w:t>I</w:t>
      </w:r>
      <w:r w:rsidR="00000FA2">
        <w:t>deally the facilitator observed</w:t>
      </w:r>
      <w:r w:rsidR="007C4179" w:rsidRPr="003339B4">
        <w:t xml:space="preserve"> continual</w:t>
      </w:r>
      <w:r w:rsidR="00000FA2">
        <w:t>ly, where possible, and responded</w:t>
      </w:r>
      <w:r w:rsidR="007C4179" w:rsidRPr="003339B4">
        <w:t xml:space="preserve"> accordingly to individuals </w:t>
      </w:r>
      <w:r w:rsidR="00000FA2">
        <w:t>within the workshops and engaged</w:t>
      </w:r>
      <w:r w:rsidR="007C4179" w:rsidRPr="003339B4">
        <w:t xml:space="preserve"> scaffolding techniques, tailored to each individual, while assessing trade-offs between conflict</w:t>
      </w:r>
      <w:r>
        <w:t xml:space="preserve">ing needs within the group, for example recognizing </w:t>
      </w:r>
      <w:r w:rsidR="00000FA2">
        <w:t xml:space="preserve"> that</w:t>
      </w:r>
      <w:r w:rsidR="007C4179" w:rsidRPr="003339B4">
        <w:t xml:space="preserve"> participants learn</w:t>
      </w:r>
      <w:r w:rsidR="00000FA2">
        <w:t>t</w:t>
      </w:r>
      <w:r w:rsidR="007C4179" w:rsidRPr="003339B4">
        <w:t xml:space="preserve"> at differe</w:t>
      </w:r>
      <w:r w:rsidR="00000FA2">
        <w:t>nt speeds and in different ways</w:t>
      </w:r>
      <w:r w:rsidR="007C4179" w:rsidRPr="003339B4">
        <w:t>.</w:t>
      </w:r>
    </w:p>
    <w:p w:rsidR="00000FA2" w:rsidRDefault="00000FA2" w:rsidP="003339B4">
      <w:bookmarkStart w:id="26" w:name="h.k5joyfhm4bdc" w:colFirst="0" w:colLast="0"/>
      <w:bookmarkEnd w:id="26"/>
    </w:p>
    <w:p w:rsidR="00000FA2" w:rsidRDefault="00000FA2" w:rsidP="003339B4"/>
    <w:p w:rsidR="006C5915" w:rsidRPr="003339B4" w:rsidRDefault="006C5915" w:rsidP="003339B4"/>
    <w:p w:rsidR="0059761C" w:rsidRDefault="0059761C">
      <w:bookmarkStart w:id="27" w:name="h.il70qf25k198" w:colFirst="0" w:colLast="0"/>
      <w:bookmarkEnd w:id="27"/>
      <w:r>
        <w:br w:type="page"/>
      </w:r>
    </w:p>
    <w:p w:rsidR="006C5915" w:rsidRPr="003339B4" w:rsidRDefault="007C4179" w:rsidP="00F6208E">
      <w:pPr>
        <w:pStyle w:val="Heading1"/>
      </w:pPr>
      <w:bookmarkStart w:id="28" w:name="_Toc253153296"/>
      <w:r w:rsidRPr="003339B4">
        <w:lastRenderedPageBreak/>
        <w:t>CHAPTER 4 Participant profile</w:t>
      </w:r>
      <w:r w:rsidR="0059761C">
        <w:t>s</w:t>
      </w:r>
      <w:r w:rsidR="005C6A91">
        <w:t>, data collection &amp; data a</w:t>
      </w:r>
      <w:r w:rsidRPr="003339B4">
        <w:t>nalysis</w:t>
      </w:r>
      <w:bookmarkEnd w:id="28"/>
    </w:p>
    <w:p w:rsidR="0059761C" w:rsidRDefault="0059761C" w:rsidP="003339B4"/>
    <w:p w:rsidR="005C6A91" w:rsidRDefault="005C6A91" w:rsidP="003339B4">
      <w:r>
        <w:t xml:space="preserve">This chapter outlines: </w:t>
      </w:r>
    </w:p>
    <w:p w:rsidR="005C6A91" w:rsidRDefault="005C6A91" w:rsidP="002F2658">
      <w:pPr>
        <w:pStyle w:val="ListParagraph"/>
        <w:numPr>
          <w:ilvl w:val="1"/>
          <w:numId w:val="18"/>
        </w:numPr>
      </w:pPr>
      <w:r>
        <w:t xml:space="preserve">The </w:t>
      </w:r>
      <w:r w:rsidR="007C4179" w:rsidRPr="003339B4">
        <w:t>profile</w:t>
      </w:r>
      <w:r>
        <w:t>s of the participants</w:t>
      </w:r>
      <w:r w:rsidR="00B749AA">
        <w:t>.</w:t>
      </w:r>
    </w:p>
    <w:p w:rsidR="005C6A91" w:rsidRDefault="005C6A91" w:rsidP="002F2658">
      <w:pPr>
        <w:pStyle w:val="ListParagraph"/>
        <w:numPr>
          <w:ilvl w:val="1"/>
          <w:numId w:val="18"/>
        </w:numPr>
      </w:pPr>
      <w:r>
        <w:t>T</w:t>
      </w:r>
      <w:r w:rsidR="007C4179" w:rsidRPr="003339B4">
        <w:t>he different stages and for</w:t>
      </w:r>
      <w:r>
        <w:t>ms of data collection</w:t>
      </w:r>
      <w:r w:rsidR="00B749AA">
        <w:t>.</w:t>
      </w:r>
    </w:p>
    <w:p w:rsidR="006C5915" w:rsidRPr="003339B4" w:rsidRDefault="005C6A91" w:rsidP="002F2658">
      <w:pPr>
        <w:pStyle w:val="ListParagraph"/>
        <w:numPr>
          <w:ilvl w:val="1"/>
          <w:numId w:val="18"/>
        </w:numPr>
      </w:pPr>
      <w:r>
        <w:t>T</w:t>
      </w:r>
      <w:r w:rsidR="007C4179" w:rsidRPr="003339B4">
        <w:t>he two stages of the data analysis.</w:t>
      </w:r>
    </w:p>
    <w:p w:rsidR="0059761C" w:rsidRDefault="0059761C" w:rsidP="003339B4">
      <w:bookmarkStart w:id="29" w:name="h.nsuj4698r3ci" w:colFirst="0" w:colLast="0"/>
      <w:bookmarkEnd w:id="29"/>
    </w:p>
    <w:p w:rsidR="006C5915" w:rsidRDefault="007C4179" w:rsidP="00C73040">
      <w:pPr>
        <w:pStyle w:val="Heading2"/>
      </w:pPr>
      <w:bookmarkStart w:id="30" w:name="_Toc253153297"/>
      <w:r w:rsidRPr="003339B4">
        <w:t>4.1 Participant profiles</w:t>
      </w:r>
      <w:bookmarkEnd w:id="30"/>
    </w:p>
    <w:p w:rsidR="005C6A91" w:rsidRPr="005C6A91" w:rsidRDefault="005C6A91" w:rsidP="005C6A91">
      <w:pPr>
        <w:pStyle w:val="Normal1"/>
      </w:pPr>
    </w:p>
    <w:p w:rsidR="005C6A91" w:rsidRDefault="005C6A91" w:rsidP="003339B4">
      <w:r>
        <w:t xml:space="preserve">All participants were adults capable of giving consent. They were self-selected as being over the age of 55, not in full-time education or employment, and beginners at their chosen creative arts activity. The gender and age information in the </w:t>
      </w:r>
      <w:r w:rsidR="00B749AA">
        <w:t>tables below</w:t>
      </w:r>
      <w:r>
        <w:t xml:space="preserve"> is based on data informally captured by observation and discussion with participants: we did not ask participants to prov</w:t>
      </w:r>
      <w:r w:rsidR="004B2B5F">
        <w:t>ide us with their date of birth, or to divulge other ethnographic personal details.</w:t>
      </w:r>
    </w:p>
    <w:p w:rsidR="006C5915" w:rsidRPr="003339B4" w:rsidRDefault="007C4179" w:rsidP="003339B4">
      <w:r w:rsidRPr="003339B4">
        <w:t xml:space="preserve"> </w:t>
      </w:r>
    </w:p>
    <w:p w:rsidR="0059761C" w:rsidRDefault="005C6A91" w:rsidP="006D7001">
      <w:pPr>
        <w:pStyle w:val="Heading3"/>
      </w:pPr>
      <w:bookmarkStart w:id="31" w:name="h.66nmbl2nvcl7" w:colFirst="0" w:colLast="0"/>
      <w:bookmarkStart w:id="32" w:name="_Toc253153298"/>
      <w:bookmarkEnd w:id="31"/>
      <w:r>
        <w:t xml:space="preserve">4.1.1 </w:t>
      </w:r>
      <w:r w:rsidRPr="005C6A91">
        <w:t>Participant profiles at the start of the workshop series:</w:t>
      </w:r>
      <w:bookmarkEnd w:id="32"/>
    </w:p>
    <w:p w:rsidR="005C6A91" w:rsidRPr="005C6A91" w:rsidRDefault="005C6A91" w:rsidP="003339B4">
      <w:pPr>
        <w:rPr>
          <w:b/>
          <w:u w:val="single"/>
        </w:rPr>
      </w:pPr>
    </w:p>
    <w:tbl>
      <w:tblPr>
        <w:tblStyle w:val="TableGrid"/>
        <w:tblW w:w="0" w:type="auto"/>
        <w:tblLook w:val="04A0" w:firstRow="1" w:lastRow="0" w:firstColumn="1" w:lastColumn="0" w:noHBand="0" w:noVBand="1"/>
      </w:tblPr>
      <w:tblGrid>
        <w:gridCol w:w="1504"/>
        <w:gridCol w:w="1346"/>
        <w:gridCol w:w="1341"/>
        <w:gridCol w:w="1356"/>
        <w:gridCol w:w="1352"/>
        <w:gridCol w:w="1335"/>
        <w:gridCol w:w="1342"/>
      </w:tblGrid>
      <w:tr w:rsidR="005C6A91" w:rsidTr="005C6A91">
        <w:tc>
          <w:tcPr>
            <w:tcW w:w="1368" w:type="dxa"/>
            <w:shd w:val="clear" w:color="auto" w:fill="D9D9D9" w:themeFill="background1" w:themeFillShade="D9"/>
          </w:tcPr>
          <w:p w:rsidR="005C6A91" w:rsidRDefault="005C6A91" w:rsidP="003339B4">
            <w:r>
              <w:t>Workshop</w:t>
            </w:r>
          </w:p>
          <w:p w:rsidR="005C6A91" w:rsidRDefault="005C6A91" w:rsidP="003339B4">
            <w:r>
              <w:t>(START)</w:t>
            </w:r>
          </w:p>
        </w:tc>
        <w:tc>
          <w:tcPr>
            <w:tcW w:w="1368" w:type="dxa"/>
            <w:shd w:val="clear" w:color="auto" w:fill="D9D9D9" w:themeFill="background1" w:themeFillShade="D9"/>
          </w:tcPr>
          <w:p w:rsidR="005C6A91" w:rsidRDefault="005C6A91" w:rsidP="003339B4">
            <w:r>
              <w:t>WRITE</w:t>
            </w:r>
          </w:p>
        </w:tc>
        <w:tc>
          <w:tcPr>
            <w:tcW w:w="1368" w:type="dxa"/>
            <w:shd w:val="clear" w:color="auto" w:fill="D9D9D9" w:themeFill="background1" w:themeFillShade="D9"/>
          </w:tcPr>
          <w:p w:rsidR="005C6A91" w:rsidRDefault="005C6A91" w:rsidP="003339B4">
            <w:r>
              <w:t>READ</w:t>
            </w:r>
          </w:p>
        </w:tc>
        <w:tc>
          <w:tcPr>
            <w:tcW w:w="1368" w:type="dxa"/>
            <w:shd w:val="clear" w:color="auto" w:fill="D9D9D9" w:themeFill="background1" w:themeFillShade="D9"/>
          </w:tcPr>
          <w:p w:rsidR="005C6A91" w:rsidRDefault="005C6A91" w:rsidP="003339B4">
            <w:r>
              <w:t>SINGING</w:t>
            </w:r>
          </w:p>
        </w:tc>
        <w:tc>
          <w:tcPr>
            <w:tcW w:w="1368" w:type="dxa"/>
            <w:shd w:val="clear" w:color="auto" w:fill="D9D9D9" w:themeFill="background1" w:themeFillShade="D9"/>
          </w:tcPr>
          <w:p w:rsidR="005C6A91" w:rsidRDefault="005C6A91" w:rsidP="003339B4">
            <w:r>
              <w:t>MUSICK</w:t>
            </w:r>
          </w:p>
        </w:tc>
        <w:tc>
          <w:tcPr>
            <w:tcW w:w="1368" w:type="dxa"/>
            <w:shd w:val="clear" w:color="auto" w:fill="D9D9D9" w:themeFill="background1" w:themeFillShade="D9"/>
          </w:tcPr>
          <w:p w:rsidR="005C6A91" w:rsidRDefault="005C6A91" w:rsidP="003339B4">
            <w:r>
              <w:t>ART</w:t>
            </w:r>
          </w:p>
        </w:tc>
        <w:tc>
          <w:tcPr>
            <w:tcW w:w="1368" w:type="dxa"/>
            <w:shd w:val="clear" w:color="auto" w:fill="D9D9D9" w:themeFill="background1" w:themeFillShade="D9"/>
          </w:tcPr>
          <w:p w:rsidR="005C6A91" w:rsidRDefault="005C6A91" w:rsidP="003339B4">
            <w:r>
              <w:t>GAZE</w:t>
            </w:r>
          </w:p>
        </w:tc>
      </w:tr>
      <w:tr w:rsidR="005C6A91" w:rsidTr="005C6A91">
        <w:tc>
          <w:tcPr>
            <w:tcW w:w="1368" w:type="dxa"/>
            <w:shd w:val="clear" w:color="auto" w:fill="D9D9D9" w:themeFill="background1" w:themeFillShade="D9"/>
          </w:tcPr>
          <w:p w:rsidR="005C6A91" w:rsidRDefault="005C6A91" w:rsidP="003339B4">
            <w:r>
              <w:t>Number of</w:t>
            </w:r>
          </w:p>
          <w:p w:rsidR="005C6A91" w:rsidRDefault="005C6A91" w:rsidP="003339B4">
            <w:r>
              <w:t>Participants</w:t>
            </w:r>
          </w:p>
        </w:tc>
        <w:tc>
          <w:tcPr>
            <w:tcW w:w="1368" w:type="dxa"/>
          </w:tcPr>
          <w:p w:rsidR="005C6A91" w:rsidRPr="005C6A91" w:rsidRDefault="005C6A91" w:rsidP="003339B4">
            <w:r w:rsidRPr="005C6A91">
              <w:t>10</w:t>
            </w:r>
          </w:p>
        </w:tc>
        <w:tc>
          <w:tcPr>
            <w:tcW w:w="1368" w:type="dxa"/>
          </w:tcPr>
          <w:p w:rsidR="005C6A91" w:rsidRPr="005C6A91" w:rsidRDefault="005C6A91" w:rsidP="003339B4">
            <w:r w:rsidRPr="005C6A91">
              <w:t>9</w:t>
            </w:r>
          </w:p>
        </w:tc>
        <w:tc>
          <w:tcPr>
            <w:tcW w:w="1368" w:type="dxa"/>
          </w:tcPr>
          <w:p w:rsidR="005C6A91" w:rsidRPr="005501A4" w:rsidRDefault="005C6A91" w:rsidP="003339B4">
            <w:r w:rsidRPr="005501A4">
              <w:t>10 (30)</w:t>
            </w:r>
          </w:p>
        </w:tc>
        <w:tc>
          <w:tcPr>
            <w:tcW w:w="1368" w:type="dxa"/>
          </w:tcPr>
          <w:p w:rsidR="005C6A91" w:rsidRPr="005501A4" w:rsidRDefault="005C6A91" w:rsidP="003339B4">
            <w:r w:rsidRPr="005501A4">
              <w:t>12</w:t>
            </w:r>
          </w:p>
        </w:tc>
        <w:tc>
          <w:tcPr>
            <w:tcW w:w="1368" w:type="dxa"/>
          </w:tcPr>
          <w:p w:rsidR="005C6A91" w:rsidRPr="00804AFF" w:rsidRDefault="005C6A91" w:rsidP="003339B4">
            <w:r w:rsidRPr="00804AFF">
              <w:t>10</w:t>
            </w:r>
          </w:p>
        </w:tc>
        <w:tc>
          <w:tcPr>
            <w:tcW w:w="1368" w:type="dxa"/>
          </w:tcPr>
          <w:p w:rsidR="005C6A91" w:rsidRPr="00804AFF" w:rsidRDefault="005C6A91" w:rsidP="003339B4">
            <w:r w:rsidRPr="00804AFF">
              <w:t>7</w:t>
            </w:r>
          </w:p>
        </w:tc>
      </w:tr>
      <w:tr w:rsidR="005C6A91" w:rsidTr="005C6A91">
        <w:tc>
          <w:tcPr>
            <w:tcW w:w="1368" w:type="dxa"/>
            <w:shd w:val="clear" w:color="auto" w:fill="D9D9D9" w:themeFill="background1" w:themeFillShade="D9"/>
          </w:tcPr>
          <w:p w:rsidR="005C6A91" w:rsidRDefault="005C6A91" w:rsidP="003339B4">
            <w:r>
              <w:t>Age range</w:t>
            </w:r>
          </w:p>
        </w:tc>
        <w:tc>
          <w:tcPr>
            <w:tcW w:w="1368" w:type="dxa"/>
          </w:tcPr>
          <w:p w:rsidR="005C6A91" w:rsidRPr="005C6A91" w:rsidRDefault="005C6A91" w:rsidP="003339B4">
            <w:r w:rsidRPr="005C6A91">
              <w:t>55-88</w:t>
            </w:r>
          </w:p>
        </w:tc>
        <w:tc>
          <w:tcPr>
            <w:tcW w:w="1368" w:type="dxa"/>
          </w:tcPr>
          <w:p w:rsidR="005C6A91" w:rsidRPr="005C6A91" w:rsidRDefault="005C6A91" w:rsidP="003339B4">
            <w:r w:rsidRPr="005C6A91">
              <w:t>56-74</w:t>
            </w:r>
          </w:p>
        </w:tc>
        <w:tc>
          <w:tcPr>
            <w:tcW w:w="1368" w:type="dxa"/>
          </w:tcPr>
          <w:p w:rsidR="005C6A91" w:rsidRPr="005501A4" w:rsidRDefault="005C6A91" w:rsidP="003339B4">
            <w:r w:rsidRPr="005501A4">
              <w:t>59-70</w:t>
            </w:r>
          </w:p>
        </w:tc>
        <w:tc>
          <w:tcPr>
            <w:tcW w:w="1368" w:type="dxa"/>
          </w:tcPr>
          <w:p w:rsidR="005C6A91" w:rsidRPr="005501A4" w:rsidRDefault="005C6A91" w:rsidP="003339B4">
            <w:r w:rsidRPr="005501A4">
              <w:t>59-85</w:t>
            </w:r>
          </w:p>
        </w:tc>
        <w:tc>
          <w:tcPr>
            <w:tcW w:w="1368" w:type="dxa"/>
          </w:tcPr>
          <w:p w:rsidR="005C6A91" w:rsidRPr="00804AFF" w:rsidRDefault="005C6A91" w:rsidP="003339B4">
            <w:r w:rsidRPr="00804AFF">
              <w:t>56-78</w:t>
            </w:r>
          </w:p>
        </w:tc>
        <w:tc>
          <w:tcPr>
            <w:tcW w:w="1368" w:type="dxa"/>
          </w:tcPr>
          <w:p w:rsidR="005C6A91" w:rsidRPr="00804AFF" w:rsidRDefault="005C6A91" w:rsidP="003339B4">
            <w:r w:rsidRPr="00804AFF">
              <w:t>58-86</w:t>
            </w:r>
          </w:p>
        </w:tc>
      </w:tr>
      <w:tr w:rsidR="005C6A91" w:rsidTr="005C6A91">
        <w:tc>
          <w:tcPr>
            <w:tcW w:w="1368" w:type="dxa"/>
            <w:shd w:val="clear" w:color="auto" w:fill="D9D9D9" w:themeFill="background1" w:themeFillShade="D9"/>
          </w:tcPr>
          <w:p w:rsidR="005C6A91" w:rsidRDefault="005C6A91" w:rsidP="003339B4">
            <w:r>
              <w:t>Gender</w:t>
            </w:r>
          </w:p>
          <w:p w:rsidR="005C6A91" w:rsidRDefault="005C6A91" w:rsidP="003339B4">
            <w:r>
              <w:t>F-female</w:t>
            </w:r>
          </w:p>
          <w:p w:rsidR="005C6A91" w:rsidRDefault="005C6A91" w:rsidP="003339B4">
            <w:r>
              <w:t>M-male</w:t>
            </w:r>
          </w:p>
        </w:tc>
        <w:tc>
          <w:tcPr>
            <w:tcW w:w="1368" w:type="dxa"/>
          </w:tcPr>
          <w:p w:rsidR="005C6A91" w:rsidRPr="005C6A91" w:rsidRDefault="005C6A91" w:rsidP="003339B4">
            <w:r w:rsidRPr="005C6A91">
              <w:t>8F + 2M</w:t>
            </w:r>
          </w:p>
        </w:tc>
        <w:tc>
          <w:tcPr>
            <w:tcW w:w="1368" w:type="dxa"/>
          </w:tcPr>
          <w:p w:rsidR="005C6A91" w:rsidRPr="005C6A91" w:rsidRDefault="005C6A91" w:rsidP="003339B4">
            <w:r w:rsidRPr="005C6A91">
              <w:t>8F + 1M</w:t>
            </w:r>
          </w:p>
        </w:tc>
        <w:tc>
          <w:tcPr>
            <w:tcW w:w="1368" w:type="dxa"/>
          </w:tcPr>
          <w:p w:rsidR="005C6A91" w:rsidRPr="005501A4" w:rsidRDefault="005C6A91" w:rsidP="003339B4">
            <w:r w:rsidRPr="005501A4">
              <w:t>10F</w:t>
            </w:r>
          </w:p>
        </w:tc>
        <w:tc>
          <w:tcPr>
            <w:tcW w:w="1368" w:type="dxa"/>
          </w:tcPr>
          <w:p w:rsidR="005C6A91" w:rsidRPr="005501A4" w:rsidRDefault="005C6A91" w:rsidP="003339B4">
            <w:r w:rsidRPr="005501A4">
              <w:t>6F + 6M</w:t>
            </w:r>
          </w:p>
        </w:tc>
        <w:tc>
          <w:tcPr>
            <w:tcW w:w="1368" w:type="dxa"/>
          </w:tcPr>
          <w:p w:rsidR="005C6A91" w:rsidRPr="00804AFF" w:rsidRDefault="005C6A91" w:rsidP="003339B4">
            <w:r w:rsidRPr="00804AFF">
              <w:t>7F + 3M</w:t>
            </w:r>
          </w:p>
        </w:tc>
        <w:tc>
          <w:tcPr>
            <w:tcW w:w="1368" w:type="dxa"/>
          </w:tcPr>
          <w:p w:rsidR="005C6A91" w:rsidRPr="00804AFF" w:rsidRDefault="005C6A91" w:rsidP="003339B4">
            <w:r w:rsidRPr="00804AFF">
              <w:t>7F</w:t>
            </w:r>
          </w:p>
        </w:tc>
      </w:tr>
    </w:tbl>
    <w:p w:rsidR="005C6A91" w:rsidRDefault="005C6A91" w:rsidP="003339B4"/>
    <w:p w:rsidR="005C6A91" w:rsidRDefault="00CD3C7A" w:rsidP="003339B4">
      <w:r>
        <w:t xml:space="preserve">Due to the </w:t>
      </w:r>
      <w:r w:rsidR="005501A4">
        <w:t xml:space="preserve">SINGING </w:t>
      </w:r>
      <w:r>
        <w:t>facilitator’s preference for larger numbers of participants in a singing group aimed at performance, there were 30 members of SINGING, although only 10 of these joined the project as co-researchers. One of the non-co-researcher members of SINGING was a co-researcher in WRITE. One participant was a member of both READ and WRITE, and another participant was a member of both ART and READ. This allowed us to make certain comparisons between experiences across the workshops</w:t>
      </w:r>
      <w:r w:rsidR="00330F9A">
        <w:t xml:space="preserve"> as discussed in Chapter 6</w:t>
      </w:r>
      <w:r>
        <w:t>.</w:t>
      </w:r>
    </w:p>
    <w:p w:rsidR="00CD3C7A" w:rsidRDefault="00CD3C7A" w:rsidP="003339B4"/>
    <w:p w:rsidR="00CD3C7A" w:rsidRDefault="00CD3C7A" w:rsidP="003339B4"/>
    <w:p w:rsidR="005C6A91" w:rsidRDefault="005C6A91" w:rsidP="006D7001">
      <w:pPr>
        <w:pStyle w:val="Heading3"/>
      </w:pPr>
      <w:bookmarkStart w:id="33" w:name="_Toc253153299"/>
      <w:r>
        <w:t xml:space="preserve">4.1.2 </w:t>
      </w:r>
      <w:r w:rsidRPr="005C6A91">
        <w:t>Participant profiles at the end of the workshop series:</w:t>
      </w:r>
      <w:bookmarkEnd w:id="33"/>
    </w:p>
    <w:p w:rsidR="005C6A91" w:rsidRPr="005C6A91" w:rsidRDefault="005C6A91" w:rsidP="005C6A91">
      <w:pPr>
        <w:pStyle w:val="Normal1"/>
      </w:pPr>
    </w:p>
    <w:tbl>
      <w:tblPr>
        <w:tblStyle w:val="TableGrid"/>
        <w:tblW w:w="0" w:type="auto"/>
        <w:tblLook w:val="04A0" w:firstRow="1" w:lastRow="0" w:firstColumn="1" w:lastColumn="0" w:noHBand="0" w:noVBand="1"/>
      </w:tblPr>
      <w:tblGrid>
        <w:gridCol w:w="1504"/>
        <w:gridCol w:w="1346"/>
        <w:gridCol w:w="1341"/>
        <w:gridCol w:w="1356"/>
        <w:gridCol w:w="1352"/>
        <w:gridCol w:w="1335"/>
        <w:gridCol w:w="1342"/>
      </w:tblGrid>
      <w:tr w:rsidR="005C6A91" w:rsidTr="005C6A91">
        <w:tc>
          <w:tcPr>
            <w:tcW w:w="1368" w:type="dxa"/>
            <w:shd w:val="clear" w:color="auto" w:fill="D9D9D9" w:themeFill="background1" w:themeFillShade="D9"/>
          </w:tcPr>
          <w:p w:rsidR="005C6A91" w:rsidRDefault="005C6A91" w:rsidP="00A9465B">
            <w:r>
              <w:t>Workshop</w:t>
            </w:r>
          </w:p>
          <w:p w:rsidR="005C6A91" w:rsidRDefault="005C6A91" w:rsidP="00A9465B">
            <w:r>
              <w:t>(END)</w:t>
            </w:r>
          </w:p>
        </w:tc>
        <w:tc>
          <w:tcPr>
            <w:tcW w:w="1368" w:type="dxa"/>
            <w:shd w:val="clear" w:color="auto" w:fill="D9D9D9" w:themeFill="background1" w:themeFillShade="D9"/>
          </w:tcPr>
          <w:p w:rsidR="005C6A91" w:rsidRDefault="005C6A91" w:rsidP="00A9465B">
            <w:r>
              <w:t>WRITE</w:t>
            </w:r>
          </w:p>
        </w:tc>
        <w:tc>
          <w:tcPr>
            <w:tcW w:w="1368" w:type="dxa"/>
            <w:shd w:val="clear" w:color="auto" w:fill="D9D9D9" w:themeFill="background1" w:themeFillShade="D9"/>
          </w:tcPr>
          <w:p w:rsidR="005C6A91" w:rsidRDefault="005C6A91" w:rsidP="00A9465B">
            <w:r>
              <w:t>READ</w:t>
            </w:r>
          </w:p>
        </w:tc>
        <w:tc>
          <w:tcPr>
            <w:tcW w:w="1368" w:type="dxa"/>
            <w:shd w:val="clear" w:color="auto" w:fill="D9D9D9" w:themeFill="background1" w:themeFillShade="D9"/>
          </w:tcPr>
          <w:p w:rsidR="005C6A91" w:rsidRDefault="005C6A91" w:rsidP="00A9465B">
            <w:r>
              <w:t>SINGING</w:t>
            </w:r>
          </w:p>
        </w:tc>
        <w:tc>
          <w:tcPr>
            <w:tcW w:w="1368" w:type="dxa"/>
            <w:shd w:val="clear" w:color="auto" w:fill="D9D9D9" w:themeFill="background1" w:themeFillShade="D9"/>
          </w:tcPr>
          <w:p w:rsidR="005C6A91" w:rsidRDefault="005C6A91" w:rsidP="00A9465B">
            <w:r>
              <w:t>MUSICK</w:t>
            </w:r>
          </w:p>
        </w:tc>
        <w:tc>
          <w:tcPr>
            <w:tcW w:w="1368" w:type="dxa"/>
            <w:shd w:val="clear" w:color="auto" w:fill="D9D9D9" w:themeFill="background1" w:themeFillShade="D9"/>
          </w:tcPr>
          <w:p w:rsidR="005C6A91" w:rsidRDefault="005C6A91" w:rsidP="00A9465B">
            <w:r>
              <w:t>ART</w:t>
            </w:r>
          </w:p>
        </w:tc>
        <w:tc>
          <w:tcPr>
            <w:tcW w:w="1368" w:type="dxa"/>
            <w:shd w:val="clear" w:color="auto" w:fill="D9D9D9" w:themeFill="background1" w:themeFillShade="D9"/>
          </w:tcPr>
          <w:p w:rsidR="005C6A91" w:rsidRDefault="005C6A91" w:rsidP="00A9465B">
            <w:r>
              <w:t>GAZE</w:t>
            </w:r>
          </w:p>
        </w:tc>
      </w:tr>
      <w:tr w:rsidR="005C6A91" w:rsidTr="005C6A91">
        <w:tc>
          <w:tcPr>
            <w:tcW w:w="1368" w:type="dxa"/>
            <w:shd w:val="clear" w:color="auto" w:fill="D9D9D9" w:themeFill="background1" w:themeFillShade="D9"/>
          </w:tcPr>
          <w:p w:rsidR="005C6A91" w:rsidRDefault="005C6A91" w:rsidP="00A9465B">
            <w:r>
              <w:t>Number of</w:t>
            </w:r>
          </w:p>
          <w:p w:rsidR="005C6A91" w:rsidRDefault="005C6A91" w:rsidP="00A9465B">
            <w:r>
              <w:t>Participants</w:t>
            </w:r>
          </w:p>
        </w:tc>
        <w:tc>
          <w:tcPr>
            <w:tcW w:w="1368" w:type="dxa"/>
          </w:tcPr>
          <w:p w:rsidR="005C6A91" w:rsidRPr="005C6A91" w:rsidRDefault="005C6A91" w:rsidP="00A9465B">
            <w:r w:rsidRPr="005C6A91">
              <w:t>10</w:t>
            </w:r>
          </w:p>
        </w:tc>
        <w:tc>
          <w:tcPr>
            <w:tcW w:w="1368" w:type="dxa"/>
          </w:tcPr>
          <w:p w:rsidR="005C6A91" w:rsidRPr="005501A4" w:rsidRDefault="005C6A91" w:rsidP="00A9465B">
            <w:r w:rsidRPr="005501A4">
              <w:t>8</w:t>
            </w:r>
          </w:p>
        </w:tc>
        <w:tc>
          <w:tcPr>
            <w:tcW w:w="1368" w:type="dxa"/>
          </w:tcPr>
          <w:p w:rsidR="005C6A91" w:rsidRPr="005501A4" w:rsidRDefault="005C6A91" w:rsidP="00A9465B">
            <w:r w:rsidRPr="005501A4">
              <w:t>10 (30)</w:t>
            </w:r>
          </w:p>
        </w:tc>
        <w:tc>
          <w:tcPr>
            <w:tcW w:w="1368" w:type="dxa"/>
          </w:tcPr>
          <w:p w:rsidR="005C6A91" w:rsidRPr="005501A4" w:rsidRDefault="005C6A91" w:rsidP="00A9465B">
            <w:r w:rsidRPr="005501A4">
              <w:t>1</w:t>
            </w:r>
            <w:r w:rsidR="005501A4" w:rsidRPr="005501A4">
              <w:t>1</w:t>
            </w:r>
          </w:p>
        </w:tc>
        <w:tc>
          <w:tcPr>
            <w:tcW w:w="1368" w:type="dxa"/>
          </w:tcPr>
          <w:p w:rsidR="005C6A91" w:rsidRPr="00804AFF" w:rsidRDefault="005C6A91" w:rsidP="00A9465B">
            <w:r w:rsidRPr="00804AFF">
              <w:t>1</w:t>
            </w:r>
            <w:r w:rsidR="00330F9A">
              <w:t>1</w:t>
            </w:r>
          </w:p>
        </w:tc>
        <w:tc>
          <w:tcPr>
            <w:tcW w:w="1368" w:type="dxa"/>
          </w:tcPr>
          <w:p w:rsidR="005C6A91" w:rsidRPr="00804AFF" w:rsidRDefault="00804AFF" w:rsidP="00A9465B">
            <w:r>
              <w:t>6</w:t>
            </w:r>
          </w:p>
        </w:tc>
      </w:tr>
      <w:tr w:rsidR="005C6A91" w:rsidTr="005C6A91">
        <w:tc>
          <w:tcPr>
            <w:tcW w:w="1368" w:type="dxa"/>
            <w:shd w:val="clear" w:color="auto" w:fill="D9D9D9" w:themeFill="background1" w:themeFillShade="D9"/>
          </w:tcPr>
          <w:p w:rsidR="005C6A91" w:rsidRDefault="005C6A91" w:rsidP="00A9465B">
            <w:r>
              <w:t>Age range</w:t>
            </w:r>
          </w:p>
        </w:tc>
        <w:tc>
          <w:tcPr>
            <w:tcW w:w="1368" w:type="dxa"/>
          </w:tcPr>
          <w:p w:rsidR="005C6A91" w:rsidRPr="005C6A91" w:rsidRDefault="005C6A91" w:rsidP="00A9465B">
            <w:r w:rsidRPr="005C6A91">
              <w:t>55-88</w:t>
            </w:r>
          </w:p>
        </w:tc>
        <w:tc>
          <w:tcPr>
            <w:tcW w:w="1368" w:type="dxa"/>
          </w:tcPr>
          <w:p w:rsidR="005C6A91" w:rsidRPr="005501A4" w:rsidRDefault="005C6A91" w:rsidP="00A9465B">
            <w:r w:rsidRPr="005501A4">
              <w:t>56-74</w:t>
            </w:r>
          </w:p>
        </w:tc>
        <w:tc>
          <w:tcPr>
            <w:tcW w:w="1368" w:type="dxa"/>
          </w:tcPr>
          <w:p w:rsidR="005C6A91" w:rsidRPr="005501A4" w:rsidRDefault="005C6A91" w:rsidP="00A9465B">
            <w:r w:rsidRPr="005501A4">
              <w:t>59-70</w:t>
            </w:r>
          </w:p>
        </w:tc>
        <w:tc>
          <w:tcPr>
            <w:tcW w:w="1368" w:type="dxa"/>
          </w:tcPr>
          <w:p w:rsidR="005C6A91" w:rsidRPr="005501A4" w:rsidRDefault="005C6A91" w:rsidP="00A9465B">
            <w:r w:rsidRPr="005501A4">
              <w:t>59-85</w:t>
            </w:r>
          </w:p>
        </w:tc>
        <w:tc>
          <w:tcPr>
            <w:tcW w:w="1368" w:type="dxa"/>
          </w:tcPr>
          <w:p w:rsidR="005C6A91" w:rsidRPr="00804AFF" w:rsidRDefault="005C6A91" w:rsidP="00A9465B">
            <w:r w:rsidRPr="00804AFF">
              <w:t>56-78</w:t>
            </w:r>
          </w:p>
        </w:tc>
        <w:tc>
          <w:tcPr>
            <w:tcW w:w="1368" w:type="dxa"/>
          </w:tcPr>
          <w:p w:rsidR="005C6A91" w:rsidRPr="00804AFF" w:rsidRDefault="005C6A91" w:rsidP="00A9465B">
            <w:r w:rsidRPr="00804AFF">
              <w:t>58-86</w:t>
            </w:r>
          </w:p>
        </w:tc>
      </w:tr>
      <w:tr w:rsidR="005C6A91" w:rsidTr="005C6A91">
        <w:tc>
          <w:tcPr>
            <w:tcW w:w="1368" w:type="dxa"/>
            <w:shd w:val="clear" w:color="auto" w:fill="D9D9D9" w:themeFill="background1" w:themeFillShade="D9"/>
          </w:tcPr>
          <w:p w:rsidR="005C6A91" w:rsidRDefault="005C6A91" w:rsidP="00A9465B">
            <w:r>
              <w:lastRenderedPageBreak/>
              <w:t>Gender</w:t>
            </w:r>
          </w:p>
          <w:p w:rsidR="005C6A91" w:rsidRDefault="005C6A91" w:rsidP="00A9465B">
            <w:r>
              <w:t>F-female</w:t>
            </w:r>
          </w:p>
          <w:p w:rsidR="005C6A91" w:rsidRDefault="005C6A91" w:rsidP="00A9465B">
            <w:r>
              <w:t>M-male</w:t>
            </w:r>
          </w:p>
        </w:tc>
        <w:tc>
          <w:tcPr>
            <w:tcW w:w="1368" w:type="dxa"/>
          </w:tcPr>
          <w:p w:rsidR="005C6A91" w:rsidRPr="005C6A91" w:rsidRDefault="005C6A91" w:rsidP="00A9465B">
            <w:r w:rsidRPr="005C6A91">
              <w:t>8F + 2M</w:t>
            </w:r>
          </w:p>
        </w:tc>
        <w:tc>
          <w:tcPr>
            <w:tcW w:w="1368" w:type="dxa"/>
          </w:tcPr>
          <w:p w:rsidR="005C6A91" w:rsidRPr="005501A4" w:rsidRDefault="005C6A91" w:rsidP="00A9465B">
            <w:r w:rsidRPr="005501A4">
              <w:t>7F + 1M</w:t>
            </w:r>
          </w:p>
        </w:tc>
        <w:tc>
          <w:tcPr>
            <w:tcW w:w="1368" w:type="dxa"/>
          </w:tcPr>
          <w:p w:rsidR="005C6A91" w:rsidRPr="005501A4" w:rsidRDefault="005C6A91" w:rsidP="00A9465B">
            <w:r w:rsidRPr="005501A4">
              <w:t>10F</w:t>
            </w:r>
          </w:p>
        </w:tc>
        <w:tc>
          <w:tcPr>
            <w:tcW w:w="1368" w:type="dxa"/>
          </w:tcPr>
          <w:p w:rsidR="005C6A91" w:rsidRPr="005501A4" w:rsidRDefault="005501A4" w:rsidP="00A9465B">
            <w:r w:rsidRPr="005501A4">
              <w:t>6F 5M</w:t>
            </w:r>
          </w:p>
        </w:tc>
        <w:tc>
          <w:tcPr>
            <w:tcW w:w="1368" w:type="dxa"/>
          </w:tcPr>
          <w:p w:rsidR="005C6A91" w:rsidRPr="00804AFF" w:rsidRDefault="005C6A91" w:rsidP="00A9465B">
            <w:r w:rsidRPr="00804AFF">
              <w:t>8F + 3M</w:t>
            </w:r>
          </w:p>
        </w:tc>
        <w:tc>
          <w:tcPr>
            <w:tcW w:w="1368" w:type="dxa"/>
          </w:tcPr>
          <w:p w:rsidR="005C6A91" w:rsidRPr="00804AFF" w:rsidRDefault="00B749AA" w:rsidP="00A9465B">
            <w:r>
              <w:t>6</w:t>
            </w:r>
            <w:r w:rsidR="005C6A91" w:rsidRPr="00804AFF">
              <w:t>F</w:t>
            </w:r>
          </w:p>
        </w:tc>
      </w:tr>
    </w:tbl>
    <w:p w:rsidR="005C6A91" w:rsidRDefault="005C6A91" w:rsidP="003339B4"/>
    <w:p w:rsidR="005C6A91" w:rsidRDefault="005C6A91" w:rsidP="003339B4"/>
    <w:p w:rsidR="006C5915" w:rsidRPr="003339B4" w:rsidRDefault="007C4179" w:rsidP="00C73040">
      <w:pPr>
        <w:pStyle w:val="Heading2"/>
      </w:pPr>
      <w:bookmarkStart w:id="34" w:name="_Toc253153300"/>
      <w:r w:rsidRPr="003339B4">
        <w:t>4.2 Data Collection</w:t>
      </w:r>
      <w:bookmarkEnd w:id="34"/>
    </w:p>
    <w:p w:rsidR="00B366B1" w:rsidRDefault="00B366B1" w:rsidP="003339B4"/>
    <w:p w:rsidR="006C5915" w:rsidRDefault="007C4179" w:rsidP="003339B4">
      <w:r w:rsidRPr="003339B4">
        <w:t>Data was collected at the following stages of the study:</w:t>
      </w:r>
    </w:p>
    <w:p w:rsidR="00B366B1" w:rsidRPr="003339B4" w:rsidRDefault="00B366B1" w:rsidP="003339B4"/>
    <w:tbl>
      <w:tblPr>
        <w:tblW w:w="892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137"/>
        <w:gridCol w:w="6783"/>
      </w:tblGrid>
      <w:tr w:rsidR="006C5915" w:rsidRPr="003339B4" w:rsidTr="0059382F">
        <w:tc>
          <w:tcPr>
            <w:tcW w:w="2137" w:type="dxa"/>
            <w:shd w:val="clear" w:color="auto" w:fill="D9D9D9" w:themeFill="background1" w:themeFillShade="D9"/>
            <w:tcMar>
              <w:top w:w="100" w:type="dxa"/>
              <w:left w:w="100" w:type="dxa"/>
              <w:bottom w:w="100" w:type="dxa"/>
              <w:right w:w="100" w:type="dxa"/>
            </w:tcMar>
          </w:tcPr>
          <w:p w:rsidR="006C5915" w:rsidRPr="003339B4" w:rsidRDefault="007C4179" w:rsidP="003339B4">
            <w:r w:rsidRPr="003339B4">
              <w:t>Activity</w:t>
            </w:r>
          </w:p>
        </w:tc>
        <w:tc>
          <w:tcPr>
            <w:tcW w:w="6783" w:type="dxa"/>
            <w:shd w:val="clear" w:color="auto" w:fill="D9D9D9" w:themeFill="background1" w:themeFillShade="D9"/>
            <w:tcMar>
              <w:top w:w="100" w:type="dxa"/>
              <w:left w:w="100" w:type="dxa"/>
              <w:bottom w:w="100" w:type="dxa"/>
              <w:right w:w="100" w:type="dxa"/>
            </w:tcMar>
          </w:tcPr>
          <w:p w:rsidR="006C5915" w:rsidRPr="003339B4" w:rsidRDefault="007C4179" w:rsidP="003339B4">
            <w:r w:rsidRPr="003339B4">
              <w:t>Data collection</w:t>
            </w:r>
          </w:p>
        </w:tc>
      </w:tr>
      <w:tr w:rsidR="006C5915" w:rsidRPr="003339B4" w:rsidTr="0059382F">
        <w:tc>
          <w:tcPr>
            <w:tcW w:w="2137" w:type="dxa"/>
            <w:tcMar>
              <w:top w:w="100" w:type="dxa"/>
              <w:left w:w="100" w:type="dxa"/>
              <w:bottom w:w="100" w:type="dxa"/>
              <w:right w:w="100" w:type="dxa"/>
            </w:tcMar>
          </w:tcPr>
          <w:p w:rsidR="006C5915" w:rsidRPr="003339B4" w:rsidRDefault="007C4179" w:rsidP="003339B4">
            <w:r w:rsidRPr="003339B4">
              <w:t>Individual Questionnaires</w:t>
            </w:r>
          </w:p>
          <w:p w:rsidR="006C5915" w:rsidRPr="003339B4" w:rsidRDefault="00B366B1" w:rsidP="003339B4">
            <w:r>
              <w:t>(Pre-workshops</w:t>
            </w:r>
            <w:r w:rsidR="007C4179" w:rsidRPr="003339B4">
              <w:t>)</w:t>
            </w:r>
          </w:p>
        </w:tc>
        <w:tc>
          <w:tcPr>
            <w:tcW w:w="6783" w:type="dxa"/>
            <w:tcMar>
              <w:top w:w="100" w:type="dxa"/>
              <w:left w:w="100" w:type="dxa"/>
              <w:bottom w:w="100" w:type="dxa"/>
              <w:right w:w="100" w:type="dxa"/>
            </w:tcMar>
          </w:tcPr>
          <w:p w:rsidR="006C5915" w:rsidRPr="003339B4" w:rsidRDefault="007C4179" w:rsidP="00B366B1">
            <w:r w:rsidRPr="003339B4">
              <w:t xml:space="preserve">Prior to the </w:t>
            </w:r>
            <w:r w:rsidR="00B366B1">
              <w:t>taster session</w:t>
            </w:r>
            <w:r w:rsidRPr="003339B4">
              <w:t xml:space="preserve"> </w:t>
            </w:r>
            <w:r w:rsidR="00B366B1">
              <w:t xml:space="preserve">CASP-12 </w:t>
            </w:r>
            <w:r w:rsidRPr="003339B4">
              <w:t xml:space="preserve">questionnaires </w:t>
            </w:r>
            <w:r w:rsidR="00B366B1">
              <w:t>were</w:t>
            </w:r>
            <w:r w:rsidRPr="003339B4">
              <w:t xml:space="preserve"> </w:t>
            </w:r>
            <w:r w:rsidR="00B366B1">
              <w:t>individually administered by one of the Research A</w:t>
            </w:r>
            <w:r w:rsidRPr="003339B4">
              <w:t>ssociate</w:t>
            </w:r>
            <w:r w:rsidR="00B366B1">
              <w:t>s</w:t>
            </w:r>
            <w:r w:rsidRPr="003339B4">
              <w:t xml:space="preserve"> </w:t>
            </w:r>
            <w:r w:rsidR="00B366B1">
              <w:t xml:space="preserve">either </w:t>
            </w:r>
            <w:r w:rsidRPr="003339B4">
              <w:t>over the phone</w:t>
            </w:r>
            <w:r w:rsidR="00B366B1">
              <w:t xml:space="preserve"> or face-to-face. The twelve questions formed the basis of a semi-structured interview.</w:t>
            </w:r>
          </w:p>
        </w:tc>
      </w:tr>
      <w:tr w:rsidR="006C5915" w:rsidRPr="003339B4" w:rsidTr="0059382F">
        <w:tc>
          <w:tcPr>
            <w:tcW w:w="2137" w:type="dxa"/>
            <w:tcMar>
              <w:top w:w="100" w:type="dxa"/>
              <w:left w:w="100" w:type="dxa"/>
              <w:bottom w:w="100" w:type="dxa"/>
              <w:right w:w="100" w:type="dxa"/>
            </w:tcMar>
          </w:tcPr>
          <w:p w:rsidR="006C5915" w:rsidRPr="003339B4" w:rsidRDefault="007C4179" w:rsidP="003339B4">
            <w:r w:rsidRPr="003339B4">
              <w:t>Taster workshop</w:t>
            </w:r>
          </w:p>
        </w:tc>
        <w:tc>
          <w:tcPr>
            <w:tcW w:w="6783" w:type="dxa"/>
            <w:tcMar>
              <w:top w:w="100" w:type="dxa"/>
              <w:left w:w="100" w:type="dxa"/>
              <w:bottom w:w="100" w:type="dxa"/>
              <w:right w:w="100" w:type="dxa"/>
            </w:tcMar>
          </w:tcPr>
          <w:p w:rsidR="006C5915" w:rsidRPr="003339B4" w:rsidRDefault="007C4179" w:rsidP="00B366B1">
            <w:r w:rsidRPr="003339B4">
              <w:t xml:space="preserve">No data </w:t>
            </w:r>
            <w:r w:rsidR="00B366B1">
              <w:t>was</w:t>
            </w:r>
            <w:r w:rsidRPr="003339B4">
              <w:t xml:space="preserve"> gathered. Instead suitable modes of data collection </w:t>
            </w:r>
            <w:r w:rsidR="00B366B1">
              <w:t>were</w:t>
            </w:r>
            <w:r w:rsidRPr="003339B4">
              <w:t xml:space="preserve"> agreed with participants and put in place (see below).</w:t>
            </w:r>
          </w:p>
        </w:tc>
      </w:tr>
      <w:tr w:rsidR="006C5915" w:rsidRPr="003339B4" w:rsidTr="0059382F">
        <w:tc>
          <w:tcPr>
            <w:tcW w:w="2137" w:type="dxa"/>
            <w:tcMar>
              <w:top w:w="100" w:type="dxa"/>
              <w:left w:w="100" w:type="dxa"/>
              <w:bottom w:w="100" w:type="dxa"/>
              <w:right w:w="100" w:type="dxa"/>
            </w:tcMar>
          </w:tcPr>
          <w:p w:rsidR="006C5915" w:rsidRPr="003339B4" w:rsidRDefault="007C4179" w:rsidP="003339B4">
            <w:r w:rsidRPr="003339B4">
              <w:t>Workshops (series of 10)</w:t>
            </w:r>
          </w:p>
        </w:tc>
        <w:tc>
          <w:tcPr>
            <w:tcW w:w="6783" w:type="dxa"/>
            <w:tcMar>
              <w:top w:w="100" w:type="dxa"/>
              <w:left w:w="100" w:type="dxa"/>
              <w:bottom w:w="100" w:type="dxa"/>
              <w:right w:w="100" w:type="dxa"/>
            </w:tcMar>
          </w:tcPr>
          <w:p w:rsidR="006C5915" w:rsidRDefault="0059382F" w:rsidP="003339B4">
            <w:r>
              <w:t>Research Associates: during the workshops the Research Associates made their own written field notes and recorded the workshops (audio/video) on a weekly basis.</w:t>
            </w:r>
            <w:r w:rsidR="00BF16DB">
              <w:t xml:space="preserve"> Photographs were taken where participants gave permission in individual sessions.</w:t>
            </w:r>
          </w:p>
          <w:p w:rsidR="0059382F" w:rsidRPr="003339B4" w:rsidRDefault="0059382F" w:rsidP="003339B4"/>
          <w:p w:rsidR="006C5915" w:rsidRPr="003339B4" w:rsidRDefault="007C4179" w:rsidP="0059382F">
            <w:r w:rsidRPr="003339B4">
              <w:t>Facilitators: at the close of each workshop, facilitators record</w:t>
            </w:r>
            <w:r w:rsidR="0059382F">
              <w:t>ed</w:t>
            </w:r>
            <w:r w:rsidRPr="003339B4">
              <w:t xml:space="preserve"> their reflections on </w:t>
            </w:r>
            <w:r w:rsidR="0059382F">
              <w:t>that</w:t>
            </w:r>
            <w:r w:rsidRPr="003339B4">
              <w:t xml:space="preserve"> workshop</w:t>
            </w:r>
            <w:r w:rsidR="0059382F">
              <w:t xml:space="preserve"> and passed these reflections on to the Research Associate.</w:t>
            </w:r>
          </w:p>
        </w:tc>
      </w:tr>
      <w:tr w:rsidR="00B366B1" w:rsidRPr="003339B4" w:rsidTr="0059382F">
        <w:tc>
          <w:tcPr>
            <w:tcW w:w="2137" w:type="dxa"/>
            <w:tcMar>
              <w:top w:w="100" w:type="dxa"/>
              <w:left w:w="100" w:type="dxa"/>
              <w:bottom w:w="100" w:type="dxa"/>
              <w:right w:w="100" w:type="dxa"/>
            </w:tcMar>
          </w:tcPr>
          <w:p w:rsidR="00B366B1" w:rsidRDefault="00B366B1" w:rsidP="003339B4">
            <w:r>
              <w:t>Research Sessions</w:t>
            </w:r>
          </w:p>
          <w:p w:rsidR="00B366B1" w:rsidRPr="003339B4" w:rsidRDefault="00B366B1" w:rsidP="003339B4">
            <w:r>
              <w:t>(series of 10)</w:t>
            </w:r>
          </w:p>
        </w:tc>
        <w:tc>
          <w:tcPr>
            <w:tcW w:w="6783" w:type="dxa"/>
            <w:tcMar>
              <w:top w:w="100" w:type="dxa"/>
              <w:left w:w="100" w:type="dxa"/>
              <w:bottom w:w="100" w:type="dxa"/>
              <w:right w:w="100" w:type="dxa"/>
            </w:tcMar>
          </w:tcPr>
          <w:p w:rsidR="0059382F" w:rsidRDefault="00B366B1" w:rsidP="00B366B1">
            <w:r>
              <w:t>Participants</w:t>
            </w:r>
            <w:r w:rsidR="0059382F">
              <w:t>:</w:t>
            </w:r>
            <w:r>
              <w:t xml:space="preserve"> in a thirty minute </w:t>
            </w:r>
            <w:r w:rsidR="0059382F">
              <w:t xml:space="preserve">group </w:t>
            </w:r>
            <w:r>
              <w:t>Research Session held directly after each workshop</w:t>
            </w:r>
            <w:r w:rsidR="0059382F">
              <w:t>, participants made their own field-notes on a weekly basis</w:t>
            </w:r>
            <w:r>
              <w:t xml:space="preserve">. In this they were facilitated by one of the Research Associates, who tested out various methods to assist them in thinking through and recording their experiences within that workshop </w:t>
            </w:r>
            <w:r w:rsidRPr="003339B4">
              <w:t>(e.g. post-its placed on a wall chart or tal</w:t>
            </w:r>
            <w:r>
              <w:t xml:space="preserve">king with the researcher/group). </w:t>
            </w:r>
          </w:p>
          <w:p w:rsidR="0059382F" w:rsidRDefault="0059382F" w:rsidP="00B366B1"/>
          <w:p w:rsidR="00B366B1" w:rsidRDefault="00B366B1" w:rsidP="00B366B1">
            <w:r>
              <w:t xml:space="preserve">The Research Associate was responsible for collating these field-notes and </w:t>
            </w:r>
            <w:r w:rsidR="0059382F">
              <w:t>making them digitally available to the participants outside these sessions on a password-protected group blog. These notes informed the design of the Discussion Days.</w:t>
            </w:r>
          </w:p>
          <w:p w:rsidR="0059382F" w:rsidRDefault="0059382F" w:rsidP="00B366B1"/>
          <w:p w:rsidR="0059382F" w:rsidRPr="003339B4" w:rsidRDefault="0059382F" w:rsidP="00B366B1">
            <w:r w:rsidRPr="003339B4">
              <w:t xml:space="preserve">Participants </w:t>
            </w:r>
            <w:r>
              <w:t>were</w:t>
            </w:r>
            <w:r w:rsidRPr="003339B4">
              <w:t xml:space="preserve"> also </w:t>
            </w:r>
            <w:r>
              <w:t xml:space="preserve">invited to </w:t>
            </w:r>
            <w:r w:rsidRPr="003339B4">
              <w:t xml:space="preserve">record their reflections in a </w:t>
            </w:r>
            <w:r w:rsidRPr="003339B4">
              <w:lastRenderedPageBreak/>
              <w:t xml:space="preserve">private space (e.g. </w:t>
            </w:r>
            <w:r>
              <w:t xml:space="preserve">journal) </w:t>
            </w:r>
            <w:r w:rsidRPr="003339B4">
              <w:t xml:space="preserve">between </w:t>
            </w:r>
            <w:r>
              <w:t>sessions.</w:t>
            </w:r>
          </w:p>
        </w:tc>
      </w:tr>
      <w:tr w:rsidR="0059382F" w:rsidRPr="003339B4" w:rsidTr="0059382F">
        <w:tc>
          <w:tcPr>
            <w:tcW w:w="2137" w:type="dxa"/>
            <w:tcMar>
              <w:top w:w="100" w:type="dxa"/>
              <w:left w:w="100" w:type="dxa"/>
              <w:bottom w:w="100" w:type="dxa"/>
              <w:right w:w="100" w:type="dxa"/>
            </w:tcMar>
          </w:tcPr>
          <w:p w:rsidR="0059382F" w:rsidRDefault="0059382F" w:rsidP="003339B4">
            <w:r>
              <w:lastRenderedPageBreak/>
              <w:t>Workshop Celebration Day</w:t>
            </w:r>
          </w:p>
        </w:tc>
        <w:tc>
          <w:tcPr>
            <w:tcW w:w="6783" w:type="dxa"/>
            <w:tcMar>
              <w:top w:w="100" w:type="dxa"/>
              <w:left w:w="100" w:type="dxa"/>
              <w:bottom w:w="100" w:type="dxa"/>
              <w:right w:w="100" w:type="dxa"/>
            </w:tcMar>
          </w:tcPr>
          <w:p w:rsidR="0059382F" w:rsidRDefault="0059382F" w:rsidP="0059382F">
            <w:r>
              <w:t>No data was formally gathered, but the experience of meeting with and seeing the work of the other workshops fed into the Discussion Days and the post-workshop individual questionnaires.</w:t>
            </w:r>
            <w:r w:rsidR="00BF16DB">
              <w:t xml:space="preserve"> The event was photographically documented.</w:t>
            </w:r>
          </w:p>
        </w:tc>
      </w:tr>
      <w:tr w:rsidR="006C5915" w:rsidRPr="003339B4" w:rsidTr="0059382F">
        <w:tc>
          <w:tcPr>
            <w:tcW w:w="2137" w:type="dxa"/>
            <w:tcMar>
              <w:top w:w="100" w:type="dxa"/>
              <w:left w:w="100" w:type="dxa"/>
              <w:bottom w:w="100" w:type="dxa"/>
              <w:right w:w="100" w:type="dxa"/>
            </w:tcMar>
          </w:tcPr>
          <w:p w:rsidR="006C5915" w:rsidRPr="003339B4" w:rsidRDefault="007C4179" w:rsidP="003339B4">
            <w:r w:rsidRPr="003339B4">
              <w:t>Final event</w:t>
            </w:r>
          </w:p>
        </w:tc>
        <w:tc>
          <w:tcPr>
            <w:tcW w:w="6783" w:type="dxa"/>
            <w:tcMar>
              <w:top w:w="100" w:type="dxa"/>
              <w:left w:w="100" w:type="dxa"/>
              <w:bottom w:w="100" w:type="dxa"/>
              <w:right w:w="100" w:type="dxa"/>
            </w:tcMar>
          </w:tcPr>
          <w:p w:rsidR="0059382F" w:rsidRDefault="0059382F" w:rsidP="003339B4">
            <w:r>
              <w:t>Three of the workshops were designed to lead to a ‘final event’ through which their original creative work produced during the workshop series was publically shared. These experiences fed into the Discussion Days and the post-workshop individual questionnaires.</w:t>
            </w:r>
          </w:p>
          <w:p w:rsidR="0059382F" w:rsidRDefault="0059382F" w:rsidP="002F2658">
            <w:pPr>
              <w:pStyle w:val="ListParagraph"/>
              <w:numPr>
                <w:ilvl w:val="0"/>
                <w:numId w:val="19"/>
              </w:numPr>
            </w:pPr>
            <w:r>
              <w:t>WRITE: professionally designed &amp; printed anthology of creative work.</w:t>
            </w:r>
          </w:p>
          <w:p w:rsidR="006C5915" w:rsidRDefault="0059382F" w:rsidP="001736EE">
            <w:pPr>
              <w:pStyle w:val="ListParagraph"/>
              <w:numPr>
                <w:ilvl w:val="0"/>
                <w:numId w:val="19"/>
              </w:numPr>
            </w:pPr>
            <w:r>
              <w:t>SINGING: performance in Hatton Gallery (audio recording subsequently available via YouTube</w:t>
            </w:r>
            <w:r w:rsidR="00D55658">
              <w:t xml:space="preserve"> </w:t>
            </w:r>
            <w:proofErr w:type="gramStart"/>
            <w:r w:rsidR="00D55658">
              <w:t xml:space="preserve">at  </w:t>
            </w:r>
            <w:proofErr w:type="gramEnd"/>
            <w:r w:rsidR="007D788C">
              <w:fldChar w:fldCharType="begin"/>
            </w:r>
            <w:r w:rsidR="007D788C">
              <w:instrText xml:space="preserve"> HYPERLINK "http://www.youtube.com/watch?v=beHLr18tfxE" </w:instrText>
            </w:r>
            <w:r w:rsidR="007D788C">
              <w:fldChar w:fldCharType="separate"/>
            </w:r>
            <w:r w:rsidR="00D55658" w:rsidRPr="00935CFB">
              <w:rPr>
                <w:rStyle w:val="Hyperlink"/>
              </w:rPr>
              <w:t>http://www.youtube.com/watch?v=beHLr18tfxE</w:t>
            </w:r>
            <w:r w:rsidR="007D788C">
              <w:rPr>
                <w:rStyle w:val="Hyperlink"/>
              </w:rPr>
              <w:fldChar w:fldCharType="end"/>
            </w:r>
            <w:r w:rsidR="00D55658">
              <w:t xml:space="preserve"> </w:t>
            </w:r>
            <w:r>
              <w:t>).</w:t>
            </w:r>
          </w:p>
          <w:p w:rsidR="0059382F" w:rsidRPr="003339B4" w:rsidRDefault="0059382F" w:rsidP="002F2658">
            <w:pPr>
              <w:pStyle w:val="ListParagraph"/>
              <w:numPr>
                <w:ilvl w:val="0"/>
                <w:numId w:val="19"/>
              </w:numPr>
            </w:pPr>
            <w:r>
              <w:t>ART: exhibition of ‘works-in-progress’ in the King’s Gate Glass Display Cases.</w:t>
            </w:r>
          </w:p>
        </w:tc>
      </w:tr>
      <w:tr w:rsidR="006C5915" w:rsidRPr="003339B4" w:rsidTr="0059382F">
        <w:tc>
          <w:tcPr>
            <w:tcW w:w="2137" w:type="dxa"/>
            <w:tcMar>
              <w:top w:w="100" w:type="dxa"/>
              <w:left w:w="100" w:type="dxa"/>
              <w:bottom w:w="100" w:type="dxa"/>
              <w:right w:w="100" w:type="dxa"/>
            </w:tcMar>
          </w:tcPr>
          <w:p w:rsidR="006C5915" w:rsidRPr="003339B4" w:rsidRDefault="00B366B1" w:rsidP="003339B4">
            <w:r>
              <w:t>Discussion Day</w:t>
            </w:r>
            <w:r w:rsidR="0059382F">
              <w:t>s</w:t>
            </w:r>
          </w:p>
          <w:p w:rsidR="006C5915" w:rsidRPr="003339B4" w:rsidRDefault="007C4179" w:rsidP="003339B4">
            <w:r w:rsidRPr="003339B4">
              <w:t>(debriefing)</w:t>
            </w:r>
          </w:p>
        </w:tc>
        <w:tc>
          <w:tcPr>
            <w:tcW w:w="6783" w:type="dxa"/>
            <w:tcMar>
              <w:top w:w="100" w:type="dxa"/>
              <w:left w:w="100" w:type="dxa"/>
              <w:bottom w:w="100" w:type="dxa"/>
              <w:right w:w="100" w:type="dxa"/>
            </w:tcMar>
          </w:tcPr>
          <w:p w:rsidR="0059382F" w:rsidRDefault="0059382F" w:rsidP="003339B4">
            <w:r>
              <w:t>Six participant discussion days were held (one for each workshop group), and the five facilitators came together for the first time for a joint Facilitator Discussion Day</w:t>
            </w:r>
            <w:r w:rsidR="00330F9A">
              <w:t>, the results of which are fed into our findings in Chapter 5</w:t>
            </w:r>
            <w:r>
              <w:t>.</w:t>
            </w:r>
          </w:p>
          <w:p w:rsidR="00BF16DB" w:rsidRDefault="00BF16DB" w:rsidP="003339B4"/>
          <w:p w:rsidR="00BF16DB" w:rsidRDefault="00BF16DB" w:rsidP="00BF16DB">
            <w:r>
              <w:t>Designed around the field-notes gathered during the Research Sessions, these day-long group discussion sessions held after the workshop series had finished were audio/video recorded, and photographs were taken. The main summary points were also recorded in writing by the participants.</w:t>
            </w:r>
          </w:p>
          <w:p w:rsidR="0059382F" w:rsidRDefault="0059382F" w:rsidP="0059382F"/>
          <w:p w:rsidR="006C5915" w:rsidRPr="003339B4" w:rsidRDefault="007C4179" w:rsidP="0059382F">
            <w:r w:rsidRPr="003339B4">
              <w:t xml:space="preserve">The </w:t>
            </w:r>
            <w:r w:rsidR="0059382F">
              <w:t>Discussion Days</w:t>
            </w:r>
            <w:r w:rsidRPr="003339B4">
              <w:t xml:space="preserve"> </w:t>
            </w:r>
            <w:r w:rsidR="0059382F">
              <w:t>were facilitated by the Research Associates.</w:t>
            </w:r>
            <w:r w:rsidRPr="003339B4">
              <w:t xml:space="preserve"> </w:t>
            </w:r>
          </w:p>
        </w:tc>
      </w:tr>
      <w:tr w:rsidR="0059382F" w:rsidRPr="003339B4" w:rsidTr="0059382F">
        <w:tc>
          <w:tcPr>
            <w:tcW w:w="2137" w:type="dxa"/>
            <w:tcMar>
              <w:top w:w="100" w:type="dxa"/>
              <w:left w:w="100" w:type="dxa"/>
              <w:bottom w:w="100" w:type="dxa"/>
              <w:right w:w="100" w:type="dxa"/>
            </w:tcMar>
          </w:tcPr>
          <w:p w:rsidR="0059382F" w:rsidRPr="003339B4" w:rsidRDefault="0059382F" w:rsidP="00A9465B">
            <w:r w:rsidRPr="003339B4">
              <w:t>Individual Questionnaires</w:t>
            </w:r>
          </w:p>
          <w:p w:rsidR="0059382F" w:rsidRDefault="0059382F" w:rsidP="003339B4">
            <w:r>
              <w:t>(Post-</w:t>
            </w:r>
            <w:r w:rsidRPr="003339B4">
              <w:t>workshops)</w:t>
            </w:r>
          </w:p>
        </w:tc>
        <w:tc>
          <w:tcPr>
            <w:tcW w:w="6783" w:type="dxa"/>
            <w:tcMar>
              <w:top w:w="100" w:type="dxa"/>
              <w:left w:w="100" w:type="dxa"/>
              <w:bottom w:w="100" w:type="dxa"/>
              <w:right w:w="100" w:type="dxa"/>
            </w:tcMar>
          </w:tcPr>
          <w:p w:rsidR="0059382F" w:rsidRDefault="0059382F" w:rsidP="00A9465B">
            <w:r>
              <w:t>(As per the pre-</w:t>
            </w:r>
            <w:r w:rsidRPr="003339B4">
              <w:t xml:space="preserve">workshop </w:t>
            </w:r>
            <w:r>
              <w:t>individual questionnaires)</w:t>
            </w:r>
            <w:r w:rsidRPr="003339B4">
              <w:t xml:space="preserve"> </w:t>
            </w:r>
          </w:p>
          <w:p w:rsidR="0059382F" w:rsidRDefault="0059382F" w:rsidP="003339B4"/>
          <w:p w:rsidR="0059382F" w:rsidRPr="003339B4" w:rsidRDefault="0059382F" w:rsidP="00FC3551">
            <w:r w:rsidRPr="003339B4">
              <w:t xml:space="preserve">The purpose of </w:t>
            </w:r>
            <w:r>
              <w:t>these</w:t>
            </w:r>
            <w:r w:rsidRPr="003339B4">
              <w:t xml:space="preserve"> interview</w:t>
            </w:r>
            <w:r>
              <w:t>s</w:t>
            </w:r>
            <w:r w:rsidRPr="003339B4">
              <w:t xml:space="preserve"> </w:t>
            </w:r>
            <w:r>
              <w:t>was</w:t>
            </w:r>
            <w:r w:rsidRPr="003339B4">
              <w:t xml:space="preserve"> to add additional context to themes raised </w:t>
            </w:r>
            <w:r>
              <w:t>at the D</w:t>
            </w:r>
            <w:r w:rsidRPr="003339B4">
              <w:t xml:space="preserve">iscussion </w:t>
            </w:r>
            <w:r>
              <w:t>Days</w:t>
            </w:r>
            <w:r w:rsidRPr="003339B4">
              <w:t>, where relevant. Most importantly time</w:t>
            </w:r>
            <w:r>
              <w:t xml:space="preserve"> to talk with a Research Associate provided</w:t>
            </w:r>
            <w:r w:rsidRPr="003339B4">
              <w:t xml:space="preserve"> an additional private space to think through and discuss</w:t>
            </w:r>
            <w:r>
              <w:t>,</w:t>
            </w:r>
            <w:r w:rsidRPr="003339B4">
              <w:t xml:space="preserve"> if they wish</w:t>
            </w:r>
            <w:r>
              <w:t>ed</w:t>
            </w:r>
            <w:r w:rsidRPr="003339B4">
              <w:t>, themes raised in the group discussion.</w:t>
            </w:r>
          </w:p>
        </w:tc>
      </w:tr>
      <w:tr w:rsidR="0059382F" w:rsidRPr="003339B4" w:rsidTr="0059382F">
        <w:tc>
          <w:tcPr>
            <w:tcW w:w="2137" w:type="dxa"/>
            <w:tcMar>
              <w:top w:w="100" w:type="dxa"/>
              <w:left w:w="100" w:type="dxa"/>
              <w:bottom w:w="100" w:type="dxa"/>
              <w:right w:w="100" w:type="dxa"/>
            </w:tcMar>
          </w:tcPr>
          <w:p w:rsidR="0059382F" w:rsidRPr="003339B4" w:rsidRDefault="0059382F" w:rsidP="003339B4">
            <w:r w:rsidRPr="003339B4">
              <w:t>Partici</w:t>
            </w:r>
            <w:r>
              <w:t xml:space="preserve">pant </w:t>
            </w:r>
            <w:r>
              <w:lastRenderedPageBreak/>
              <w:t>S</w:t>
            </w:r>
            <w:r w:rsidRPr="003339B4">
              <w:t>ymposium</w:t>
            </w:r>
          </w:p>
        </w:tc>
        <w:tc>
          <w:tcPr>
            <w:tcW w:w="6783" w:type="dxa"/>
            <w:tcMar>
              <w:top w:w="100" w:type="dxa"/>
              <w:left w:w="100" w:type="dxa"/>
              <w:bottom w:w="100" w:type="dxa"/>
              <w:right w:w="100" w:type="dxa"/>
            </w:tcMar>
          </w:tcPr>
          <w:p w:rsidR="0059382F" w:rsidRDefault="0059382F" w:rsidP="0059382F">
            <w:r w:rsidRPr="003339B4">
              <w:lastRenderedPageBreak/>
              <w:t>The participant symposium is where the</w:t>
            </w:r>
            <w:r>
              <w:t xml:space="preserve"> collated themes </w:t>
            </w:r>
            <w:r>
              <w:lastRenderedPageBreak/>
              <w:t>from the Discussion D</w:t>
            </w:r>
            <w:r w:rsidRPr="003339B4">
              <w:t xml:space="preserve">ays </w:t>
            </w:r>
            <w:r>
              <w:t>were</w:t>
            </w:r>
            <w:r w:rsidRPr="003339B4">
              <w:t xml:space="preserve"> presented back to participants for any final comments before the </w:t>
            </w:r>
            <w:r>
              <w:t>findings were confirmed.</w:t>
            </w:r>
          </w:p>
          <w:p w:rsidR="0059382F" w:rsidRDefault="0059382F" w:rsidP="0059382F"/>
          <w:p w:rsidR="0059382F" w:rsidRPr="003339B4" w:rsidRDefault="0059382F" w:rsidP="0059382F">
            <w:r>
              <w:t>Additional data on comparisons between experiences of the six creative activities and feedback on the project’s research methods were also gathered in written form.</w:t>
            </w:r>
            <w:r w:rsidR="00BF16DB">
              <w:t xml:space="preserve"> The event was documented photographically by the participants and researchers.</w:t>
            </w:r>
          </w:p>
        </w:tc>
      </w:tr>
    </w:tbl>
    <w:p w:rsidR="002D0D6C" w:rsidRDefault="002D0D6C" w:rsidP="002D0D6C">
      <w:bookmarkStart w:id="35" w:name="h.iok89dm8r4j7" w:colFirst="0" w:colLast="0"/>
      <w:bookmarkEnd w:id="35"/>
    </w:p>
    <w:p w:rsidR="002D0D6C" w:rsidRDefault="002D0D6C" w:rsidP="002D0D6C"/>
    <w:p w:rsidR="006C5915" w:rsidRPr="003339B4" w:rsidRDefault="007C4179" w:rsidP="00C73040">
      <w:pPr>
        <w:pStyle w:val="Heading2"/>
      </w:pPr>
      <w:bookmarkStart w:id="36" w:name="_Toc253153301"/>
      <w:r w:rsidRPr="003339B4">
        <w:t>4.3 Data Analysis</w:t>
      </w:r>
      <w:bookmarkEnd w:id="36"/>
    </w:p>
    <w:p w:rsidR="002D0D6C" w:rsidRDefault="002D0D6C" w:rsidP="003339B4"/>
    <w:p w:rsidR="00514643" w:rsidRDefault="007C4179" w:rsidP="003339B4">
      <w:r w:rsidRPr="003339B4">
        <w:t>Data analysi</w:t>
      </w:r>
      <w:r w:rsidR="00514643">
        <w:t>s was carried out in two stages:</w:t>
      </w:r>
    </w:p>
    <w:p w:rsidR="00514643" w:rsidRDefault="00514643" w:rsidP="002F2658">
      <w:pPr>
        <w:pStyle w:val="ListParagraph"/>
        <w:numPr>
          <w:ilvl w:val="0"/>
          <w:numId w:val="20"/>
        </w:numPr>
      </w:pPr>
      <w:r>
        <w:t>By participants, in their role as co-researchers.</w:t>
      </w:r>
    </w:p>
    <w:p w:rsidR="00514643" w:rsidRDefault="00514643" w:rsidP="002F2658">
      <w:pPr>
        <w:pStyle w:val="ListParagraph"/>
        <w:numPr>
          <w:ilvl w:val="0"/>
          <w:numId w:val="20"/>
        </w:numPr>
      </w:pPr>
      <w:r>
        <w:t>By the research team.</w:t>
      </w:r>
    </w:p>
    <w:p w:rsidR="00514643" w:rsidRDefault="00514643" w:rsidP="003339B4"/>
    <w:p w:rsidR="00514643" w:rsidRDefault="00514643" w:rsidP="003339B4"/>
    <w:p w:rsidR="00514643" w:rsidRDefault="00514643" w:rsidP="006D7001">
      <w:pPr>
        <w:pStyle w:val="Heading3"/>
      </w:pPr>
      <w:bookmarkStart w:id="37" w:name="_Toc253153302"/>
      <w:r>
        <w:t xml:space="preserve">4.3.1 Stage One: </w:t>
      </w:r>
      <w:r w:rsidR="00DF72E3">
        <w:t>P</w:t>
      </w:r>
      <w:r>
        <w:t>articipant analysis</w:t>
      </w:r>
      <w:bookmarkEnd w:id="37"/>
    </w:p>
    <w:p w:rsidR="00514643" w:rsidRDefault="00514643" w:rsidP="003339B4"/>
    <w:p w:rsidR="00514643" w:rsidRDefault="00514643" w:rsidP="003339B4">
      <w:r>
        <w:t>P</w:t>
      </w:r>
      <w:r w:rsidR="007C4179" w:rsidRPr="003339B4">
        <w:t xml:space="preserve">articipants </w:t>
      </w:r>
      <w:r>
        <w:t>came</w:t>
      </w:r>
      <w:r w:rsidR="007C4179" w:rsidRPr="003339B4">
        <w:t xml:space="preserve"> together</w:t>
      </w:r>
      <w:r>
        <w:t xml:space="preserve"> in workshop groupings</w:t>
      </w:r>
      <w:r w:rsidR="006C54B0">
        <w:t xml:space="preserve"> on their allocated Discussion D</w:t>
      </w:r>
      <w:r w:rsidR="007C4179" w:rsidRPr="003339B4">
        <w:t xml:space="preserve">ay to discuss and </w:t>
      </w:r>
      <w:proofErr w:type="spellStart"/>
      <w:r w:rsidR="007C4179" w:rsidRPr="003339B4">
        <w:t>analyse</w:t>
      </w:r>
      <w:proofErr w:type="spellEnd"/>
      <w:r w:rsidR="007C4179" w:rsidRPr="003339B4">
        <w:t xml:space="preserve"> their exper</w:t>
      </w:r>
      <w:r>
        <w:t>iences of the workshop process, facilitated by the Research Associates.</w:t>
      </w:r>
    </w:p>
    <w:p w:rsidR="00514643" w:rsidRDefault="00514643" w:rsidP="003339B4"/>
    <w:p w:rsidR="006C5915" w:rsidRDefault="00514643" w:rsidP="003339B4">
      <w:r>
        <w:t>The R</w:t>
      </w:r>
      <w:r w:rsidR="007C4179" w:rsidRPr="003339B4">
        <w:t xml:space="preserve">esearch </w:t>
      </w:r>
      <w:r>
        <w:t>Associates’</w:t>
      </w:r>
      <w:r w:rsidR="007C4179" w:rsidRPr="003339B4">
        <w:t xml:space="preserve"> role </w:t>
      </w:r>
      <w:r>
        <w:t>prior to this stage was</w:t>
      </w:r>
      <w:r w:rsidR="007C4179" w:rsidRPr="003339B4">
        <w:t xml:space="preserve"> to monitor the methods employed during the workshop series and to adapt and adjust these methods to ensure that the chosen methods fulfil</w:t>
      </w:r>
      <w:r>
        <w:t xml:space="preserve">led the aim of the methodology: </w:t>
      </w:r>
      <w:r w:rsidR="007C4179" w:rsidRPr="003339B4">
        <w:t xml:space="preserve">to create the time and space for participants to think through their experiences and to record in whichever way </w:t>
      </w:r>
      <w:r>
        <w:t>they</w:t>
      </w:r>
      <w:r w:rsidR="007C4179" w:rsidRPr="003339B4">
        <w:t xml:space="preserve"> wish</w:t>
      </w:r>
      <w:r>
        <w:t>ed</w:t>
      </w:r>
      <w:r w:rsidR="007C4179" w:rsidRPr="003339B4">
        <w:t xml:space="preserve"> these experiences prior to the discussion day.</w:t>
      </w:r>
    </w:p>
    <w:p w:rsidR="00514643" w:rsidRDefault="00514643" w:rsidP="003339B4"/>
    <w:p w:rsidR="006C54B0" w:rsidRDefault="006C54B0" w:rsidP="006C54B0">
      <w:r>
        <w:t>After all the Discussion Days had taken place, t</w:t>
      </w:r>
      <w:r w:rsidRPr="003339B4">
        <w:t>he team</w:t>
      </w:r>
      <w:r>
        <w:t xml:space="preserve"> of Research Associates</w:t>
      </w:r>
      <w:r w:rsidR="009E2741">
        <w:t xml:space="preserve"> collated each group</w:t>
      </w:r>
      <w:r w:rsidRPr="003339B4">
        <w:t>’</w:t>
      </w:r>
      <w:r w:rsidR="009E2741">
        <w:t>s</w:t>
      </w:r>
      <w:r w:rsidRPr="003339B4">
        <w:t xml:space="preserve"> findings and common themes </w:t>
      </w:r>
      <w:r w:rsidR="009E2741">
        <w:t xml:space="preserve">across the workshops </w:t>
      </w:r>
      <w:r w:rsidRPr="003339B4">
        <w:t xml:space="preserve">were quickly </w:t>
      </w:r>
      <w:r w:rsidR="009E2741">
        <w:t>identified through diagramming</w:t>
      </w:r>
      <w:r>
        <w:t>.</w:t>
      </w:r>
    </w:p>
    <w:p w:rsidR="006C54B0" w:rsidRDefault="006C54B0" w:rsidP="003339B4"/>
    <w:p w:rsidR="006C54B0" w:rsidRPr="003339B4" w:rsidRDefault="006C54B0" w:rsidP="003339B4">
      <w:r>
        <w:t>These initial draft findings were presented back to participants at the Participant Symposium for comments, additions and validation, alongside contextual information from the scoping literature review.</w:t>
      </w:r>
    </w:p>
    <w:p w:rsidR="00514643" w:rsidRDefault="00514643" w:rsidP="003339B4"/>
    <w:p w:rsidR="006C54B0" w:rsidRDefault="006C54B0" w:rsidP="003339B4"/>
    <w:p w:rsidR="00514643" w:rsidRDefault="00DF72E3" w:rsidP="006D7001">
      <w:pPr>
        <w:pStyle w:val="Heading3"/>
      </w:pPr>
      <w:bookmarkStart w:id="38" w:name="_Toc253153303"/>
      <w:r>
        <w:t>4.3.2 Stage Two: R</w:t>
      </w:r>
      <w:r w:rsidR="00514643">
        <w:t>esearch team analysis</w:t>
      </w:r>
      <w:bookmarkEnd w:id="38"/>
    </w:p>
    <w:p w:rsidR="006C54B0" w:rsidRDefault="006C54B0" w:rsidP="003339B4"/>
    <w:p w:rsidR="006C54B0" w:rsidRDefault="006C54B0" w:rsidP="003339B4">
      <w:r>
        <w:t xml:space="preserve">The Stage One findings were </w:t>
      </w:r>
      <w:proofErr w:type="spellStart"/>
      <w:r>
        <w:t>analysed</w:t>
      </w:r>
      <w:proofErr w:type="spellEnd"/>
      <w:r>
        <w:t xml:space="preserve"> further in two ways:</w:t>
      </w:r>
    </w:p>
    <w:p w:rsidR="006C54B0" w:rsidRDefault="006C54B0" w:rsidP="002F2658">
      <w:pPr>
        <w:pStyle w:val="ListParagraph"/>
        <w:numPr>
          <w:ilvl w:val="0"/>
          <w:numId w:val="21"/>
        </w:numPr>
      </w:pPr>
      <w:r w:rsidRPr="006C54B0">
        <w:rPr>
          <w:b/>
        </w:rPr>
        <w:lastRenderedPageBreak/>
        <w:t>Conceptual analysis</w:t>
      </w:r>
      <w:r>
        <w:t xml:space="preserve">: </w:t>
      </w:r>
      <w:r w:rsidRPr="003339B4">
        <w:t>contrasting</w:t>
      </w:r>
      <w:r>
        <w:t xml:space="preserve"> participants’ findings (Stage One</w:t>
      </w:r>
      <w:r w:rsidRPr="003339B4">
        <w:t>) with similar, different or new themes identified within the scoping literature</w:t>
      </w:r>
      <w:r>
        <w:t xml:space="preserve"> review. This process built on the Research Associates’ individual </w:t>
      </w:r>
      <w:proofErr w:type="spellStart"/>
      <w:r>
        <w:t>fieldnotes</w:t>
      </w:r>
      <w:proofErr w:type="spellEnd"/>
      <w:r>
        <w:t>, and</w:t>
      </w:r>
      <w:r w:rsidR="00DF72E3">
        <w:t xml:space="preserve"> on</w:t>
      </w:r>
      <w:r>
        <w:t xml:space="preserve"> team discussions around the methods applied during the Research Sessions. </w:t>
      </w:r>
    </w:p>
    <w:p w:rsidR="006C5915" w:rsidRPr="003339B4" w:rsidRDefault="006C54B0" w:rsidP="002F2658">
      <w:pPr>
        <w:pStyle w:val="ListParagraph"/>
        <w:numPr>
          <w:ilvl w:val="0"/>
          <w:numId w:val="21"/>
        </w:numPr>
      </w:pPr>
      <w:r>
        <w:rPr>
          <w:b/>
        </w:rPr>
        <w:t>Metaphor analysis</w:t>
      </w:r>
      <w:r w:rsidRPr="006C54B0">
        <w:t>:</w:t>
      </w:r>
      <w:r w:rsidR="002F2658">
        <w:rPr>
          <w:b/>
        </w:rPr>
        <w:t xml:space="preserve"> </w:t>
      </w:r>
      <w:r>
        <w:t>the Music and Literature Research Associates worked together on a metaphor analysis of the post-workshop questionnaire/semi-structured interview transcripts from WRITE and READ. This mode of analysis</w:t>
      </w:r>
      <w:r w:rsidR="007C4179" w:rsidRPr="003339B4">
        <w:t xml:space="preserve"> treats the interview transcripts as raw data and not as participants’ own findings and offers a different me</w:t>
      </w:r>
      <w:r>
        <w:t>thodological approach from the conceptual analysis.</w:t>
      </w:r>
      <w:r w:rsidR="007C4179" w:rsidRPr="003339B4">
        <w:t xml:space="preserve"> </w:t>
      </w:r>
    </w:p>
    <w:p w:rsidR="0059761C" w:rsidRDefault="007C4179">
      <w:r w:rsidRPr="003339B4">
        <w:t xml:space="preserve"> </w:t>
      </w:r>
      <w:bookmarkStart w:id="39" w:name="h.9fm9eu7s9fwm" w:colFirst="0" w:colLast="0"/>
      <w:bookmarkEnd w:id="39"/>
      <w:r w:rsidR="0059761C">
        <w:br w:type="page"/>
      </w:r>
    </w:p>
    <w:p w:rsidR="006C5915" w:rsidRPr="003339B4" w:rsidRDefault="007C4179" w:rsidP="00F6208E">
      <w:pPr>
        <w:pStyle w:val="Heading1"/>
      </w:pPr>
      <w:bookmarkStart w:id="40" w:name="_Toc253153304"/>
      <w:r w:rsidRPr="003339B4">
        <w:lastRenderedPageBreak/>
        <w:t>CHAPTER 5 Findings</w:t>
      </w:r>
      <w:bookmarkEnd w:id="40"/>
    </w:p>
    <w:p w:rsidR="006C5915" w:rsidRPr="003339B4" w:rsidRDefault="006C5915" w:rsidP="003339B4">
      <w:bookmarkStart w:id="41" w:name="h.vrv1rewoxlke" w:colFirst="0" w:colLast="0"/>
      <w:bookmarkEnd w:id="41"/>
    </w:p>
    <w:p w:rsidR="0059761C" w:rsidRDefault="00C73040" w:rsidP="003339B4">
      <w:r>
        <w:t>Our four categories of initial interest at the start of this pilot study were:</w:t>
      </w:r>
      <w:bookmarkStart w:id="42" w:name="h.ech9k35gdexd" w:colFirst="0" w:colLast="0"/>
      <w:bookmarkEnd w:id="42"/>
    </w:p>
    <w:p w:rsidR="00C73040" w:rsidRDefault="00C73040" w:rsidP="002F2658">
      <w:pPr>
        <w:pStyle w:val="ListParagraph"/>
        <w:numPr>
          <w:ilvl w:val="0"/>
          <w:numId w:val="1"/>
        </w:numPr>
      </w:pPr>
      <w:r>
        <w:t>Is taking part in creative activities always good for us?</w:t>
      </w:r>
    </w:p>
    <w:p w:rsidR="00C73040" w:rsidRDefault="00C73040" w:rsidP="002F2658">
      <w:pPr>
        <w:pStyle w:val="ListParagraph"/>
        <w:numPr>
          <w:ilvl w:val="0"/>
          <w:numId w:val="1"/>
        </w:numPr>
      </w:pPr>
      <w:r>
        <w:t>What is happening during these creative activities that supports subjective wellbeing in later life and is replicable?</w:t>
      </w:r>
    </w:p>
    <w:p w:rsidR="00C73040" w:rsidRDefault="00C73040" w:rsidP="002F2658">
      <w:pPr>
        <w:pStyle w:val="ListParagraph"/>
        <w:numPr>
          <w:ilvl w:val="0"/>
          <w:numId w:val="1"/>
        </w:numPr>
      </w:pPr>
      <w:r>
        <w:t>How do we capture and evaluate participants’ experiences of the creative process?</w:t>
      </w:r>
    </w:p>
    <w:p w:rsidR="00C73040" w:rsidRPr="003339B4" w:rsidRDefault="00C73040" w:rsidP="002F2658">
      <w:pPr>
        <w:pStyle w:val="ListParagraph"/>
        <w:numPr>
          <w:ilvl w:val="0"/>
          <w:numId w:val="1"/>
        </w:numPr>
      </w:pPr>
      <w:r>
        <w:t>Are some creative activities better than others for subjective wellbeing in later life?</w:t>
      </w:r>
    </w:p>
    <w:p w:rsidR="00C73040" w:rsidRDefault="00C73040" w:rsidP="003339B4"/>
    <w:p w:rsidR="00C73040" w:rsidRDefault="00C73040" w:rsidP="003339B4">
      <w:r>
        <w:t>Informed by the participants as co-researchers, we refined these four categories of interest into four research questions:</w:t>
      </w:r>
    </w:p>
    <w:p w:rsidR="00C73040" w:rsidRDefault="00C73040" w:rsidP="002F2658">
      <w:pPr>
        <w:pStyle w:val="ListParagraph"/>
        <w:numPr>
          <w:ilvl w:val="0"/>
          <w:numId w:val="22"/>
        </w:numPr>
      </w:pPr>
      <w:r>
        <w:t>What are the adverse effects of participating in creative activities?</w:t>
      </w:r>
    </w:p>
    <w:p w:rsidR="00C73040" w:rsidRDefault="00C73040" w:rsidP="002F2658">
      <w:pPr>
        <w:pStyle w:val="ListParagraph"/>
        <w:numPr>
          <w:ilvl w:val="0"/>
          <w:numId w:val="22"/>
        </w:numPr>
      </w:pPr>
      <w:r>
        <w:rPr>
          <w:noProof/>
        </w:rPr>
        <w:t xml:space="preserve">What is happening during </w:t>
      </w:r>
      <w:r w:rsidR="00B858B2">
        <w:rPr>
          <w:noProof/>
        </w:rPr>
        <w:t xml:space="preserve">these </w:t>
      </w:r>
      <w:r>
        <w:rPr>
          <w:noProof/>
        </w:rPr>
        <w:t>creative activities that supports subjective wellbeing and is replicable?</w:t>
      </w:r>
    </w:p>
    <w:p w:rsidR="00C73040" w:rsidRDefault="00C73040" w:rsidP="002F2658">
      <w:pPr>
        <w:pStyle w:val="ListParagraph"/>
        <w:numPr>
          <w:ilvl w:val="0"/>
          <w:numId w:val="22"/>
        </w:numPr>
      </w:pPr>
      <w:r>
        <w:t>How do we capture and evaluate participants’ experiences of the creative process?</w:t>
      </w:r>
    </w:p>
    <w:p w:rsidR="00C73040" w:rsidRDefault="00C73040" w:rsidP="002F2658">
      <w:pPr>
        <w:pStyle w:val="ListParagraph"/>
        <w:numPr>
          <w:ilvl w:val="0"/>
          <w:numId w:val="22"/>
        </w:numPr>
      </w:pPr>
      <w:r>
        <w:t>Is one creative activity better for subjective wellbeing than any other?</w:t>
      </w:r>
    </w:p>
    <w:p w:rsidR="00C73040" w:rsidRDefault="00C73040" w:rsidP="003339B4"/>
    <w:p w:rsidR="00C73040" w:rsidRDefault="00C73040" w:rsidP="00C73040">
      <w:r w:rsidRPr="003339B4">
        <w:t xml:space="preserve">This chapter presents the findings </w:t>
      </w:r>
      <w:r>
        <w:t>under the headings of these four research questions.</w:t>
      </w:r>
    </w:p>
    <w:p w:rsidR="00C73040" w:rsidRDefault="00C73040" w:rsidP="003339B4"/>
    <w:p w:rsidR="00C73040" w:rsidRDefault="00C73040" w:rsidP="003339B4"/>
    <w:p w:rsidR="00C73040" w:rsidRDefault="007C4179" w:rsidP="00C73040">
      <w:pPr>
        <w:pStyle w:val="Heading2"/>
      </w:pPr>
      <w:bookmarkStart w:id="43" w:name="_Toc253153305"/>
      <w:r w:rsidRPr="003339B4">
        <w:t>5.1</w:t>
      </w:r>
      <w:r w:rsidR="0059761C">
        <w:t xml:space="preserve"> </w:t>
      </w:r>
      <w:r w:rsidR="00C73040">
        <w:t>Adverse effects: a spectrum</w:t>
      </w:r>
      <w:bookmarkEnd w:id="43"/>
    </w:p>
    <w:p w:rsidR="00C73040" w:rsidRDefault="00C73040" w:rsidP="00C73040">
      <w:pPr>
        <w:pStyle w:val="Heading2"/>
      </w:pPr>
    </w:p>
    <w:p w:rsidR="006C5915" w:rsidRPr="003339B4" w:rsidRDefault="00C73040" w:rsidP="00C73040">
      <w:pPr>
        <w:pStyle w:val="Subtitle"/>
      </w:pPr>
      <w:r>
        <w:t xml:space="preserve">Research Question: </w:t>
      </w:r>
      <w:r w:rsidR="007C4179" w:rsidRPr="003339B4">
        <w:t>What are the adverse effects of participating in creative activities?</w:t>
      </w:r>
    </w:p>
    <w:p w:rsidR="0059761C" w:rsidRDefault="0059761C" w:rsidP="003339B4"/>
    <w:p w:rsidR="00C73040" w:rsidRDefault="007C4179" w:rsidP="003339B4">
      <w:r w:rsidRPr="003339B4">
        <w:t xml:space="preserve">This section outlines the reported presence of adverse effects by participants </w:t>
      </w:r>
      <w:r w:rsidR="0039209D">
        <w:t>across a spectrum, subdivided into the following categories for ease of understanding</w:t>
      </w:r>
      <w:r w:rsidRPr="003339B4">
        <w:t xml:space="preserve">: </w:t>
      </w:r>
    </w:p>
    <w:p w:rsidR="00C73040" w:rsidRDefault="00BF2B87" w:rsidP="0009668C">
      <w:pPr>
        <w:pStyle w:val="ListParagraph"/>
        <w:numPr>
          <w:ilvl w:val="1"/>
          <w:numId w:val="26"/>
        </w:numPr>
      </w:pPr>
      <w:r>
        <w:t>Adverse</w:t>
      </w:r>
      <w:r w:rsidR="00C73040">
        <w:t xml:space="preserve"> </w:t>
      </w:r>
      <w:proofErr w:type="gramStart"/>
      <w:r w:rsidR="00C73040">
        <w:t>effects</w:t>
      </w:r>
      <w:proofErr w:type="gramEnd"/>
      <w:r w:rsidR="00C73040">
        <w:t xml:space="preserve"> that le</w:t>
      </w:r>
      <w:r w:rsidR="00C73040" w:rsidRPr="003339B4">
        <w:t>d to the individual leaving the workshop permanently</w:t>
      </w:r>
      <w:r w:rsidR="00C10630">
        <w:t>.</w:t>
      </w:r>
    </w:p>
    <w:p w:rsidR="00C73040" w:rsidRDefault="00BF2B87" w:rsidP="0009668C">
      <w:pPr>
        <w:pStyle w:val="ListParagraph"/>
        <w:numPr>
          <w:ilvl w:val="1"/>
          <w:numId w:val="26"/>
        </w:numPr>
      </w:pPr>
      <w:r>
        <w:t>Adverse</w:t>
      </w:r>
      <w:r w:rsidR="00153D96">
        <w:t xml:space="preserve"> </w:t>
      </w:r>
      <w:proofErr w:type="gramStart"/>
      <w:r w:rsidR="00153D96">
        <w:t>effects</w:t>
      </w:r>
      <w:proofErr w:type="gramEnd"/>
      <w:r w:rsidR="00153D96">
        <w:t xml:space="preserve"> that le</w:t>
      </w:r>
      <w:r w:rsidR="00153D96" w:rsidRPr="003339B4">
        <w:t>d to the individual leaving the workshop temporarily</w:t>
      </w:r>
      <w:r w:rsidR="00C10630">
        <w:t>.</w:t>
      </w:r>
    </w:p>
    <w:p w:rsidR="0059761C" w:rsidRDefault="00BF2B87" w:rsidP="003339B4">
      <w:pPr>
        <w:pStyle w:val="ListParagraph"/>
        <w:numPr>
          <w:ilvl w:val="1"/>
          <w:numId w:val="26"/>
        </w:numPr>
      </w:pPr>
      <w:r>
        <w:t xml:space="preserve">Manageable adverse </w:t>
      </w:r>
      <w:r w:rsidRPr="003339B4">
        <w:t>effects</w:t>
      </w:r>
      <w:bookmarkStart w:id="44" w:name="h.anxhx9fk7msd" w:colFirst="0" w:colLast="0"/>
      <w:bookmarkEnd w:id="44"/>
      <w:r w:rsidR="00C10630">
        <w:t>.</w:t>
      </w:r>
    </w:p>
    <w:p w:rsidR="0039209D" w:rsidRDefault="0039209D" w:rsidP="003339B4">
      <w:pPr>
        <w:pStyle w:val="ListParagraph"/>
        <w:numPr>
          <w:ilvl w:val="1"/>
          <w:numId w:val="26"/>
        </w:numPr>
      </w:pPr>
      <w:r>
        <w:t>Temporary adverse effects</w:t>
      </w:r>
      <w:r w:rsidR="00C10630">
        <w:t>.</w:t>
      </w:r>
    </w:p>
    <w:p w:rsidR="0059761C" w:rsidRDefault="0059761C" w:rsidP="003339B4"/>
    <w:p w:rsidR="006C5915" w:rsidRPr="003339B4" w:rsidRDefault="00144B21" w:rsidP="003339B4">
      <w:r>
        <w:t>It was</w:t>
      </w:r>
      <w:r w:rsidR="007C4179" w:rsidRPr="003339B4">
        <w:t xml:space="preserve"> difficult to measure harm in </w:t>
      </w:r>
      <w:r>
        <w:t>the</w:t>
      </w:r>
      <w:r w:rsidR="007C4179" w:rsidRPr="003339B4">
        <w:t xml:space="preserve"> context</w:t>
      </w:r>
      <w:r>
        <w:t xml:space="preserve"> of this pilot study</w:t>
      </w:r>
      <w:r w:rsidR="007C4179" w:rsidRPr="003339B4">
        <w:t>, where a specific</w:t>
      </w:r>
      <w:r>
        <w:t>, measurable biological factor wa</w:t>
      </w:r>
      <w:r w:rsidR="007C4179" w:rsidRPr="003339B4">
        <w:t xml:space="preserve">s not being assessed, e.g. pulse rate. Adverse effects were self-reported by participants, who were all adults capable of giving consent. Whether these adverse effects were permanent/severe or temporary/manageable was </w:t>
      </w:r>
      <w:proofErr w:type="spellStart"/>
      <w:r w:rsidR="007C4179" w:rsidRPr="003339B4">
        <w:t>categorised</w:t>
      </w:r>
      <w:proofErr w:type="spellEnd"/>
      <w:r w:rsidR="007C4179" w:rsidRPr="003339B4">
        <w:t xml:space="preserve"> subjectively by the participants themselves by their decision to leave or remain within the worksho</w:t>
      </w:r>
      <w:r w:rsidR="002F2658">
        <w:t>ps. This wa</w:t>
      </w:r>
      <w:r w:rsidR="007C4179" w:rsidRPr="003339B4">
        <w:t xml:space="preserve">s </w:t>
      </w:r>
      <w:r w:rsidR="002F2658">
        <w:t xml:space="preserve">decided on </w:t>
      </w:r>
      <w:r w:rsidR="007C4179" w:rsidRPr="003339B4">
        <w:t>a</w:t>
      </w:r>
      <w:r w:rsidR="002F2658">
        <w:t>s</w:t>
      </w:r>
      <w:r w:rsidR="007C4179" w:rsidRPr="003339B4">
        <w:t xml:space="preserve"> </w:t>
      </w:r>
      <w:r w:rsidR="002F2658">
        <w:t xml:space="preserve">the most </w:t>
      </w:r>
      <w:r w:rsidR="007C4179" w:rsidRPr="003339B4">
        <w:t>suitable measure of impact for a complex intervention, where resear</w:t>
      </w:r>
      <w:r w:rsidR="00C10630">
        <w:t xml:space="preserve">chers are unable to control </w:t>
      </w:r>
      <w:r w:rsidR="007C4179" w:rsidRPr="003339B4">
        <w:t>wider life-issues occurring outside the workshop.</w:t>
      </w:r>
    </w:p>
    <w:p w:rsidR="006C5915" w:rsidRDefault="006C5915" w:rsidP="003339B4"/>
    <w:p w:rsidR="00C73040" w:rsidRPr="003339B4" w:rsidRDefault="00C73040" w:rsidP="003339B4"/>
    <w:p w:rsidR="006C5915" w:rsidRPr="003339B4" w:rsidRDefault="001D2293" w:rsidP="006D7001">
      <w:pPr>
        <w:pStyle w:val="Heading3"/>
      </w:pPr>
      <w:bookmarkStart w:id="45" w:name="_Toc253153306"/>
      <w:r>
        <w:t xml:space="preserve">5.1.1 </w:t>
      </w:r>
      <w:r w:rsidR="00BF2B87">
        <w:t>Adverse</w:t>
      </w:r>
      <w:r w:rsidR="00C73040">
        <w:t xml:space="preserve"> effects that le</w:t>
      </w:r>
      <w:r w:rsidR="007C4179" w:rsidRPr="003339B4">
        <w:t>d to the individual leaving the workshop permanently</w:t>
      </w:r>
      <w:bookmarkEnd w:id="45"/>
    </w:p>
    <w:p w:rsidR="00C73040" w:rsidRDefault="002F2658" w:rsidP="00350C9E">
      <w:pPr>
        <w:pStyle w:val="IntenseQuote"/>
      </w:pPr>
      <w:r w:rsidRPr="003339B4">
        <w:t xml:space="preserve">‘From your research point of view it’s a pity that more people didn’t drop out, </w:t>
      </w:r>
      <w:r w:rsidR="00C10630">
        <w:t>‘</w:t>
      </w:r>
      <w:r w:rsidRPr="003339B4">
        <w:t>cos then you could have followed them up and found the other sid</w:t>
      </w:r>
      <w:r>
        <w:t>e of the coin, couldn’t you?’ (MUSICKP1)</w:t>
      </w:r>
    </w:p>
    <w:p w:rsidR="002F2658" w:rsidRDefault="002F2658" w:rsidP="003339B4"/>
    <w:p w:rsidR="006C5915" w:rsidRPr="003339B4" w:rsidRDefault="007C4179" w:rsidP="003339B4">
      <w:r w:rsidRPr="003339B4">
        <w:t xml:space="preserve">Prior to enrollment on the Ageing Creatively project, all </w:t>
      </w:r>
      <w:r w:rsidR="00804AFF">
        <w:t xml:space="preserve">56 </w:t>
      </w:r>
      <w:r w:rsidRPr="003339B4">
        <w:t>participants were informed that they w</w:t>
      </w:r>
      <w:r w:rsidR="00144B21">
        <w:t xml:space="preserve">ere free to leave the workshops – </w:t>
      </w:r>
      <w:r w:rsidRPr="003339B4">
        <w:t xml:space="preserve">and the project </w:t>
      </w:r>
      <w:r w:rsidR="00144B21">
        <w:t xml:space="preserve">– </w:t>
      </w:r>
      <w:r w:rsidRPr="003339B4">
        <w:t xml:space="preserve">at any time, without providing an explanation. The ethics of this approach meant that it was not always possible or appropriate to gather feedback from participants on their reasons for leaving. In fact, the retention rate on the project was very </w:t>
      </w:r>
      <w:r w:rsidRPr="00804AFF">
        <w:t xml:space="preserve">high </w:t>
      </w:r>
      <w:r w:rsidR="00804AFF" w:rsidRPr="00804AFF">
        <w:t>(95</w:t>
      </w:r>
      <w:r w:rsidRPr="00804AFF">
        <w:t>%)</w:t>
      </w:r>
      <w:r w:rsidR="00804AFF">
        <w:t>, with only 2 participants choosing to leave the workshops permanently</w:t>
      </w:r>
      <w:r w:rsidRPr="00804AFF">
        <w:t>.</w:t>
      </w:r>
      <w:r w:rsidR="002F2658" w:rsidRPr="00804AFF">
        <w:t xml:space="preserve"> </w:t>
      </w:r>
      <w:r w:rsidRPr="00804AFF">
        <w:t>The</w:t>
      </w:r>
      <w:r w:rsidRPr="003339B4">
        <w:t xml:space="preserve"> period when participants were mos</w:t>
      </w:r>
      <w:r w:rsidR="00C10630">
        <w:t xml:space="preserve">t likely to leave </w:t>
      </w:r>
      <w:r w:rsidRPr="003339B4">
        <w:t xml:space="preserve">occurred in weeks 2-3; this appeared to be the point at which they felt able to decide whether or not the workshops met their expectations or suited them. At this point one participant left the </w:t>
      </w:r>
      <w:r w:rsidR="00D81B1D">
        <w:t>ART</w:t>
      </w:r>
      <w:r w:rsidRPr="003339B4">
        <w:t xml:space="preserve"> workshops citing the change of facilit</w:t>
      </w:r>
      <w:r w:rsidR="00C10630">
        <w:t>ator to be unsettling, whilst a</w:t>
      </w:r>
      <w:r w:rsidRPr="003339B4">
        <w:t xml:space="preserve"> </w:t>
      </w:r>
      <w:r w:rsidR="00D81B1D">
        <w:t>GAZE</w:t>
      </w:r>
      <w:r w:rsidRPr="003339B4">
        <w:t xml:space="preserve"> participant left the workshops as they considered the activities to be ‘childish’. One participant who had enrolled on the READ workshops transferred into, and then stayed in, ART in Week 3 because she felt disadvantaged by her education in the READ group.</w:t>
      </w:r>
      <w:r w:rsidR="002F2658">
        <w:t xml:space="preserve"> </w:t>
      </w:r>
    </w:p>
    <w:p w:rsidR="006C5915" w:rsidRPr="003339B4" w:rsidRDefault="006C5915" w:rsidP="003339B4"/>
    <w:p w:rsidR="006C5915" w:rsidRPr="003339B4" w:rsidRDefault="007C4179" w:rsidP="003339B4">
      <w:r w:rsidRPr="003339B4">
        <w:t>Some participants hypothesized about leaving the workshop if they had felt uncomfortable or unsuited to it. READP6 stated that ‘if I didn’t want to do it I woul</w:t>
      </w:r>
      <w:r w:rsidR="002F2658">
        <w:t>dn’t have come back, you know?</w:t>
      </w:r>
      <w:proofErr w:type="gramStart"/>
      <w:r w:rsidR="002F2658">
        <w:t>’.</w:t>
      </w:r>
      <w:proofErr w:type="gramEnd"/>
      <w:r w:rsidR="002F2658">
        <w:t xml:space="preserve"> </w:t>
      </w:r>
      <w:r w:rsidRPr="003339B4">
        <w:t>However age, or the experience that comes with age, may influence a person’s decision to leave a wor</w:t>
      </w:r>
      <w:r w:rsidR="002F2658">
        <w:t>kshop. Thus, WRITEP10 envisaged:</w:t>
      </w:r>
    </w:p>
    <w:p w:rsidR="006C5915" w:rsidRDefault="007C4179" w:rsidP="002F2658">
      <w:pPr>
        <w:pStyle w:val="BlockText"/>
      </w:pPr>
      <w:r w:rsidRPr="003339B4">
        <w:t>If it really wasn’t for me I would’ve said, and withdrawn. I don’t think I would’ve stuck with something that just wasn’t right. Not now, I mean maybe when I was younger, or maybe you know in a work situation you do things that you do because you have to. I think at the stage that I’m at, if it was really wrong for me I just wouldn’t participate.</w:t>
      </w:r>
    </w:p>
    <w:p w:rsidR="002F2658" w:rsidRDefault="002F2658" w:rsidP="003339B4"/>
    <w:p w:rsidR="006C5915" w:rsidRPr="003339B4" w:rsidRDefault="007C4179" w:rsidP="003339B4">
      <w:r w:rsidRPr="003339B4">
        <w:t xml:space="preserve">Participants also used examples of previous workshops or activities they had tried out and not stuck with as a way of illustrating negative factors that might lead to them leaving a workshop. In most instances, leaving these other workshops was due to </w:t>
      </w:r>
      <w:proofErr w:type="spellStart"/>
      <w:r w:rsidRPr="003339B4">
        <w:t>organisational</w:t>
      </w:r>
      <w:proofErr w:type="spellEnd"/>
      <w:r w:rsidRPr="003339B4">
        <w:t xml:space="preserve">/administrative adverse effects, a sense of bad feeling within a group atmosphere, difficult location or timings of the activities, or an unsatisfactory focus from the group. Participants may </w:t>
      </w:r>
      <w:r w:rsidR="002F2658">
        <w:t xml:space="preserve">also </w:t>
      </w:r>
      <w:r w:rsidRPr="003339B4">
        <w:t>make the decision to leave based on a sense of the potential for harm.</w:t>
      </w:r>
      <w:r w:rsidR="002F2658">
        <w:t xml:space="preserve"> </w:t>
      </w:r>
      <w:r w:rsidRPr="003339B4">
        <w:t>WRITEP1 recounts attending</w:t>
      </w:r>
      <w:r w:rsidR="002F2658">
        <w:t>:</w:t>
      </w:r>
      <w:r w:rsidRPr="003339B4">
        <w:t xml:space="preserve"> </w:t>
      </w:r>
    </w:p>
    <w:p w:rsidR="006C5915" w:rsidRPr="003339B4" w:rsidRDefault="007C4179" w:rsidP="002F2658">
      <w:pPr>
        <w:pStyle w:val="BlockText"/>
      </w:pPr>
      <w:proofErr w:type="gramStart"/>
      <w:r w:rsidRPr="003339B4">
        <w:lastRenderedPageBreak/>
        <w:t>a</w:t>
      </w:r>
      <w:proofErr w:type="gramEnd"/>
      <w:r w:rsidRPr="003339B4">
        <w:t xml:space="preserve"> taster and it was just... no, it wasn't for me, I don't think. I think there was a bit, like, there's the pecking order. And I could feel... I'm quite sensitive, I can feel if </w:t>
      </w:r>
      <w:proofErr w:type="gramStart"/>
      <w:r w:rsidRPr="003339B4">
        <w:t>there's any bad feelings</w:t>
      </w:r>
      <w:proofErr w:type="gramEnd"/>
      <w:r w:rsidRPr="003339B4">
        <w:t>. And there was one lady in particular who was biting everyone's head off when they said anything. And I thought 'oh dear</w:t>
      </w:r>
      <w:r w:rsidR="00531955">
        <w:t>’</w:t>
      </w:r>
      <w:r w:rsidRPr="003339B4">
        <w:t>.</w:t>
      </w:r>
    </w:p>
    <w:p w:rsidR="006C5915" w:rsidRPr="003339B4" w:rsidRDefault="006C5915" w:rsidP="003339B4"/>
    <w:p w:rsidR="006C5915" w:rsidRPr="00531955" w:rsidRDefault="007C4179" w:rsidP="003339B4">
      <w:r w:rsidRPr="003339B4">
        <w:t xml:space="preserve">When someone </w:t>
      </w:r>
      <w:r w:rsidR="002F2658">
        <w:t>does</w:t>
      </w:r>
      <w:r w:rsidRPr="003339B4">
        <w:t xml:space="preserve"> leave </w:t>
      </w:r>
      <w:r w:rsidR="002F2658">
        <w:t>a</w:t>
      </w:r>
      <w:r w:rsidRPr="003339B4">
        <w:t xml:space="preserve"> workshop, the adverse effects </w:t>
      </w:r>
      <w:r w:rsidR="002F2658">
        <w:t>can</w:t>
      </w:r>
      <w:r w:rsidRPr="003339B4">
        <w:t xml:space="preserve"> be felt by </w:t>
      </w:r>
      <w:r w:rsidR="002F2658">
        <w:t xml:space="preserve">the </w:t>
      </w:r>
      <w:r w:rsidRPr="003339B4">
        <w:t xml:space="preserve">remaining participants and </w:t>
      </w:r>
      <w:r w:rsidR="002F2658">
        <w:t xml:space="preserve">the </w:t>
      </w:r>
      <w:r w:rsidRPr="003339B4">
        <w:t>facilitator. For example, when the participant transferre</w:t>
      </w:r>
      <w:r w:rsidR="002F2658">
        <w:t>d out of READ, in the following READ workshop</w:t>
      </w:r>
      <w:r w:rsidRPr="003339B4">
        <w:t xml:space="preserve"> where the participants were told that this person would not be returning there was an atmosphere of disappointment and concern in case they had offended the participant in some way: the other participants took it as a personal slight. Likewise, the READ facilitator was concerned to check on the participant’s welfare as she had appeared to be an ‘active, contented member of the group’ and the facilitator was surprised that they had </w:t>
      </w:r>
      <w:r w:rsidRPr="00531955">
        <w:t xml:space="preserve">chosen to leave as there were ‘no warning signs’. </w:t>
      </w:r>
    </w:p>
    <w:p w:rsidR="006C5915" w:rsidRPr="00531955" w:rsidRDefault="006C5915" w:rsidP="003339B4"/>
    <w:p w:rsidR="006C5915" w:rsidRPr="003339B4" w:rsidRDefault="007C4179" w:rsidP="003339B4">
      <w:r w:rsidRPr="00531955">
        <w:t xml:space="preserve">We go on to discuss the importance of elements in the ‘setting’ in greater detail in </w:t>
      </w:r>
      <w:r w:rsidR="00531955">
        <w:t xml:space="preserve">section </w:t>
      </w:r>
      <w:r w:rsidR="00531955" w:rsidRPr="00531955">
        <w:t>5.2.</w:t>
      </w:r>
      <w:r w:rsidRPr="003339B4">
        <w:t xml:space="preserve"> </w:t>
      </w:r>
    </w:p>
    <w:p w:rsidR="006C5915" w:rsidRPr="003339B4" w:rsidRDefault="006C5915" w:rsidP="003339B4"/>
    <w:p w:rsidR="006C5915" w:rsidRPr="003339B4" w:rsidRDefault="007C4179" w:rsidP="003339B4">
      <w:r w:rsidRPr="003339B4">
        <w:t>Of course, leaving a workshop does not necessarily equate to harm having occurred</w:t>
      </w:r>
      <w:r w:rsidR="00C10630">
        <w:t>,</w:t>
      </w:r>
      <w:r w:rsidRPr="003339B4">
        <w:t xml:space="preserve"> although it may be that the participant has envisaged the potential for harm.</w:t>
      </w:r>
      <w:r w:rsidR="002F2658">
        <w:t xml:space="preserve"> </w:t>
      </w:r>
      <w:r w:rsidRPr="003339B4">
        <w:t xml:space="preserve"> For example, one person left MUSICK because of changes to demands on their time.</w:t>
      </w:r>
    </w:p>
    <w:p w:rsidR="006C5915" w:rsidRPr="003339B4" w:rsidRDefault="006C5915" w:rsidP="003339B4"/>
    <w:p w:rsidR="006C5915" w:rsidRPr="003339B4" w:rsidRDefault="006C5915" w:rsidP="003339B4"/>
    <w:p w:rsidR="006C5915" w:rsidRPr="003339B4" w:rsidRDefault="001D2293" w:rsidP="006D7001">
      <w:pPr>
        <w:pStyle w:val="Heading3"/>
      </w:pPr>
      <w:bookmarkStart w:id="46" w:name="_Toc253153307"/>
      <w:r>
        <w:t xml:space="preserve">5.1.2 </w:t>
      </w:r>
      <w:r w:rsidR="00BF2B87">
        <w:t>Adverse</w:t>
      </w:r>
      <w:r w:rsidR="00153D96">
        <w:t xml:space="preserve"> effects that le</w:t>
      </w:r>
      <w:r w:rsidR="007C4179" w:rsidRPr="003339B4">
        <w:t>d to the individual leaving the workshop temporarily</w:t>
      </w:r>
      <w:bookmarkEnd w:id="46"/>
    </w:p>
    <w:p w:rsidR="00153D96" w:rsidRDefault="00153D96" w:rsidP="003339B4"/>
    <w:p w:rsidR="006C5915" w:rsidRPr="003339B4" w:rsidRDefault="007C4179" w:rsidP="003339B4">
      <w:r w:rsidRPr="003339B4">
        <w:t>We encountered one example of a participant who experienced adverse effects at a level that resulted in them temporarily leaving the Workshop Celebration hosted at the University on 12 December 2012.</w:t>
      </w:r>
      <w:r w:rsidR="002F2658">
        <w:t xml:space="preserve"> </w:t>
      </w:r>
      <w:r w:rsidRPr="003339B4">
        <w:t>A MUSICK participant withdrew from the celebration of work by the WRITE group.</w:t>
      </w:r>
      <w:r w:rsidR="002F2658">
        <w:t xml:space="preserve"> </w:t>
      </w:r>
      <w:r w:rsidRPr="003339B4">
        <w:t>She experienced a strong adverse reaction to the creative output of the WRITE group</w:t>
      </w:r>
      <w:r w:rsidR="00343503">
        <w:t>,</w:t>
      </w:r>
      <w:r w:rsidRPr="003339B4">
        <w:t xml:space="preserve"> which was posted on the walls and read aloud.</w:t>
      </w:r>
      <w:r w:rsidR="002F2658">
        <w:t xml:space="preserve"> </w:t>
      </w:r>
      <w:r w:rsidRPr="003339B4">
        <w:t xml:space="preserve">She asked a researcher to accompany her out of the venue. The researcher noted that the participant was physically shaking and the participant expressed the view that she could not cope with listening to reflections on a subject matter that was highly pertinent to events occurring in </w:t>
      </w:r>
      <w:r w:rsidR="00B357BC">
        <w:t>her own</w:t>
      </w:r>
      <w:r w:rsidRPr="003339B4">
        <w:t xml:space="preserve"> life. When taken out of the immediate environment of the reading, </w:t>
      </w:r>
      <w:r w:rsidR="00B357BC">
        <w:t xml:space="preserve">the </w:t>
      </w:r>
      <w:r w:rsidRPr="003339B4">
        <w:t xml:space="preserve">MUSICK </w:t>
      </w:r>
      <w:r w:rsidR="00B357BC">
        <w:t xml:space="preserve">participant </w:t>
      </w:r>
      <w:r w:rsidRPr="003339B4">
        <w:t>wondered whether she might find it helpful to write about her current sit</w:t>
      </w:r>
      <w:r w:rsidR="00343503">
        <w:t>uation at a later point in time</w:t>
      </w:r>
      <w:r w:rsidRPr="003339B4">
        <w:t xml:space="preserve">. She stayed for the remainder of the event and subsequently enjoyed the singing performances. </w:t>
      </w:r>
    </w:p>
    <w:p w:rsidR="0059761C" w:rsidRDefault="0059761C" w:rsidP="003339B4"/>
    <w:p w:rsidR="006C5915" w:rsidRPr="003339B4" w:rsidRDefault="007C4179" w:rsidP="003339B4">
      <w:r w:rsidRPr="003339B4">
        <w:t xml:space="preserve">Other examples of individuals temporarily leaving the workshops included </w:t>
      </w:r>
      <w:r w:rsidR="00531955">
        <w:t>a</w:t>
      </w:r>
      <w:r w:rsidRPr="003339B4">
        <w:t xml:space="preserve"> participant in READ </w:t>
      </w:r>
      <w:r w:rsidR="00531955">
        <w:t xml:space="preserve">who </w:t>
      </w:r>
      <w:r w:rsidRPr="003339B4">
        <w:t xml:space="preserve">attended the workshops sporadically (without explanation), and chose not to take part in the post-workshop questionnaire or Discussion Day. This </w:t>
      </w:r>
      <w:r w:rsidRPr="003339B4">
        <w:lastRenderedPageBreak/>
        <w:t xml:space="preserve">individual did participate in other activities such as the Workshop Celebration day and the group outing to Barter Books for the final READ workshop. </w:t>
      </w:r>
    </w:p>
    <w:p w:rsidR="0059761C" w:rsidRDefault="0059761C" w:rsidP="003339B4"/>
    <w:p w:rsidR="006C5915" w:rsidRPr="003339B4" w:rsidRDefault="007C4179" w:rsidP="003339B4">
      <w:r w:rsidRPr="003339B4">
        <w:t>The majority of participants informed the facilitator, other participants or one of the research team if they knew in advance that they would be unable to attend a workshop. In WRIT</w:t>
      </w:r>
      <w:r w:rsidR="00343503">
        <w:t xml:space="preserve">E and MUSICK – </w:t>
      </w:r>
      <w:r w:rsidRPr="003339B4">
        <w:t>where ‘homework’ during the week was a fe</w:t>
      </w:r>
      <w:r w:rsidR="00343503">
        <w:t>ature of the creative activity –</w:t>
      </w:r>
      <w:r w:rsidRPr="003339B4">
        <w:t xml:space="preserve"> participants unable to attend in person still sent their work in to be read out during the workshop. These temporary absences do not appear to be as a result of adverse effects experienced within the workshop, and neither do absences due to unexpected illness. However, where participants are unpunctual or </w:t>
      </w:r>
      <w:proofErr w:type="spellStart"/>
      <w:r w:rsidRPr="003339B4">
        <w:t>prioritise</w:t>
      </w:r>
      <w:proofErr w:type="spellEnd"/>
      <w:r w:rsidRPr="003339B4">
        <w:t xml:space="preserve"> other activities over the workshops, this indicates that an aspect of the workshop is not fitting with their everyday life, for example the time, day or location of the workshop. As with participants leaving the workshops permanently, repeated absences and unpunctuality can have a knock-on effect on the ability of the facilitator to progress with structured learning, or for other participants in the workshop to feel comfortable. </w:t>
      </w:r>
    </w:p>
    <w:p w:rsidR="006C5915" w:rsidRPr="003339B4" w:rsidRDefault="006C5915" w:rsidP="003339B4"/>
    <w:p w:rsidR="006C5915" w:rsidRPr="003339B4" w:rsidRDefault="006C5915" w:rsidP="003339B4"/>
    <w:p w:rsidR="00F60828" w:rsidRDefault="001D2293" w:rsidP="006D7001">
      <w:pPr>
        <w:pStyle w:val="Heading3"/>
      </w:pPr>
      <w:bookmarkStart w:id="47" w:name="_Toc253153308"/>
      <w:r>
        <w:t xml:space="preserve">5.1.3 </w:t>
      </w:r>
      <w:r w:rsidR="00F60828">
        <w:t xml:space="preserve">Manageable </w:t>
      </w:r>
      <w:r w:rsidR="00BF2B87">
        <w:t xml:space="preserve">adverse </w:t>
      </w:r>
      <w:r w:rsidR="007C4179" w:rsidRPr="003339B4">
        <w:t>effects</w:t>
      </w:r>
      <w:bookmarkEnd w:id="47"/>
      <w:r w:rsidR="007C4179" w:rsidRPr="003339B4">
        <w:t xml:space="preserve"> </w:t>
      </w:r>
    </w:p>
    <w:p w:rsidR="00FF2589" w:rsidRPr="003339B4" w:rsidRDefault="00FF2589" w:rsidP="00350C9E">
      <w:pPr>
        <w:pStyle w:val="IntenseQuote"/>
      </w:pPr>
      <w:r w:rsidRPr="003339B4">
        <w:t>'</w:t>
      </w:r>
      <w:proofErr w:type="gramStart"/>
      <w:r w:rsidRPr="003339B4">
        <w:t>scared</w:t>
      </w:r>
      <w:proofErr w:type="gramEnd"/>
      <w:r w:rsidRPr="003339B4">
        <w:t xml:space="preserve"> but can do it anyway' </w:t>
      </w:r>
      <w:r>
        <w:t>(</w:t>
      </w:r>
      <w:r w:rsidRPr="003339B4">
        <w:t>READP2</w:t>
      </w:r>
      <w:r>
        <w:t>)</w:t>
      </w:r>
      <w:r w:rsidRPr="003339B4">
        <w:t xml:space="preserve"> </w:t>
      </w:r>
    </w:p>
    <w:p w:rsidR="00F60828" w:rsidRDefault="00F60828" w:rsidP="003339B4">
      <w:r>
        <w:t>Participants reported different</w:t>
      </w:r>
      <w:r w:rsidR="007C4179" w:rsidRPr="003339B4">
        <w:t xml:space="preserve"> temporary or manageable adverse reactions to being in the workshops.</w:t>
      </w:r>
      <w:r w:rsidR="002F2658">
        <w:t xml:space="preserve"> </w:t>
      </w:r>
      <w:r w:rsidR="007C4179" w:rsidRPr="003339B4">
        <w:t>The main reported adverse effect across all six workshops was initial anxiety over the unknown.</w:t>
      </w:r>
      <w:r w:rsidR="002F2658">
        <w:t xml:space="preserve"> </w:t>
      </w:r>
      <w:r w:rsidR="007C4179" w:rsidRPr="003339B4">
        <w:t xml:space="preserve">The unknowns were reported as the nature of the creative activity and the social group. We have broken these temporary or manageable effects into </w:t>
      </w:r>
      <w:r w:rsidR="00FF2589">
        <w:t>four</w:t>
      </w:r>
      <w:r w:rsidR="007C4179" w:rsidRPr="003339B4">
        <w:t xml:space="preserve"> </w:t>
      </w:r>
      <w:r>
        <w:t>sub</w:t>
      </w:r>
      <w:r w:rsidR="007C4179" w:rsidRPr="003339B4">
        <w:t>cat</w:t>
      </w:r>
      <w:r>
        <w:t>egories:</w:t>
      </w:r>
    </w:p>
    <w:p w:rsidR="00F60828" w:rsidRDefault="007C4179" w:rsidP="00FF2589">
      <w:pPr>
        <w:pStyle w:val="ListParagraph"/>
        <w:numPr>
          <w:ilvl w:val="0"/>
          <w:numId w:val="25"/>
        </w:numPr>
      </w:pPr>
      <w:r w:rsidRPr="003339B4">
        <w:t xml:space="preserve">Initial </w:t>
      </w:r>
      <w:r w:rsidR="00FF2589">
        <w:t>t</w:t>
      </w:r>
      <w:r w:rsidR="00F60828">
        <w:t>emporary anxieties</w:t>
      </w:r>
    </w:p>
    <w:p w:rsidR="00F60828" w:rsidRDefault="00FF2589" w:rsidP="00FF2589">
      <w:pPr>
        <w:pStyle w:val="ListParagraph"/>
        <w:numPr>
          <w:ilvl w:val="0"/>
          <w:numId w:val="25"/>
        </w:numPr>
      </w:pPr>
      <w:r>
        <w:t>Manageable a</w:t>
      </w:r>
      <w:r w:rsidR="007C4179" w:rsidRPr="003339B4">
        <w:t>dve</w:t>
      </w:r>
      <w:r>
        <w:t>rse effects: creative a</w:t>
      </w:r>
      <w:r w:rsidR="00F60828">
        <w:t>ctivity</w:t>
      </w:r>
    </w:p>
    <w:p w:rsidR="00F60828" w:rsidRDefault="00FF2589" w:rsidP="00FF2589">
      <w:pPr>
        <w:pStyle w:val="ListParagraph"/>
        <w:numPr>
          <w:ilvl w:val="0"/>
          <w:numId w:val="25"/>
        </w:numPr>
      </w:pPr>
      <w:r>
        <w:t>Manageable a</w:t>
      </w:r>
      <w:r w:rsidR="007C4179" w:rsidRPr="003339B4">
        <w:t>dver</w:t>
      </w:r>
      <w:r>
        <w:t>se effects: s</w:t>
      </w:r>
      <w:r w:rsidR="00F60828">
        <w:t>ocio-cultural</w:t>
      </w:r>
    </w:p>
    <w:p w:rsidR="006C5915" w:rsidRPr="003339B4" w:rsidRDefault="00FF2589" w:rsidP="00FF2589">
      <w:pPr>
        <w:pStyle w:val="ListParagraph"/>
        <w:numPr>
          <w:ilvl w:val="0"/>
          <w:numId w:val="25"/>
        </w:numPr>
      </w:pPr>
      <w:r>
        <w:t>Manageable adverse effects: p</w:t>
      </w:r>
      <w:r w:rsidR="007C4179" w:rsidRPr="003339B4">
        <w:t>hysical</w:t>
      </w:r>
      <w:r w:rsidR="00B357BC">
        <w:t>.</w:t>
      </w:r>
    </w:p>
    <w:p w:rsidR="006C5915" w:rsidRDefault="007C4179" w:rsidP="003339B4">
      <w:r w:rsidRPr="003339B4">
        <w:t xml:space="preserve"> </w:t>
      </w:r>
    </w:p>
    <w:p w:rsidR="00FF2589" w:rsidRPr="003339B4" w:rsidRDefault="00FF2589" w:rsidP="003339B4"/>
    <w:p w:rsidR="006C5915" w:rsidRPr="0059761C" w:rsidRDefault="00B858B2" w:rsidP="001D2293">
      <w:pPr>
        <w:pStyle w:val="Heading4"/>
      </w:pPr>
      <w:r>
        <w:t>5.1.3 (</w:t>
      </w:r>
      <w:proofErr w:type="gramStart"/>
      <w:r w:rsidR="00D55940">
        <w:t>i</w:t>
      </w:r>
      <w:proofErr w:type="gramEnd"/>
      <w:r>
        <w:t>)</w:t>
      </w:r>
      <w:r w:rsidR="00FF2589">
        <w:t xml:space="preserve"> I</w:t>
      </w:r>
      <w:r w:rsidR="00F60828">
        <w:t>nitial temporary a</w:t>
      </w:r>
      <w:r w:rsidR="007C4179" w:rsidRPr="0059761C">
        <w:t>nxieties</w:t>
      </w:r>
    </w:p>
    <w:p w:rsidR="00F60828" w:rsidRDefault="00FF2589" w:rsidP="00350C9E">
      <w:pPr>
        <w:pStyle w:val="IntenseQuote"/>
      </w:pPr>
      <w:r>
        <w:t xml:space="preserve"> </w:t>
      </w:r>
      <w:r w:rsidR="00F60828">
        <w:t>‘</w:t>
      </w:r>
      <w:r w:rsidR="00F60828" w:rsidRPr="003339B4">
        <w:t>Well, that’s a fear when you go up to something like that. You think, “I’ve never do—what the hell am I doing, here? I’ve never done this in my life,” and that was very tense.</w:t>
      </w:r>
      <w:r w:rsidR="00F60828">
        <w:t>’</w:t>
      </w:r>
      <w:r w:rsidR="00F60828" w:rsidRPr="003339B4">
        <w:t xml:space="preserve"> (READP7) </w:t>
      </w:r>
    </w:p>
    <w:p w:rsidR="00160E4F" w:rsidRDefault="00160E4F" w:rsidP="003339B4">
      <w:pPr>
        <w:rPr>
          <w:i/>
        </w:rPr>
      </w:pPr>
    </w:p>
    <w:p w:rsidR="006C5915" w:rsidRPr="003339B4" w:rsidRDefault="007C4179" w:rsidP="003339B4">
      <w:r w:rsidRPr="003339B4">
        <w:t>Participants variously expressed a degree of vulnerability and uncertainty that was often specifically linked to undertaking a new activity. Engaging in new group situations created anxiety amongst some participants.</w:t>
      </w:r>
      <w:r w:rsidR="002F2658">
        <w:t xml:space="preserve"> </w:t>
      </w:r>
      <w:r w:rsidRPr="003339B4">
        <w:t>As with the suitability of the creative activity, this anxiety tended to abate with time but could be quite severe.</w:t>
      </w:r>
      <w:r w:rsidR="002F2658">
        <w:t xml:space="preserve"> </w:t>
      </w:r>
    </w:p>
    <w:p w:rsidR="006C5915" w:rsidRPr="003339B4" w:rsidRDefault="006C5915" w:rsidP="003339B4"/>
    <w:p w:rsidR="006C5915" w:rsidRPr="003339B4" w:rsidRDefault="000A1FFC" w:rsidP="003339B4">
      <w:r>
        <w:lastRenderedPageBreak/>
        <w:t>A</w:t>
      </w:r>
      <w:r w:rsidR="007C4179" w:rsidRPr="003339B4">
        <w:t xml:space="preserve"> singer who described herself as ‘incredibly shy’ found the ice-breakers in Weeks 1 &amp; 2 ‘off-putting’ and found it ‘terribly difficult’ ‘to cope’ with the very inclusive social time in the coffee room before the rehearsals.</w:t>
      </w:r>
      <w:r w:rsidR="002F2658">
        <w:t xml:space="preserve"> </w:t>
      </w:r>
      <w:r w:rsidR="007C4179" w:rsidRPr="003339B4">
        <w:t>She felt it was ‘intrusive’ when people started to ask about her life and found it ‘awkward’ to talk within the group about anything beyond the music.</w:t>
      </w:r>
      <w:r w:rsidR="002F2658">
        <w:t xml:space="preserve"> </w:t>
      </w:r>
      <w:r w:rsidR="007C4179" w:rsidRPr="003339B4">
        <w:t>She also found it ‘hard to get out of being a part of the group’ and had left another, larger Choral Society because she couldn’t cope with the social demands it made of her. (SINGINGP4).</w:t>
      </w:r>
      <w:r w:rsidR="002F2658">
        <w:t xml:space="preserve"> </w:t>
      </w:r>
    </w:p>
    <w:p w:rsidR="006C5915" w:rsidRPr="003339B4" w:rsidRDefault="006C5915" w:rsidP="003339B4"/>
    <w:p w:rsidR="006C5915" w:rsidRPr="003339B4" w:rsidRDefault="006C5915" w:rsidP="003339B4"/>
    <w:p w:rsidR="006C5915" w:rsidRPr="0059761C" w:rsidRDefault="00B858B2" w:rsidP="001D2293">
      <w:pPr>
        <w:pStyle w:val="Heading4"/>
      </w:pPr>
      <w:r>
        <w:t>5.1.3 (</w:t>
      </w:r>
      <w:proofErr w:type="gramStart"/>
      <w:r w:rsidR="00D55940">
        <w:t>ii</w:t>
      </w:r>
      <w:proofErr w:type="gramEnd"/>
      <w:r>
        <w:t>)</w:t>
      </w:r>
      <w:r w:rsidR="007C4179" w:rsidRPr="0059761C">
        <w:t xml:space="preserve"> Manageable Adverse Effects: Creative Activity</w:t>
      </w:r>
    </w:p>
    <w:p w:rsidR="00FF2589" w:rsidRDefault="00FF2589" w:rsidP="003339B4"/>
    <w:p w:rsidR="006C5915" w:rsidRPr="003339B4" w:rsidRDefault="007C4179" w:rsidP="003339B4">
      <w:r w:rsidRPr="003339B4">
        <w:t xml:space="preserve">The freedom inherent in the creative process was challenging for some participants. </w:t>
      </w:r>
      <w:r w:rsidR="0059761C">
        <w:t xml:space="preserve">For example, </w:t>
      </w:r>
      <w:r w:rsidRPr="003339B4">
        <w:t>MUSICKP1 stated a strong p</w:t>
      </w:r>
      <w:r w:rsidR="00FF2589">
        <w:t>reference for order and control:</w:t>
      </w:r>
      <w:r w:rsidR="002F2658">
        <w:t xml:space="preserve"> </w:t>
      </w:r>
    </w:p>
    <w:p w:rsidR="006C5915" w:rsidRPr="003339B4" w:rsidRDefault="007C4179" w:rsidP="00FF2589">
      <w:pPr>
        <w:pStyle w:val="BlockText"/>
      </w:pPr>
      <w:r w:rsidRPr="003339B4">
        <w:t>I dislike chaos of any shape or form, which is one of the things I found in some of the workshops. Chaos is too strong a word. I do like clear instructions as to what we’re doing, and I wasn’t always terribly clear about what was required, so this is reflecting bac</w:t>
      </w:r>
      <w:r w:rsidR="00FF2589">
        <w:t>k on the workshops.</w:t>
      </w:r>
    </w:p>
    <w:p w:rsidR="00FF2589" w:rsidRDefault="00FF2589" w:rsidP="003339B4">
      <w:r>
        <w:t>Similarly, for WRITEP6:</w:t>
      </w:r>
    </w:p>
    <w:p w:rsidR="006C5915" w:rsidRPr="003339B4" w:rsidRDefault="007C4179" w:rsidP="00FF2589">
      <w:pPr>
        <w:pStyle w:val="BlockText"/>
      </w:pPr>
      <w:proofErr w:type="gramStart"/>
      <w:r w:rsidRPr="003339B4">
        <w:t>to</w:t>
      </w:r>
      <w:proofErr w:type="gramEnd"/>
      <w:r w:rsidRPr="003339B4">
        <w:t xml:space="preserve"> make things up was, that was agony, you know “here you are, here’s a postcard, here’s a person, write as—”. I mean I just still seem to be lacking in that department... I just had to get on and do it</w:t>
      </w:r>
      <w:r w:rsidR="00FF2589">
        <w:t>, it was my personal challenge.</w:t>
      </w:r>
    </w:p>
    <w:p w:rsidR="006C5915" w:rsidRPr="003339B4" w:rsidRDefault="007C4179" w:rsidP="003339B4">
      <w:r w:rsidRPr="003339B4">
        <w:t xml:space="preserve"> </w:t>
      </w:r>
    </w:p>
    <w:p w:rsidR="00FF2589" w:rsidRDefault="00FF2589" w:rsidP="003339B4">
      <w:pPr>
        <w:rPr>
          <w:i/>
        </w:rPr>
      </w:pPr>
    </w:p>
    <w:p w:rsidR="006C5915" w:rsidRPr="003339B4" w:rsidRDefault="007C4179" w:rsidP="003339B4">
      <w:r w:rsidRPr="003339B4">
        <w:t xml:space="preserve">The content of the workshop materials could </w:t>
      </w:r>
      <w:r w:rsidR="00FF2589">
        <w:t xml:space="preserve">also </w:t>
      </w:r>
      <w:r w:rsidRPr="003339B4">
        <w:t xml:space="preserve">be experienced adversely. Feelings of aversion </w:t>
      </w:r>
      <w:r w:rsidR="001515D9">
        <w:t xml:space="preserve">or ambiguity </w:t>
      </w:r>
      <w:r w:rsidRPr="003339B4">
        <w:t xml:space="preserve">were noted in relation to </w:t>
      </w:r>
      <w:r w:rsidR="001515D9">
        <w:t>the style/content of pre-existing creative materials being discussed</w:t>
      </w:r>
      <w:r w:rsidRPr="003339B4">
        <w:t xml:space="preserve"> ‘I did not like some music with sad words as it makes me feel depressed if music is also sad’ (MUSICKP11)</w:t>
      </w:r>
      <w:r w:rsidR="00FF2589">
        <w:t>,</w:t>
      </w:r>
      <w:r w:rsidR="001515D9">
        <w:t xml:space="preserve"> or the style/content of participants’ own original creative work produced during the workshops</w:t>
      </w:r>
      <w:r w:rsidR="00FF2589">
        <w:t xml:space="preserve"> as described by WRITEP2:</w:t>
      </w:r>
    </w:p>
    <w:p w:rsidR="006C5915" w:rsidRPr="003339B4" w:rsidRDefault="007C4179" w:rsidP="00FF2589">
      <w:pPr>
        <w:pStyle w:val="BlockText"/>
      </w:pPr>
      <w:r w:rsidRPr="003339B4">
        <w:t>I must admit, I found it very gruesome and not... I don't like it very much. I don't know. It just has a funny feel about it that's a bit horrible. Bloodthirsty, isn't it? […] It has that dark edge. I suppose it's that dark edge I'm not very happy with really. But, you know, people like it and they l</w:t>
      </w:r>
      <w:r w:rsidR="00FF2589">
        <w:t>ike the gruesome bits.</w:t>
      </w:r>
    </w:p>
    <w:p w:rsidR="006C5915" w:rsidRPr="003339B4" w:rsidRDefault="007C4179" w:rsidP="003339B4">
      <w:r w:rsidRPr="003339B4">
        <w:t>Interestingly</w:t>
      </w:r>
      <w:r w:rsidR="00612B13">
        <w:t>,</w:t>
      </w:r>
      <w:r w:rsidRPr="003339B4">
        <w:t xml:space="preserve"> WRITEP5 tried to theorize </w:t>
      </w:r>
      <w:r w:rsidR="00612B13">
        <w:t xml:space="preserve">the </w:t>
      </w:r>
      <w:r w:rsidRPr="003339B4">
        <w:t>why</w:t>
      </w:r>
      <w:r w:rsidR="00612B13">
        <w:t>s of</w:t>
      </w:r>
      <w:r w:rsidRPr="003339B4">
        <w:t xml:space="preserve"> this</w:t>
      </w:r>
      <w:r w:rsidR="00612B13">
        <w:t xml:space="preserve"> aspect of the creative process:</w:t>
      </w:r>
    </w:p>
    <w:p w:rsidR="006C5915" w:rsidRPr="003339B4" w:rsidRDefault="007C4179" w:rsidP="00612B13">
      <w:pPr>
        <w:pStyle w:val="BlockText"/>
      </w:pPr>
      <w:r w:rsidRPr="003339B4">
        <w:lastRenderedPageBreak/>
        <w:t xml:space="preserve">I would perhaps add though that apart from the immense pleasure derived from the people &amp; the activities on a weekly basis, the process has at times been unsettling. Personally, I am curious as to what </w:t>
      </w:r>
      <w:proofErr w:type="gramStart"/>
      <w:r w:rsidRPr="003339B4">
        <w:t>this is about and have</w:t>
      </w:r>
      <w:proofErr w:type="gramEnd"/>
      <w:r w:rsidRPr="003339B4">
        <w:t xml:space="preserve"> no clear &amp; pat answers. I suspect that quite unconsciously the writing process leads to parts of the 'self' left behind somewhere buried under the demands of family, job, the usual struggles of life etc. Both a liberating &amp; slightly un-nerving experience!! Perhaps writing demands a higher level of authenticity than many other aspects </w:t>
      </w:r>
      <w:r w:rsidR="00267D87">
        <w:t>of 21st c</w:t>
      </w:r>
      <w:r w:rsidR="00612B13">
        <w:t>entury life.</w:t>
      </w:r>
    </w:p>
    <w:p w:rsidR="006C5915" w:rsidRPr="003339B4" w:rsidRDefault="007C4179" w:rsidP="003339B4">
      <w:r w:rsidRPr="003339B4">
        <w:t xml:space="preserve"> </w:t>
      </w:r>
    </w:p>
    <w:p w:rsidR="000A1FFC" w:rsidRDefault="000A1FFC" w:rsidP="003339B4">
      <w:pPr>
        <w:rPr>
          <w:i/>
        </w:rPr>
      </w:pPr>
    </w:p>
    <w:p w:rsidR="006C5915" w:rsidRPr="003339B4" w:rsidRDefault="000A1FFC" w:rsidP="003339B4">
      <w:r>
        <w:t>Across the six workshops, f</w:t>
      </w:r>
      <w:r w:rsidR="007C4179" w:rsidRPr="003339B4">
        <w:t xml:space="preserve">ew participants relished </w:t>
      </w:r>
      <w:r>
        <w:t>the idea of critical feedback. For example, a</w:t>
      </w:r>
      <w:r w:rsidR="007C4179" w:rsidRPr="003339B4">
        <w:t xml:space="preserve"> misinterpretation of subject matter by a fellow participant left an ART participant feeling hurt and angry to the point at which they expressed a desire to leave the workshop although this issue was subsequently resolved through discussion with a member of the research team.</w:t>
      </w:r>
    </w:p>
    <w:p w:rsidR="00012CB0" w:rsidRDefault="007C4179" w:rsidP="003339B4">
      <w:r w:rsidRPr="003339B4">
        <w:t xml:space="preserve"> </w:t>
      </w:r>
    </w:p>
    <w:p w:rsidR="0059761C" w:rsidRDefault="000A1FFC" w:rsidP="003339B4">
      <w:r>
        <w:t xml:space="preserve">Interruptions to the workshop were reported at the Discussion Days as aspects of the experience participants wished to remove. </w:t>
      </w:r>
      <w:r w:rsidR="006B0424">
        <w:t xml:space="preserve">The WRITE workshops were </w:t>
      </w:r>
      <w:r w:rsidR="007C4179" w:rsidRPr="003339B4">
        <w:t>disrupted on several occasions by the late arrival of the group refreshments (tea, coffee, water, biscuits). This had a noticeable effect on the facilitator, which in turn increased anxiety within the group. Likewise, fluctuating attendance numbers in READ and GAZE were an added pressure on the facilitator and the build-up of grou</w:t>
      </w:r>
      <w:r>
        <w:t>p dynamics. At the Facilitator D</w:t>
      </w:r>
      <w:r w:rsidR="007C4179" w:rsidRPr="003339B4">
        <w:t xml:space="preserve">iscussion Day, the facilitator for GAZE noted that, ‘not knowing that the group attendance would fluctuate [meant] planning progression was difficult’. Likewise, the facilitator for WRITE commented that late arrivals to the workshops interrupted the </w:t>
      </w:r>
      <w:r w:rsidR="0059761C" w:rsidRPr="003339B4">
        <w:t>activities</w:t>
      </w:r>
      <w:r w:rsidR="007C4179" w:rsidRPr="003339B4">
        <w:t xml:space="preserve"> adversely. </w:t>
      </w:r>
    </w:p>
    <w:p w:rsidR="0059761C" w:rsidRDefault="0059761C" w:rsidP="003339B4"/>
    <w:p w:rsidR="006C5915" w:rsidRPr="003339B4" w:rsidRDefault="007C4179" w:rsidP="003339B4">
      <w:r w:rsidRPr="003339B4">
        <w:t>The change of facilitator for ART (due to a family bereavement) meant an interrupted experience for the participants. A repeated comment from within all six workshops was that the workshops were more than ‘just’ a social</w:t>
      </w:r>
      <w:r w:rsidR="000A1FFC">
        <w:t xml:space="preserve"> thing. This means they contain</w:t>
      </w:r>
      <w:r w:rsidRPr="003339B4">
        <w:t xml:space="preserve"> all the issues inherent in a social </w:t>
      </w:r>
      <w:r w:rsidR="000A1FFC">
        <w:t>engagement</w:t>
      </w:r>
      <w:r w:rsidRPr="003339B4">
        <w:t>, plus more on the technical</w:t>
      </w:r>
      <w:r w:rsidR="000A1FFC">
        <w:t xml:space="preserve"> side</w:t>
      </w:r>
      <w:r w:rsidRPr="003339B4">
        <w:t xml:space="preserve"> and the</w:t>
      </w:r>
      <w:r w:rsidR="000A1FFC">
        <w:t xml:space="preserve"> added</w:t>
      </w:r>
      <w:r w:rsidRPr="003339B4">
        <w:t xml:space="preserve"> ambiguities of engaging with the creative process. When any of these aspects are interrupted then there is a potential for a knock-on effect on the quality of the other aspects. </w:t>
      </w:r>
    </w:p>
    <w:p w:rsidR="006C5915" w:rsidRPr="003339B4" w:rsidRDefault="007C4179" w:rsidP="003339B4">
      <w:r w:rsidRPr="003339B4">
        <w:t xml:space="preserve"> </w:t>
      </w:r>
    </w:p>
    <w:p w:rsidR="006C5915" w:rsidRPr="003339B4" w:rsidRDefault="000A1FFC" w:rsidP="003339B4">
      <w:r>
        <w:t>Participants reported that t</w:t>
      </w:r>
      <w:r w:rsidR="007C4179" w:rsidRPr="003339B4">
        <w:t xml:space="preserve">here was </w:t>
      </w:r>
      <w:r>
        <w:t>a lot of</w:t>
      </w:r>
      <w:r w:rsidR="007C4179" w:rsidRPr="003339B4">
        <w:t xml:space="preserve"> stress related to the time </w:t>
      </w:r>
      <w:r w:rsidRPr="003339B4">
        <w:t>commitment</w:t>
      </w:r>
      <w:r w:rsidR="007C4179" w:rsidRPr="003339B4">
        <w:t xml:space="preserve"> of doing something new. The pressure of finding time to be creative and using that time effectively was reported as a potential adverse effect.</w:t>
      </w:r>
      <w:r w:rsidR="002F2658">
        <w:t xml:space="preserve"> </w:t>
      </w:r>
      <w:r w:rsidR="007C4179" w:rsidRPr="003339B4">
        <w:t>WRITEP4 suggested that this p</w:t>
      </w:r>
      <w:r>
        <w:t>ressure might increase with age:</w:t>
      </w:r>
    </w:p>
    <w:p w:rsidR="006C5915" w:rsidRPr="003339B4" w:rsidRDefault="007C4179" w:rsidP="000A1FFC">
      <w:pPr>
        <w:pStyle w:val="BlockText"/>
      </w:pPr>
      <w:r w:rsidRPr="003339B4">
        <w:t xml:space="preserve">It’s clearing the space to write that’s the hard thing. I’m quite busy but possibly not as - I mean there things I do that I don’t have to do like read the paper. Often in the paper I see things that I think </w:t>
      </w:r>
      <w:r w:rsidRPr="003339B4">
        <w:lastRenderedPageBreak/>
        <w:t xml:space="preserve">‘actually, that could be used for writing,’ so I do tear things out of the paper sometimes and put it in the writing folder. I don’t know, I think this is one of the problems as you get older, I think we’ve talked about it before actually. I used to be such a busy person and now I find it quite hard to achieve things in a day, so I have to make a whole list of things before I can achieve - I have some very small jobs too that are quite, I don’t know, just fitting them in. But if I write down </w:t>
      </w:r>
      <w:r w:rsidR="000A1FFC">
        <w:t>‘</w:t>
      </w:r>
      <w:r w:rsidRPr="003339B4">
        <w:t>writing</w:t>
      </w:r>
      <w:r w:rsidR="000A1FFC">
        <w:t>’</w:t>
      </w:r>
      <w:r w:rsidRPr="003339B4">
        <w:t xml:space="preserve"> on a list then I’m more likely to have a stab at it.</w:t>
      </w:r>
    </w:p>
    <w:p w:rsidR="006C5915" w:rsidRPr="003339B4" w:rsidRDefault="007C4179" w:rsidP="003339B4">
      <w:r w:rsidRPr="003339B4">
        <w:t xml:space="preserve"> </w:t>
      </w:r>
    </w:p>
    <w:p w:rsidR="006C5915" w:rsidRPr="003339B4" w:rsidRDefault="006C5915" w:rsidP="003339B4"/>
    <w:p w:rsidR="006C5915" w:rsidRPr="003339B4" w:rsidRDefault="00B858B2" w:rsidP="001D2293">
      <w:pPr>
        <w:pStyle w:val="Heading4"/>
      </w:pPr>
      <w:r>
        <w:t>5.1.3 (</w:t>
      </w:r>
      <w:proofErr w:type="gramStart"/>
      <w:r w:rsidR="00D55940">
        <w:t>iii</w:t>
      </w:r>
      <w:proofErr w:type="gramEnd"/>
      <w:r>
        <w:t>)</w:t>
      </w:r>
      <w:r w:rsidR="00160E4F">
        <w:t xml:space="preserve"> Manageable adverse e</w:t>
      </w:r>
      <w:r w:rsidR="007C4179" w:rsidRPr="003339B4">
        <w:t xml:space="preserve">ffects: </w:t>
      </w:r>
      <w:r w:rsidR="00160E4F">
        <w:t>s</w:t>
      </w:r>
      <w:r w:rsidR="007C4179" w:rsidRPr="003339B4">
        <w:t>ocio-cultural</w:t>
      </w:r>
    </w:p>
    <w:p w:rsidR="00160E4F" w:rsidRDefault="00160E4F" w:rsidP="003339B4">
      <w:pPr>
        <w:rPr>
          <w:i/>
        </w:rPr>
      </w:pPr>
    </w:p>
    <w:p w:rsidR="006C5915" w:rsidRPr="003339B4" w:rsidRDefault="007C4179" w:rsidP="003339B4">
      <w:r w:rsidRPr="003339B4">
        <w:t>As well as various levels of individual shyness, participants also described negative emotions connected to the dynamics within their group.</w:t>
      </w:r>
      <w:r w:rsidR="002F2658">
        <w:t xml:space="preserve"> </w:t>
      </w:r>
      <w:r w:rsidRPr="003339B4">
        <w:t>Negative emotions could be managed or contained but experienced quite strongly never</w:t>
      </w:r>
      <w:r w:rsidR="00160E4F">
        <w:t>theless, as MUSICKP1 discovered:</w:t>
      </w:r>
    </w:p>
    <w:p w:rsidR="006C5915" w:rsidRPr="003339B4" w:rsidRDefault="007C4179" w:rsidP="00160E4F">
      <w:pPr>
        <w:pStyle w:val="BlockText"/>
      </w:pPr>
      <w:r w:rsidRPr="003339B4">
        <w:t>There was one person in that group who I really got thoroughly... how strong a word do I want to use? Irritated by, who I don’t think did respect everybody else’s music or everybody... no... I don’t even feel respected everybody else, because she was so full of herself, but anyway, so yeah. […]</w:t>
      </w:r>
      <w:r w:rsidR="0059761C">
        <w:t xml:space="preserve"> </w:t>
      </w:r>
      <w:r w:rsidRPr="003339B4">
        <w:t>I was irritated, and I was containing it because I couldn’t think of a way of saying something that wasn’t going to be too offensive or spoil the mood! I think I was actually inwardly seething! But as I say, that was clearly a very personal resp</w:t>
      </w:r>
      <w:r w:rsidR="00160E4F">
        <w:t>onse on my part, so yeah...</w:t>
      </w:r>
    </w:p>
    <w:p w:rsidR="006C5915" w:rsidRPr="003339B4" w:rsidRDefault="00160E4F" w:rsidP="003339B4">
      <w:r>
        <w:t>MUSICKP1</w:t>
      </w:r>
      <w:r w:rsidR="007C4179" w:rsidRPr="003339B4">
        <w:t xml:space="preserve"> managed </w:t>
      </w:r>
      <w:r>
        <w:t>her</w:t>
      </w:r>
      <w:r w:rsidR="007C4179" w:rsidRPr="003339B4">
        <w:t xml:space="preserve"> level of irritation with a degree of restraint that may have benefited the group as a whole but also contributed to her adverse experience of the workshop.</w:t>
      </w:r>
    </w:p>
    <w:p w:rsidR="006C5915" w:rsidRPr="003339B4" w:rsidRDefault="006C5915" w:rsidP="003339B4"/>
    <w:p w:rsidR="00160E4F" w:rsidRDefault="007C4179" w:rsidP="003339B4">
      <w:r w:rsidRPr="003339B4">
        <w:t>Participants frequently reported having to manage the effects of negative self-comparisons.</w:t>
      </w:r>
      <w:r w:rsidR="002F2658">
        <w:t xml:space="preserve"> </w:t>
      </w:r>
      <w:r w:rsidRPr="003339B4">
        <w:t xml:space="preserve">As </w:t>
      </w:r>
      <w:r w:rsidRPr="00D81B1D">
        <w:t xml:space="preserve">noted on </w:t>
      </w:r>
      <w:r w:rsidR="00D81B1D" w:rsidRPr="00D81B1D">
        <w:t>5.1.1</w:t>
      </w:r>
      <w:r w:rsidRPr="00D81B1D">
        <w:t>, an</w:t>
      </w:r>
      <w:r w:rsidRPr="003339B4">
        <w:t xml:space="preserve"> individual’s self-consciousness about their educational background might lead to their finding an activity unsuitable. WRITEP1 experienced uncomfortable but manageable levels of self-comparison and described how she</w:t>
      </w:r>
      <w:r w:rsidR="00160E4F">
        <w:t xml:space="preserve">: </w:t>
      </w:r>
    </w:p>
    <w:p w:rsidR="00160E4F" w:rsidRDefault="007C4179" w:rsidP="00160E4F">
      <w:pPr>
        <w:pStyle w:val="BlockText"/>
      </w:pPr>
      <w:r w:rsidRPr="003339B4">
        <w:t>found yesterday's session difficult for several reasons but the main one I think is my feelings of inadequacy, everyone else seems to have had a better education than I did, I left school at 15 with no qualifi</w:t>
      </w:r>
      <w:r w:rsidR="00160E4F">
        <w:t>cations, that's how it was then</w:t>
      </w:r>
      <w:r w:rsidRPr="003339B4">
        <w:t xml:space="preserve">. </w:t>
      </w:r>
    </w:p>
    <w:p w:rsidR="006C5915" w:rsidRPr="003339B4" w:rsidRDefault="007C4179" w:rsidP="003339B4">
      <w:r w:rsidRPr="003339B4">
        <w:t>For WRITEP7 however, lack of confidence and the ability to manage negative self-comparisons may become easier as a consequ</w:t>
      </w:r>
      <w:r w:rsidR="00160E4F">
        <w:t>ence of the experience of ag</w:t>
      </w:r>
      <w:r w:rsidR="00D81B1D">
        <w:t>e</w:t>
      </w:r>
      <w:r w:rsidR="00160E4F">
        <w:t>ing:</w:t>
      </w:r>
      <w:r w:rsidR="002F2658">
        <w:t xml:space="preserve"> </w:t>
      </w:r>
    </w:p>
    <w:p w:rsidR="006C5915" w:rsidRPr="003339B4" w:rsidRDefault="007C4179" w:rsidP="00160E4F">
      <w:pPr>
        <w:pStyle w:val="BlockText"/>
      </w:pPr>
      <w:r w:rsidRPr="003339B4">
        <w:lastRenderedPageBreak/>
        <w:t xml:space="preserve">By comparison you know, it was like the two year-old, by comparison mine’s </w:t>
      </w:r>
      <w:proofErr w:type="spellStart"/>
      <w:r w:rsidRPr="003339B4">
        <w:t>gonna</w:t>
      </w:r>
      <w:proofErr w:type="spellEnd"/>
      <w:r w:rsidRPr="003339B4">
        <w:t xml:space="preserve"> look at bit </w:t>
      </w:r>
      <w:proofErr w:type="spellStart"/>
      <w:r w:rsidRPr="003339B4">
        <w:t>naff</w:t>
      </w:r>
      <w:proofErr w:type="spellEnd"/>
      <w:r w:rsidRPr="003339B4">
        <w:t xml:space="preserve">. </w:t>
      </w:r>
      <w:proofErr w:type="gramStart"/>
      <w:r w:rsidRPr="003339B4">
        <w:t>And then, I thought, ‘how ridiculous, how old are you?’ get a grip on yourself.</w:t>
      </w:r>
      <w:proofErr w:type="gramEnd"/>
      <w:r w:rsidRPr="003339B4">
        <w:t xml:space="preserve"> But, I actually did feel like that, you know when you’re embarrassed because you haven’t delivered the goods, and I thought ‘grow up’, you know, ‘get on with it, and just forget about it, which I did.</w:t>
      </w:r>
    </w:p>
    <w:p w:rsidR="006C5915" w:rsidRPr="003339B4" w:rsidRDefault="006C5915" w:rsidP="003339B4"/>
    <w:p w:rsidR="00160E4F" w:rsidRDefault="00160E4F" w:rsidP="003339B4">
      <w:pPr>
        <w:rPr>
          <w:i/>
        </w:rPr>
      </w:pPr>
    </w:p>
    <w:p w:rsidR="006C5915" w:rsidRPr="003339B4" w:rsidRDefault="007C4179" w:rsidP="003339B4">
      <w:r w:rsidRPr="003339B4">
        <w:t>There was anxiety about how taking part in a creative activity would change external perceptions. Several participants thought that close family members in particular would be dismissive or critical of their participation in the creative workshops and they therefore opted to disclose their activit</w:t>
      </w:r>
      <w:r w:rsidR="00160E4F">
        <w:t>y to some people and not others, such as WRITEP1:</w:t>
      </w:r>
      <w:r w:rsidR="002F2658">
        <w:t xml:space="preserve"> </w:t>
      </w:r>
    </w:p>
    <w:p w:rsidR="006C5915" w:rsidRPr="003339B4" w:rsidRDefault="007C4179" w:rsidP="00160E4F">
      <w:pPr>
        <w:pStyle w:val="BlockText"/>
      </w:pPr>
      <w:r w:rsidRPr="003339B4">
        <w:t>I mean I don’t, some people I don't tell at all because they would think that I've got too big for my boots or something. I always remember many years ago my sister telling my mum, she said “X is getting very uppity.” And that's stuck with me all my life. It was because I got a good job in a hospital and she said “she's getting very uppity.” So I'm very aware that I'm not uppity. I t</w:t>
      </w:r>
      <w:r w:rsidR="00160E4F">
        <w:t>ry not to be, anyway!</w:t>
      </w:r>
    </w:p>
    <w:p w:rsidR="006C5915" w:rsidRPr="003339B4" w:rsidRDefault="007C4179" w:rsidP="003339B4">
      <w:r w:rsidRPr="003339B4">
        <w:t>In this case, embarking on a creative activity was equated with social mobility and this had the potential to reignite familial rivalry and conflict.</w:t>
      </w:r>
      <w:r w:rsidR="002F2658">
        <w:t xml:space="preserve"> </w:t>
      </w:r>
    </w:p>
    <w:p w:rsidR="006C5915" w:rsidRPr="003339B4" w:rsidRDefault="006C5915" w:rsidP="003339B4"/>
    <w:p w:rsidR="006C5915" w:rsidRPr="003339B4" w:rsidRDefault="006C5915" w:rsidP="003339B4"/>
    <w:p w:rsidR="006C5915" w:rsidRPr="0059761C" w:rsidRDefault="00B858B2" w:rsidP="001D2293">
      <w:pPr>
        <w:pStyle w:val="Heading4"/>
      </w:pPr>
      <w:r>
        <w:t>5.1.3 (</w:t>
      </w:r>
      <w:proofErr w:type="gramStart"/>
      <w:r w:rsidR="00D55940">
        <w:t>iv</w:t>
      </w:r>
      <w:proofErr w:type="gramEnd"/>
      <w:r>
        <w:t>)</w:t>
      </w:r>
      <w:r w:rsidR="00160E4F">
        <w:t xml:space="preserve"> Manageable adverse effects: p</w:t>
      </w:r>
      <w:r w:rsidR="007C4179" w:rsidRPr="0059761C">
        <w:t>hysical</w:t>
      </w:r>
    </w:p>
    <w:p w:rsidR="0024072F" w:rsidRDefault="0024072F" w:rsidP="003339B4">
      <w:pPr>
        <w:rPr>
          <w:i/>
        </w:rPr>
      </w:pPr>
    </w:p>
    <w:p w:rsidR="0059761C" w:rsidRDefault="007C4179" w:rsidP="003339B4">
      <w:r w:rsidRPr="003339B4">
        <w:t>Issues arising from physical discomfort were raised, particularly with</w:t>
      </w:r>
      <w:r w:rsidR="0024072F">
        <w:t>in</w:t>
      </w:r>
      <w:r w:rsidRPr="003339B4">
        <w:t xml:space="preserve"> the ART and SINGING group. It is noticeable that the complaints </w:t>
      </w:r>
      <w:r w:rsidR="0024072F">
        <w:t>that</w:t>
      </w:r>
      <w:r w:rsidRPr="003339B4">
        <w:t xml:space="preserve"> arose had less to do with what could be termed ‘everyday physical discomfort’ and instead concentrated on the interruption of the setting </w:t>
      </w:r>
      <w:r w:rsidR="0024072F">
        <w:t>for</w:t>
      </w:r>
      <w:r w:rsidRPr="003339B4">
        <w:t xml:space="preserve"> the creative process. In both cases, these came from inappropriate settings for the activity to be undertaken. The room provided for the ART group had poor lighting</w:t>
      </w:r>
      <w:r w:rsidR="0024072F">
        <w:t>,</w:t>
      </w:r>
      <w:r w:rsidRPr="003339B4">
        <w:t xml:space="preserve"> which made it harder for the ART group to use materials effectively and led to complaints from participants and facilitator alike. </w:t>
      </w:r>
    </w:p>
    <w:p w:rsidR="0059761C" w:rsidRDefault="0059761C" w:rsidP="003339B4"/>
    <w:p w:rsidR="0024072F" w:rsidRDefault="007C4179" w:rsidP="003339B4">
      <w:r w:rsidRPr="003339B4">
        <w:t>The rehearsal room for SINGING, a decommissioned church hall, was cold. This made it ‘hard to concentrate’ and ‘tiring’.</w:t>
      </w:r>
      <w:r w:rsidR="002F2658">
        <w:t xml:space="preserve"> </w:t>
      </w:r>
      <w:r w:rsidR="0024072F">
        <w:t>As SINGINGP1 noted:</w:t>
      </w:r>
    </w:p>
    <w:p w:rsidR="0024072F" w:rsidRDefault="007C4179" w:rsidP="0024072F">
      <w:pPr>
        <w:pStyle w:val="BlockText"/>
      </w:pPr>
      <w:r w:rsidRPr="003339B4">
        <w:t>When you first start, your breathing’s not right you know you can’t, you’re so cold and tensed up that you can’t</w:t>
      </w:r>
      <w:r w:rsidR="007722F2">
        <w:t>…</w:t>
      </w:r>
      <w:r w:rsidRPr="003339B4">
        <w:t xml:space="preserve"> the ai</w:t>
      </w:r>
      <w:r w:rsidR="0024072F">
        <w:t>r’s not getting in</w:t>
      </w:r>
      <w:r w:rsidRPr="003339B4">
        <w:t>.</w:t>
      </w:r>
      <w:r w:rsidR="002F2658">
        <w:t xml:space="preserve"> </w:t>
      </w:r>
    </w:p>
    <w:p w:rsidR="006C5915" w:rsidRPr="003339B4" w:rsidRDefault="007C4179" w:rsidP="003339B4">
      <w:r w:rsidRPr="003339B4">
        <w:t>In the session when the photographer visited the physical discomfort was exacerbated because singers were not allowed to wear coats for the photo shoot.</w:t>
      </w:r>
    </w:p>
    <w:p w:rsidR="006C5915" w:rsidRPr="003339B4" w:rsidRDefault="007C4179" w:rsidP="003339B4">
      <w:r w:rsidRPr="003339B4">
        <w:lastRenderedPageBreak/>
        <w:t xml:space="preserve"> </w:t>
      </w:r>
    </w:p>
    <w:p w:rsidR="006C5915" w:rsidRPr="003339B4" w:rsidRDefault="006C5915" w:rsidP="003339B4"/>
    <w:p w:rsidR="0020732B" w:rsidRDefault="0020732B" w:rsidP="006D7001">
      <w:pPr>
        <w:pStyle w:val="Heading3"/>
      </w:pPr>
      <w:bookmarkStart w:id="48" w:name="h.m7lwstk1cjpr" w:colFirst="0" w:colLast="0"/>
      <w:bookmarkEnd w:id="48"/>
    </w:p>
    <w:p w:rsidR="006C5915" w:rsidRPr="003339B4" w:rsidRDefault="001D2293" w:rsidP="006D7001">
      <w:pPr>
        <w:pStyle w:val="Heading3"/>
      </w:pPr>
      <w:bookmarkStart w:id="49" w:name="_Toc253153309"/>
      <w:r>
        <w:t>5.1.4</w:t>
      </w:r>
      <w:r w:rsidR="0020732B">
        <w:t xml:space="preserve"> T</w:t>
      </w:r>
      <w:r w:rsidR="007C4179" w:rsidRPr="003339B4">
        <w:t xml:space="preserve">emporary </w:t>
      </w:r>
      <w:r w:rsidR="0020732B">
        <w:t>adverse effects</w:t>
      </w:r>
      <w:bookmarkEnd w:id="49"/>
    </w:p>
    <w:p w:rsidR="0020732B" w:rsidRDefault="00012CB0" w:rsidP="00350C9E">
      <w:pPr>
        <w:pStyle w:val="IntenseQuote"/>
      </w:pPr>
      <w:r>
        <w:t>‘</w:t>
      </w:r>
      <w:r w:rsidRPr="003339B4">
        <w:t>It’s good to be stretched as long as you’re not stretched to the point where you go ping!</w:t>
      </w:r>
      <w:r>
        <w:t>’</w:t>
      </w:r>
      <w:r w:rsidRPr="003339B4">
        <w:t xml:space="preserve"> (WRITEP7)</w:t>
      </w:r>
    </w:p>
    <w:p w:rsidR="0020732B" w:rsidRDefault="007C4179" w:rsidP="003339B4">
      <w:r w:rsidRPr="003339B4">
        <w:t xml:space="preserve">This section has been subdivided into </w:t>
      </w:r>
    </w:p>
    <w:p w:rsidR="0020732B" w:rsidRDefault="0020732B" w:rsidP="0020732B">
      <w:pPr>
        <w:pStyle w:val="ListParagraph"/>
        <w:numPr>
          <w:ilvl w:val="0"/>
          <w:numId w:val="27"/>
        </w:numPr>
      </w:pPr>
      <w:r>
        <w:rPr>
          <w:b/>
        </w:rPr>
        <w:t>Trade-o</w:t>
      </w:r>
      <w:r w:rsidR="007C4179" w:rsidRPr="0020732B">
        <w:rPr>
          <w:b/>
        </w:rPr>
        <w:t>ff A</w:t>
      </w:r>
      <w:r>
        <w:t xml:space="preserve">: </w:t>
      </w:r>
      <w:r w:rsidR="007C4179" w:rsidRPr="003339B4">
        <w:t xml:space="preserve">the </w:t>
      </w:r>
      <w:r>
        <w:t>adverse</w:t>
      </w:r>
      <w:r w:rsidR="007C4179" w:rsidRPr="003339B4">
        <w:t xml:space="preserve"> effect</w:t>
      </w:r>
      <w:r>
        <w:t>s are</w:t>
      </w:r>
      <w:r w:rsidR="007C4179" w:rsidRPr="003339B4">
        <w:t xml:space="preserve"> worth the benefits</w:t>
      </w:r>
      <w:r>
        <w:t xml:space="preserve"> derived from the activity</w:t>
      </w:r>
    </w:p>
    <w:p w:rsidR="006C5915" w:rsidRPr="003339B4" w:rsidRDefault="0020732B" w:rsidP="0020732B">
      <w:pPr>
        <w:pStyle w:val="ListParagraph"/>
        <w:numPr>
          <w:ilvl w:val="0"/>
          <w:numId w:val="27"/>
        </w:numPr>
      </w:pPr>
      <w:r w:rsidRPr="0020732B">
        <w:rPr>
          <w:b/>
        </w:rPr>
        <w:t>Trade-o</w:t>
      </w:r>
      <w:r w:rsidR="007C4179" w:rsidRPr="0020732B">
        <w:rPr>
          <w:b/>
        </w:rPr>
        <w:t>ff B</w:t>
      </w:r>
      <w:r w:rsidRPr="0020732B">
        <w:rPr>
          <w:b/>
        </w:rPr>
        <w:t>:</w:t>
      </w:r>
      <w:r>
        <w:t xml:space="preserve"> </w:t>
      </w:r>
      <w:r w:rsidR="007C4179" w:rsidRPr="003339B4">
        <w:t xml:space="preserve">the </w:t>
      </w:r>
      <w:r>
        <w:t>benefits are</w:t>
      </w:r>
      <w:r w:rsidR="007C4179" w:rsidRPr="003339B4">
        <w:t xml:space="preserve"> worth the </w:t>
      </w:r>
      <w:r>
        <w:t>adverse effects derived from the activity</w:t>
      </w:r>
    </w:p>
    <w:p w:rsidR="006C5915" w:rsidRPr="003339B4" w:rsidRDefault="006C5915" w:rsidP="003339B4"/>
    <w:p w:rsidR="006C5915" w:rsidRPr="0059761C" w:rsidRDefault="0020732B" w:rsidP="001D2293">
      <w:pPr>
        <w:pStyle w:val="Heading4"/>
      </w:pPr>
      <w:r>
        <w:t>5</w:t>
      </w:r>
      <w:r w:rsidR="00B858B2">
        <w:t>.1.4 (</w:t>
      </w:r>
      <w:r>
        <w:t>i</w:t>
      </w:r>
      <w:r w:rsidR="00B858B2">
        <w:t>)</w:t>
      </w:r>
      <w:r>
        <w:t xml:space="preserve"> </w:t>
      </w:r>
      <w:r w:rsidRPr="0039209D">
        <w:rPr>
          <w:b/>
        </w:rPr>
        <w:t>Trade-o</w:t>
      </w:r>
      <w:r w:rsidR="0059761C" w:rsidRPr="0039209D">
        <w:rPr>
          <w:b/>
        </w:rPr>
        <w:t>ff A:</w:t>
      </w:r>
      <w:r w:rsidR="007C4179" w:rsidRPr="0059761C">
        <w:t xml:space="preserve"> </w:t>
      </w:r>
      <w:r w:rsidRPr="003339B4">
        <w:t xml:space="preserve">the </w:t>
      </w:r>
      <w:r>
        <w:t>adverse</w:t>
      </w:r>
      <w:r w:rsidRPr="003339B4">
        <w:t xml:space="preserve"> effect</w:t>
      </w:r>
      <w:r>
        <w:t>s are</w:t>
      </w:r>
      <w:r w:rsidRPr="003339B4">
        <w:t xml:space="preserve"> worth the benefits</w:t>
      </w:r>
      <w:r>
        <w:t xml:space="preserve"> derived from the activity</w:t>
      </w:r>
    </w:p>
    <w:p w:rsidR="006C5915" w:rsidRPr="003339B4" w:rsidRDefault="0059761C" w:rsidP="00350C9E">
      <w:pPr>
        <w:pStyle w:val="IntenseQuote"/>
      </w:pPr>
      <w:r>
        <w:t>‘M</w:t>
      </w:r>
      <w:r w:rsidR="007C4179" w:rsidRPr="003339B4">
        <w:t>aybe it would only appeal to a certain sort of person because it is quite an effort. I think doing creative writing is quite an effort, whereas if you had a drop in for coffee or something that would be a totally different thing. Maybe you wouldn’t get to know people so well.</w:t>
      </w:r>
      <w:r>
        <w:t>’</w:t>
      </w:r>
      <w:r w:rsidR="007C4179" w:rsidRPr="003339B4">
        <w:t xml:space="preserve"> (WRITEP4)</w:t>
      </w:r>
    </w:p>
    <w:p w:rsidR="006C5915" w:rsidRPr="003339B4" w:rsidRDefault="007C4179" w:rsidP="003339B4">
      <w:r w:rsidRPr="003339B4">
        <w:t>As has already been briefly noted, time played a key role in mitigating adverse effects. Over the eleven weeks the groups met together - a taster worksho</w:t>
      </w:r>
      <w:r w:rsidR="0020732B">
        <w:t>p followed by ten</w:t>
      </w:r>
      <w:r w:rsidRPr="003339B4">
        <w:t xml:space="preserve"> weekly workshop sessions - they began to develop what could be called creative muscles. By flexing these creative muscles, they gained a better understanding of their personal creative process and how it could be developed in a group setting.</w:t>
      </w:r>
    </w:p>
    <w:p w:rsidR="006C5915" w:rsidRPr="003339B4" w:rsidRDefault="007C4179" w:rsidP="003339B4">
      <w:r w:rsidRPr="003339B4">
        <w:t xml:space="preserve"> </w:t>
      </w:r>
    </w:p>
    <w:p w:rsidR="006C5915" w:rsidRPr="003339B4" w:rsidRDefault="007C4179" w:rsidP="003339B4">
      <w:r w:rsidRPr="003339B4">
        <w:t>In some of the groups, most notably READ, WRITE, MUSICK and GAZE, sharing work via group discussions week-to-week under the guidance of a trained facilitator had the side-benefit of easing some of the anxieties relating to group situations expressed by certain participants.</w:t>
      </w:r>
    </w:p>
    <w:p w:rsidR="006C5915" w:rsidRPr="003339B4" w:rsidRDefault="006C5915" w:rsidP="003339B4"/>
    <w:p w:rsidR="006C5915" w:rsidRPr="003339B4" w:rsidRDefault="007C4179" w:rsidP="003339B4">
      <w:r w:rsidRPr="003339B4">
        <w:t xml:space="preserve">For the WRITE group, a key element of the creative process was reading original work out to others. The anticipated act of reading work out to the whole group was something </w:t>
      </w:r>
      <w:r w:rsidR="0020732B">
        <w:t>that</w:t>
      </w:r>
      <w:r w:rsidRPr="003339B4">
        <w:t xml:space="preserve"> dominated early research discussions with the group, and featured strongly in their journals. However, after they read work out for the first time in Week 5 and deemed it to be successful, that anxiety was mitigated. They still reported weekly anxiety over sharing their work, but no longer reported that anxiety as an adverse effect. The facilitator prepared them by reassuring them they would not have to read if they did not want to, and by getting them to read to each other in small groups in weeks 2, 3, and 4. At the Discussion Day in January 2013 and in their post-workshop interviews, none of the WRITE group chose to report the initial anxiety as an adverse effect.</w:t>
      </w:r>
    </w:p>
    <w:p w:rsidR="006C5915" w:rsidRPr="003339B4" w:rsidRDefault="006C5915" w:rsidP="003339B4"/>
    <w:p w:rsidR="006B0424" w:rsidRDefault="007C4179" w:rsidP="006B0424">
      <w:r w:rsidRPr="003339B4">
        <w:lastRenderedPageBreak/>
        <w:t xml:space="preserve">Interestingly, after week 5 if a participant in </w:t>
      </w:r>
      <w:r w:rsidR="007722F2">
        <w:t>WRITE</w:t>
      </w:r>
      <w:r w:rsidRPr="003339B4">
        <w:t xml:space="preserve"> or </w:t>
      </w:r>
      <w:r w:rsidR="007722F2">
        <w:t>MUSICK</w:t>
      </w:r>
      <w:r w:rsidRPr="003339B4">
        <w:t xml:space="preserve"> was unable to attend a workshop due to external factors, they sent their homework in to be read out or </w:t>
      </w:r>
      <w:r w:rsidR="006B0424">
        <w:t xml:space="preserve">their </w:t>
      </w:r>
      <w:r w:rsidRPr="003339B4">
        <w:t>choice of music to played to the group</w:t>
      </w:r>
      <w:r w:rsidR="006B0424">
        <w:t>,</w:t>
      </w:r>
      <w:r w:rsidRPr="003339B4">
        <w:t xml:space="preserve"> so that they were still present for that moment of sharing: what had been the group’s most anticipated fear became something which bonded them strongly together.</w:t>
      </w:r>
      <w:r w:rsidR="006B0424">
        <w:t xml:space="preserve"> As WRITEP7 noted:</w:t>
      </w:r>
    </w:p>
    <w:p w:rsidR="006C5915" w:rsidRPr="006B0424" w:rsidRDefault="007C4179" w:rsidP="006B0424">
      <w:pPr>
        <w:pStyle w:val="BlockText"/>
      </w:pPr>
      <w:r w:rsidRPr="003339B4">
        <w:t xml:space="preserve">I think people were very moved in the group and people kind of gave me that feedback and it was just, it was lovely. It was a lovely thing to do, and it kind of encapsulated what that was about, and it kind of held it, so it’s there for me now, if you know what I mean, in a way it wouldn’t have been if I hadn’t written that piece...Once you’d done it, it actually opened things up and it was a wonderful experience, but it was the fear of what was </w:t>
      </w:r>
      <w:proofErr w:type="spellStart"/>
      <w:r w:rsidRPr="003339B4">
        <w:t>gonna</w:t>
      </w:r>
      <w:proofErr w:type="spellEnd"/>
      <w:r w:rsidRPr="003339B4">
        <w:t xml:space="preserve"> be. […] what happened was people enjoyed reading their stuff out. And, they enjoyed having that forum to share in the group, so it just wasn’t an issue anymore. Once you’d got your toes in the water and done it, you </w:t>
      </w:r>
      <w:proofErr w:type="spellStart"/>
      <w:r w:rsidRPr="003339B4">
        <w:t>realised</w:t>
      </w:r>
      <w:proofErr w:type="spellEnd"/>
      <w:r w:rsidRPr="003339B4">
        <w:t xml:space="preserve"> all the positives</w:t>
      </w:r>
      <w:r w:rsidR="006B0424">
        <w:t xml:space="preserve"> that came from that.</w:t>
      </w:r>
    </w:p>
    <w:p w:rsidR="006C5915" w:rsidRPr="003339B4" w:rsidRDefault="007C4179" w:rsidP="003339B4">
      <w:r w:rsidRPr="003339B4">
        <w:t xml:space="preserve"> </w:t>
      </w:r>
    </w:p>
    <w:p w:rsidR="006C5915" w:rsidRPr="003339B4" w:rsidRDefault="007C4179" w:rsidP="003339B4">
      <w:r w:rsidRPr="003339B4">
        <w:t xml:space="preserve">In some sessions there might be a clash of personal preferences or opinions but participants reported enjoying seeing or hearing things from another perspective. In Week 5 of MUSICK, the group listened to a recording of </w:t>
      </w:r>
      <w:proofErr w:type="spellStart"/>
      <w:r w:rsidRPr="003339B4">
        <w:t>Fucik’s</w:t>
      </w:r>
      <w:proofErr w:type="spellEnd"/>
      <w:r w:rsidRPr="003339B4">
        <w:t xml:space="preserve"> March of the Gladiators, a choice made by MUSICKP10.</w:t>
      </w:r>
      <w:r w:rsidR="002F2658">
        <w:t xml:space="preserve"> </w:t>
      </w:r>
      <w:r w:rsidRPr="003339B4">
        <w:t>MUS</w:t>
      </w:r>
      <w:r w:rsidR="006B0424">
        <w:t>ICKP4 recalls how she responded:</w:t>
      </w:r>
    </w:p>
    <w:p w:rsidR="006C5915" w:rsidRPr="003339B4" w:rsidRDefault="007C4179" w:rsidP="00012CB0">
      <w:pPr>
        <w:pStyle w:val="BlockText"/>
      </w:pPr>
      <w:r w:rsidRPr="003339B4">
        <w:t>Well I, it’s played at circuses and things and I hate those kind of things. You know, if someone gave me a t-, said “I’ve got two tickets to go to the circus”, I’d say “well can you not get someone else?”</w:t>
      </w:r>
      <w:r w:rsidR="002F2658">
        <w:t xml:space="preserve"> </w:t>
      </w:r>
      <w:r w:rsidRPr="003339B4">
        <w:t>If they couldn’t I would go with them just to be company for them but I hate anything like that.</w:t>
      </w:r>
      <w:r w:rsidR="002F2658">
        <w:t xml:space="preserve"> </w:t>
      </w:r>
      <w:r w:rsidRPr="003339B4">
        <w:t>I don’t like seeing performing animals, I don’t like it.</w:t>
      </w:r>
      <w:r w:rsidR="002F2658">
        <w:t xml:space="preserve"> </w:t>
      </w:r>
      <w:r w:rsidRPr="003339B4">
        <w:t xml:space="preserve">So I’m prejudiced, when the music came on I thought ‘oh dear’ and I could, when I heard (MUSICKP10) talking about it I thought ‘yes, what a lovely feeling for him, far rather than mine […] </w:t>
      </w:r>
      <w:proofErr w:type="gramStart"/>
      <w:r w:rsidRPr="003339B4">
        <w:t>Because</w:t>
      </w:r>
      <w:proofErr w:type="gramEnd"/>
      <w:r w:rsidRPr="003339B4">
        <w:t xml:space="preserve"> mine is ‘oh I can’t stand those, that kind of</w:t>
      </w:r>
      <w:r w:rsidR="006B0424">
        <w:t xml:space="preserve"> music for circuses and things’</w:t>
      </w:r>
      <w:r w:rsidR="00012CB0">
        <w:t>.</w:t>
      </w:r>
    </w:p>
    <w:p w:rsidR="00012CB0" w:rsidRDefault="00012CB0" w:rsidP="003339B4">
      <w:pPr>
        <w:rPr>
          <w:i/>
        </w:rPr>
      </w:pPr>
    </w:p>
    <w:p w:rsidR="006C5915" w:rsidRPr="003339B4" w:rsidRDefault="007C4179" w:rsidP="003339B4">
      <w:r w:rsidRPr="003339B4">
        <w:t xml:space="preserve">The idea that the benefit to be gained from embarking upon a creative process is time dependent was omnipresent. It was this non-linear unfolding over time which created the opportunity for the negative effects to be contained by the workshop experience. Participants voiced the opinion that their creative skills would improve over time but that the process leading to this improvement was far from causal. There was a range of levels of </w:t>
      </w:r>
      <w:r w:rsidRPr="007722F2">
        <w:t xml:space="preserve">frustration amongst participants as in the singer who felt that although participation in the workshops gave a bit of a sense of ‘mastery’, sometimes it aroused quite the opposite emotion expressed as ‘oh my God, I’ll never get the hang of this!’ </w:t>
      </w:r>
      <w:proofErr w:type="gramStart"/>
      <w:r w:rsidR="007722F2" w:rsidRPr="007722F2">
        <w:t>(SINGING</w:t>
      </w:r>
      <w:r w:rsidRPr="007722F2">
        <w:t>).</w:t>
      </w:r>
      <w:proofErr w:type="gramEnd"/>
      <w:r w:rsidR="002F2658" w:rsidRPr="007722F2">
        <w:t xml:space="preserve"> </w:t>
      </w:r>
      <w:r w:rsidRPr="007722F2">
        <w:t>An ART participant was more stoical and commented ‘If we live long enough we’ll get better at it!’</w:t>
      </w:r>
      <w:r w:rsidRPr="003339B4">
        <w:t xml:space="preserve"> </w:t>
      </w:r>
    </w:p>
    <w:p w:rsidR="006C5915" w:rsidRPr="003339B4" w:rsidRDefault="007C4179" w:rsidP="003339B4">
      <w:r w:rsidRPr="003339B4">
        <w:t xml:space="preserve"> </w:t>
      </w:r>
    </w:p>
    <w:p w:rsidR="006C5915" w:rsidRPr="003339B4" w:rsidRDefault="007C4179" w:rsidP="003339B4">
      <w:r w:rsidRPr="003339B4">
        <w:lastRenderedPageBreak/>
        <w:t>The sense of progress from frustration to revelation might occur over the course of the workshop series or ov</w:t>
      </w:r>
      <w:r w:rsidR="006B0424">
        <w:t>er relatively short timescales. For example, WRITEP1 reported one particular instance:</w:t>
      </w:r>
    </w:p>
    <w:p w:rsidR="006C5915" w:rsidRPr="003339B4" w:rsidRDefault="007C4179" w:rsidP="006B0424">
      <w:pPr>
        <w:pStyle w:val="BlockText"/>
      </w:pPr>
      <w:r w:rsidRPr="003339B4">
        <w:t>Over the weekend, I was really sort of annoyed and angry and didn't think that the stuff that I'd done was very good. And I went in on the Monday and I felt like a big, black cloud over my head. And then when we went... when I read something out, everyone started to laugh. And they were saying “oh, that was really good.” So I felt, when I came out, I was a diffe</w:t>
      </w:r>
      <w:r w:rsidR="006B0424">
        <w:t>rent person, you know</w:t>
      </w:r>
    </w:p>
    <w:p w:rsidR="006B0424" w:rsidRDefault="006B0424" w:rsidP="003339B4"/>
    <w:p w:rsidR="006B0424" w:rsidRDefault="007C4179" w:rsidP="003339B4">
      <w:r w:rsidRPr="003339B4">
        <w:t xml:space="preserve">More unusually, </w:t>
      </w:r>
      <w:r w:rsidR="006B0424">
        <w:t>MUSICKP3</w:t>
      </w:r>
      <w:r w:rsidRPr="003339B4">
        <w:t xml:space="preserve"> had a rather more existential attitude to the creative process, observing</w:t>
      </w:r>
      <w:r w:rsidR="006B0424">
        <w:t xml:space="preserve"> that:</w:t>
      </w:r>
      <w:r w:rsidR="002F2658">
        <w:t xml:space="preserve"> </w:t>
      </w:r>
    </w:p>
    <w:p w:rsidR="006B0424" w:rsidRDefault="007C4179" w:rsidP="006B0424">
      <w:pPr>
        <w:pStyle w:val="BlockText"/>
      </w:pPr>
      <w:r w:rsidRPr="003339B4">
        <w:t>This is a very difficult, very hard thing to work out: the absolute pointlessness of painting a pi</w:t>
      </w:r>
      <w:r w:rsidR="006B0424">
        <w:t>cture or singing a song really.</w:t>
      </w:r>
    </w:p>
    <w:p w:rsidR="006C5915" w:rsidRPr="003339B4" w:rsidRDefault="006B0424" w:rsidP="003339B4">
      <w:r>
        <w:t xml:space="preserve"> </w:t>
      </w:r>
    </w:p>
    <w:p w:rsidR="006C5915" w:rsidRPr="003339B4" w:rsidRDefault="006C5915" w:rsidP="003339B4"/>
    <w:p w:rsidR="006C5915" w:rsidRPr="0059761C" w:rsidRDefault="00012CB0" w:rsidP="003339B4">
      <w:pPr>
        <w:rPr>
          <w:i/>
        </w:rPr>
      </w:pPr>
      <w:r>
        <w:t xml:space="preserve">Participants reported </w:t>
      </w:r>
      <w:r w:rsidR="00B858B2">
        <w:t>auxiliary</w:t>
      </w:r>
      <w:r>
        <w:t xml:space="preserve"> benefits from attending the workshops, which included gaining extra knowledge or skills in in order to overcome perceived obstacles that might have prevented them attending. They attributed the ability to overcome these obstacles to the desire to participate in the workshops, such as SINGINGP1 negotiating new routes via public transport:</w:t>
      </w:r>
    </w:p>
    <w:p w:rsidR="006C5915" w:rsidRPr="003339B4" w:rsidRDefault="007C4179" w:rsidP="00012CB0">
      <w:pPr>
        <w:pStyle w:val="BlockText"/>
      </w:pPr>
      <w:r w:rsidRPr="003339B4">
        <w:t xml:space="preserve">The issue of I looked at the board and I worked out, ‘ah, there’s an express, I can get that, that’ll get me to </w:t>
      </w:r>
      <w:proofErr w:type="spellStart"/>
      <w:r w:rsidRPr="003339B4">
        <w:t>Gateshead</w:t>
      </w:r>
      <w:proofErr w:type="spellEnd"/>
      <w:r w:rsidRPr="003339B4">
        <w:t>’ and then I turned round, found the stand I was on this bus.</w:t>
      </w:r>
      <w:r w:rsidR="002F2658">
        <w:t xml:space="preserve"> </w:t>
      </w:r>
      <w:r w:rsidRPr="003339B4">
        <w:t>Now I wouldn’t have done that, I wouldn’t h</w:t>
      </w:r>
      <w:r w:rsidR="00012CB0">
        <w:t>ave done that before</w:t>
      </w:r>
    </w:p>
    <w:p w:rsidR="006C5915" w:rsidRPr="003339B4" w:rsidRDefault="00012CB0" w:rsidP="003339B4">
      <w:r>
        <w:t>Likewise, o</w:t>
      </w:r>
      <w:r w:rsidR="007C4179" w:rsidRPr="003339B4">
        <w:t>ne READ pa</w:t>
      </w:r>
      <w:r>
        <w:t xml:space="preserve">rticipant was afraid of lifts </w:t>
      </w:r>
      <w:r w:rsidR="007C4179" w:rsidRPr="003339B4">
        <w:t xml:space="preserve">and therefore chose to </w:t>
      </w:r>
      <w:r>
        <w:t>climb six flights of stairs</w:t>
      </w:r>
      <w:r w:rsidR="007C4179" w:rsidRPr="003339B4">
        <w:t xml:space="preserve"> at Newcastle City Library</w:t>
      </w:r>
      <w:r>
        <w:t xml:space="preserve"> on a weekly basis in order to attend the workshops</w:t>
      </w:r>
      <w:r w:rsidR="007C4179" w:rsidRPr="003339B4">
        <w:t>.</w:t>
      </w:r>
      <w:r w:rsidR="002F2658">
        <w:t xml:space="preserve"> </w:t>
      </w:r>
      <w:r>
        <w:t xml:space="preserve">At the </w:t>
      </w:r>
      <w:proofErr w:type="spellStart"/>
      <w:r>
        <w:t>the</w:t>
      </w:r>
      <w:proofErr w:type="spellEnd"/>
      <w:r>
        <w:t xml:space="preserve"> READ Discovery Day t</w:t>
      </w:r>
      <w:r w:rsidR="007C4179" w:rsidRPr="003339B4">
        <w:t xml:space="preserve">hey </w:t>
      </w:r>
      <w:r>
        <w:t>wrote about their sense of achievement on arriving at the sixth floor as being one of their highlights</w:t>
      </w:r>
      <w:r w:rsidR="007722F2">
        <w:t xml:space="preserve">: ‘I can still climb 6 </w:t>
      </w:r>
      <w:r w:rsidR="007C4179" w:rsidRPr="003339B4">
        <w:t>fl</w:t>
      </w:r>
      <w:r w:rsidR="007722F2">
        <w:t>ights of stairs in the library!!</w:t>
      </w:r>
      <w:r w:rsidR="007C4179" w:rsidRPr="003339B4">
        <w:t xml:space="preserve">!’ </w:t>
      </w:r>
    </w:p>
    <w:p w:rsidR="006C5915" w:rsidRPr="003339B4" w:rsidRDefault="006C5915" w:rsidP="003339B4"/>
    <w:p w:rsidR="006C5915" w:rsidRPr="003339B4" w:rsidRDefault="007C4179" w:rsidP="003339B4">
      <w:r w:rsidRPr="003339B4">
        <w:t xml:space="preserve"> </w:t>
      </w:r>
    </w:p>
    <w:p w:rsidR="006C5915" w:rsidRPr="0059761C" w:rsidRDefault="00B858B2" w:rsidP="001D2293">
      <w:pPr>
        <w:pStyle w:val="Heading4"/>
      </w:pPr>
      <w:r>
        <w:t>5.1.4 (</w:t>
      </w:r>
      <w:proofErr w:type="gramStart"/>
      <w:r w:rsidR="0039209D">
        <w:t>ii</w:t>
      </w:r>
      <w:proofErr w:type="gramEnd"/>
      <w:r>
        <w:t>)</w:t>
      </w:r>
      <w:r w:rsidR="0039209D">
        <w:t xml:space="preserve"> </w:t>
      </w:r>
      <w:r w:rsidR="0059761C" w:rsidRPr="0039209D">
        <w:rPr>
          <w:b/>
        </w:rPr>
        <w:t>Trade</w:t>
      </w:r>
      <w:r w:rsidR="0039209D" w:rsidRPr="0039209D">
        <w:rPr>
          <w:b/>
        </w:rPr>
        <w:t>-off B:</w:t>
      </w:r>
      <w:r w:rsidR="0039209D">
        <w:t xml:space="preserve"> </w:t>
      </w:r>
      <w:r w:rsidR="0039209D" w:rsidRPr="003339B4">
        <w:t xml:space="preserve">the </w:t>
      </w:r>
      <w:r w:rsidR="0039209D">
        <w:t>benefits are</w:t>
      </w:r>
      <w:r w:rsidR="0039209D" w:rsidRPr="003339B4">
        <w:t xml:space="preserve"> worth the </w:t>
      </w:r>
      <w:r w:rsidR="0039209D">
        <w:t>adverse effects derived from the activity</w:t>
      </w:r>
    </w:p>
    <w:p w:rsidR="006C5915" w:rsidRPr="003339B4" w:rsidRDefault="006C5915" w:rsidP="003339B4"/>
    <w:p w:rsidR="006C5915" w:rsidRPr="003339B4" w:rsidRDefault="007C4179" w:rsidP="003339B4">
      <w:r w:rsidRPr="003339B4">
        <w:t>Sometimes the benefits of participating in the workshops could arouse conflicting emotions.</w:t>
      </w:r>
      <w:r w:rsidR="002F2658">
        <w:t xml:space="preserve"> </w:t>
      </w:r>
      <w:r w:rsidRPr="003339B4">
        <w:t xml:space="preserve">SINGINGP8 </w:t>
      </w:r>
      <w:proofErr w:type="spellStart"/>
      <w:r w:rsidRPr="003339B4">
        <w:t>realised</w:t>
      </w:r>
      <w:proofErr w:type="spellEnd"/>
      <w:r w:rsidRPr="003339B4">
        <w:t xml:space="preserve"> that after losing her husband and a period in her life described as ‘just filling in time ‘til I got to the end of my life’ she now felt a ‘tinge’ of guilt at having time to please herself and feeling</w:t>
      </w:r>
      <w:r w:rsidR="002F2658">
        <w:t xml:space="preserve"> </w:t>
      </w:r>
      <w:r w:rsidRPr="003339B4">
        <w:t>‘a little bit hedonistic’.</w:t>
      </w:r>
    </w:p>
    <w:p w:rsidR="006C5915" w:rsidRPr="003339B4" w:rsidRDefault="007C4179" w:rsidP="003339B4">
      <w:r w:rsidRPr="003339B4">
        <w:t xml:space="preserve"> </w:t>
      </w:r>
    </w:p>
    <w:p w:rsidR="00B858B2" w:rsidRDefault="007C4179" w:rsidP="003339B4">
      <w:r w:rsidRPr="003339B4">
        <w:lastRenderedPageBreak/>
        <w:t xml:space="preserve">Participants </w:t>
      </w:r>
      <w:r w:rsidR="00012CB0">
        <w:t xml:space="preserve">also </w:t>
      </w:r>
      <w:r w:rsidRPr="003339B4">
        <w:t>reported frustration and disappointment at the interruption or termination of the creative process.</w:t>
      </w:r>
      <w:r w:rsidR="002F2658">
        <w:t xml:space="preserve"> </w:t>
      </w:r>
      <w:r w:rsidRPr="003339B4">
        <w:t>These feelings might be experienced within the workshop as a necessary</w:t>
      </w:r>
      <w:r w:rsidR="00B858B2">
        <w:t xml:space="preserve"> part of the rehearsal process. As SINGINGP4 noted: </w:t>
      </w:r>
    </w:p>
    <w:p w:rsidR="00B858B2" w:rsidRDefault="007C4179" w:rsidP="00B858B2">
      <w:pPr>
        <w:pStyle w:val="BlockText"/>
      </w:pPr>
      <w:r w:rsidRPr="003339B4">
        <w:t xml:space="preserve">It’s difficult to have that sustained pleasure because then </w:t>
      </w:r>
      <w:r w:rsidR="00B858B2">
        <w:t>you keep stopping.</w:t>
      </w:r>
    </w:p>
    <w:p w:rsidR="00B858B2" w:rsidRDefault="00B858B2" w:rsidP="003339B4"/>
    <w:p w:rsidR="006C5915" w:rsidRPr="003339B4" w:rsidRDefault="007C4179" w:rsidP="003339B4">
      <w:r w:rsidRPr="003339B4">
        <w:t>From around Week 5 onwards, the immanence of the termination of the workshops created real anxiety across the groups despite the fact that all participants were aware</w:t>
      </w:r>
      <w:r w:rsidR="00012CB0">
        <w:t xml:space="preserve"> from the offset</w:t>
      </w:r>
      <w:r w:rsidRPr="003339B4">
        <w:t xml:space="preserve"> that </w:t>
      </w:r>
      <w:r w:rsidR="00012CB0">
        <w:t xml:space="preserve">the </w:t>
      </w:r>
      <w:r w:rsidRPr="003339B4">
        <w:t>Ageing Creatively project offered a fixed-term series of works</w:t>
      </w:r>
      <w:r w:rsidR="0059761C">
        <w:t xml:space="preserve">hop over a ten week period. </w:t>
      </w:r>
      <w:r w:rsidRPr="003339B4">
        <w:t>Many of the participants expressed disappointment and the view that it was a ‘shame’ that the workshops could not continue. Several participants explained their sense of disappointment through metaphors of puncture: the whole thing would ‘implode’ (WRITEP2), ‘it would be such a shame if it just collapsed’ (WRITEP5).</w:t>
      </w:r>
    </w:p>
    <w:p w:rsidR="00012CB0" w:rsidRDefault="00012CB0" w:rsidP="003339B4"/>
    <w:p w:rsidR="006C5915" w:rsidRDefault="00012CB0" w:rsidP="003339B4">
      <w:r>
        <w:t>WRITE expressed a strong desire – from week 3 onwards – to continue meeting after the workshops ended, and asked their researcher if the project would be able to offer any advice or practical support to help them continue. In response, the research team offered a temporary extension of the workshops (but not the research sessions)</w:t>
      </w:r>
      <w:r w:rsidR="007C4179" w:rsidRPr="003339B4">
        <w:t xml:space="preserve"> </w:t>
      </w:r>
      <w:r>
        <w:t xml:space="preserve">in order to give participants from all six workshops extra time to decide if they wanted to continue the groups under their own steam, or to find an existing group elsewhere. As a result, the project paid for four more sessions with a facilitator during the months between the original workshop series ending and the Participant Symposium closing the participants’ involvement with the project, in April 2013. </w:t>
      </w:r>
    </w:p>
    <w:p w:rsidR="00012CB0" w:rsidRDefault="00012CB0" w:rsidP="003339B4"/>
    <w:p w:rsidR="00012CB0" w:rsidRPr="003339B4" w:rsidRDefault="00012CB0" w:rsidP="003339B4">
      <w:r>
        <w:t>As a result, many participants from across the six workshops informed the research team at the Participants Symposium that they had joined/intended to join existing groups in their chosen activity, started/intended to start another new creative activity, or planned to continue with their activity as an individual rather than in a group setting. Notably, 9 of 10 members of WRITE continued meeting on a weekly basis, finding their own room, appointing a group secretary, and taking a small weekly collection in order to pay for a facilitator to lead the group on a monthly or bi-monthly basis. A year after the original series of workshops ended, 6 of the 10 original members of WRITE continue to meet and share work on a weekly basis, and they have expanded their group to include new members. They are also in the process of creating a website to share their work with a public audience</w:t>
      </w:r>
      <w:r w:rsidR="00B858B2">
        <w:t>, and the website is named after the anthology produced as their final event for the project: The Sixth Floor</w:t>
      </w:r>
      <w:r>
        <w:t>.</w:t>
      </w:r>
      <w:r w:rsidR="00B858B2">
        <w:t xml:space="preserve"> They continue their association with the university by inviting creative writing PhD students to give </w:t>
      </w:r>
      <w:proofErr w:type="spellStart"/>
      <w:r w:rsidR="00B858B2">
        <w:t>masterclasses</w:t>
      </w:r>
      <w:proofErr w:type="spellEnd"/>
      <w:r w:rsidR="00B858B2">
        <w:t>, and if they enjoy their style of facilitation they invite them back for repeat sessions.</w:t>
      </w:r>
    </w:p>
    <w:p w:rsidR="006C5915" w:rsidRPr="003339B4" w:rsidRDefault="006C5915" w:rsidP="003339B4"/>
    <w:p w:rsidR="0059761C" w:rsidRDefault="0059761C" w:rsidP="0059761C"/>
    <w:p w:rsidR="006C5915" w:rsidRDefault="0059761C" w:rsidP="00C73040">
      <w:pPr>
        <w:pStyle w:val="Heading2"/>
      </w:pPr>
      <w:bookmarkStart w:id="50" w:name="_Toc253153310"/>
      <w:r>
        <w:t xml:space="preserve">5.2 </w:t>
      </w:r>
      <w:r w:rsidR="00C05977">
        <w:t>Replicable conditions for</w:t>
      </w:r>
      <w:r w:rsidR="00B858B2">
        <w:t xml:space="preserve"> beneficial effects</w:t>
      </w:r>
      <w:bookmarkEnd w:id="50"/>
    </w:p>
    <w:p w:rsidR="00B858B2" w:rsidRDefault="00B858B2" w:rsidP="0059761C">
      <w:pPr>
        <w:pStyle w:val="Subtitle"/>
      </w:pPr>
    </w:p>
    <w:p w:rsidR="0059761C" w:rsidRDefault="0059761C" w:rsidP="0059761C">
      <w:pPr>
        <w:pStyle w:val="Subtitle"/>
      </w:pPr>
      <w:r>
        <w:lastRenderedPageBreak/>
        <w:t>Research Question 2</w:t>
      </w:r>
      <w:r w:rsidR="00B858B2">
        <w:t>: What is happening during these creative activities that supports subjective wellbeing and is replicable?</w:t>
      </w:r>
    </w:p>
    <w:p w:rsidR="006C5915" w:rsidRPr="003339B4" w:rsidRDefault="007C4179" w:rsidP="00350C9E">
      <w:pPr>
        <w:pStyle w:val="IntenseQuote"/>
      </w:pPr>
      <w:r w:rsidRPr="003339B4">
        <w:t xml:space="preserve">Whoever designed these courses has done a bloody good job is all I can say – in my experience, because if there had to be a perfect this one would be it. These ones would be it. </w:t>
      </w:r>
      <w:proofErr w:type="gramStart"/>
      <w:r w:rsidRPr="003339B4">
        <w:t xml:space="preserve">The </w:t>
      </w:r>
      <w:proofErr w:type="spellStart"/>
      <w:r w:rsidRPr="003339B4">
        <w:t>organisation</w:t>
      </w:r>
      <w:proofErr w:type="spellEnd"/>
      <w:r w:rsidRPr="003339B4">
        <w:t>, and the though</w:t>
      </w:r>
      <w:r w:rsidR="0059761C">
        <w:t>t, and the convenience.</w:t>
      </w:r>
      <w:proofErr w:type="gramEnd"/>
      <w:r w:rsidR="0059761C">
        <w:t xml:space="preserve"> (READ</w:t>
      </w:r>
      <w:r w:rsidRPr="003339B4">
        <w:t>P7)</w:t>
      </w:r>
    </w:p>
    <w:p w:rsidR="003E7526" w:rsidRDefault="003E7526" w:rsidP="003E7526">
      <w:r>
        <w:t xml:space="preserve">The focus of this pilot study was initially to determine whether there were adverse effects from engaging in creative activities, and whether any adverse effects could be </w:t>
      </w:r>
      <w:proofErr w:type="gramStart"/>
      <w:r>
        <w:t>eliminated/managed</w:t>
      </w:r>
      <w:proofErr w:type="gramEnd"/>
      <w:r>
        <w:t xml:space="preserve">. During </w:t>
      </w:r>
      <w:r w:rsidRPr="00AA434A">
        <w:t xml:space="preserve">the participants’ analysis (Stage 1) they raised several points about aspects of the these workshops which they felt either aided them in self-managing any adverse effects </w:t>
      </w:r>
      <w:r w:rsidR="00AA434A" w:rsidRPr="00AA434A">
        <w:t>(see 5.1.3</w:t>
      </w:r>
      <w:r w:rsidRPr="00AA434A">
        <w:t>) or which created beneficial aspects by supporting their subjective wellbeing.</w:t>
      </w:r>
      <w:r>
        <w:t xml:space="preserve"> </w:t>
      </w:r>
    </w:p>
    <w:p w:rsidR="003E7526" w:rsidRDefault="003E7526" w:rsidP="003339B4"/>
    <w:p w:rsidR="0059761C" w:rsidRDefault="00F82279" w:rsidP="003339B4">
      <w:r>
        <w:t xml:space="preserve">In this chapter we present </w:t>
      </w:r>
      <w:r w:rsidR="003E7526">
        <w:t>these aspects</w:t>
      </w:r>
      <w:r>
        <w:t xml:space="preserve"> under four themes</w:t>
      </w:r>
      <w:r w:rsidR="003E7526">
        <w:t xml:space="preserve"> (each separated into subsections so the points can be better considered)</w:t>
      </w:r>
      <w:r>
        <w:t xml:space="preserve">, with a focus </w:t>
      </w:r>
      <w:r w:rsidR="007C4179" w:rsidRPr="003339B4">
        <w:t xml:space="preserve">on identifying which aspects of the pilot </w:t>
      </w:r>
      <w:r>
        <w:t>could</w:t>
      </w:r>
      <w:r w:rsidR="007C4179" w:rsidRPr="003339B4">
        <w:t xml:space="preserve"> be replicated/changed/eradicated for the design of </w:t>
      </w:r>
      <w:r>
        <w:t>a</w:t>
      </w:r>
      <w:r w:rsidR="007C4179" w:rsidRPr="003339B4">
        <w:t xml:space="preserve"> follow-on study</w:t>
      </w:r>
      <w:r>
        <w:t>:</w:t>
      </w:r>
      <w:r w:rsidR="007C4179" w:rsidRPr="003339B4">
        <w:t xml:space="preserve"> </w:t>
      </w:r>
    </w:p>
    <w:p w:rsidR="00B858B2" w:rsidRDefault="00B858B2" w:rsidP="00B858B2">
      <w:pPr>
        <w:pStyle w:val="ListParagraph"/>
        <w:numPr>
          <w:ilvl w:val="0"/>
          <w:numId w:val="28"/>
        </w:numPr>
      </w:pPr>
      <w:r w:rsidRPr="003339B4">
        <w:t>Physical environment: shelter, food &amp; warmth</w:t>
      </w:r>
    </w:p>
    <w:p w:rsidR="003E7526" w:rsidRDefault="003E7526" w:rsidP="00B858B2">
      <w:pPr>
        <w:pStyle w:val="ListParagraph"/>
        <w:numPr>
          <w:ilvl w:val="0"/>
          <w:numId w:val="28"/>
        </w:numPr>
      </w:pPr>
      <w:r>
        <w:t>The group/s</w:t>
      </w:r>
      <w:r w:rsidRPr="003339B4">
        <w:t xml:space="preserve">: </w:t>
      </w:r>
      <w:r>
        <w:t>co-production of learning as a c</w:t>
      </w:r>
      <w:r w:rsidRPr="003339B4">
        <w:t xml:space="preserve">reative activity </w:t>
      </w:r>
    </w:p>
    <w:p w:rsidR="00AA434A" w:rsidRDefault="00FE251B" w:rsidP="003E7526">
      <w:pPr>
        <w:pStyle w:val="ListParagraph"/>
        <w:numPr>
          <w:ilvl w:val="0"/>
          <w:numId w:val="28"/>
        </w:numPr>
      </w:pPr>
      <w:r>
        <w:t>Creative tensions: learning as being challenged</w:t>
      </w:r>
    </w:p>
    <w:p w:rsidR="003E7526" w:rsidRDefault="003E7526" w:rsidP="003E7526"/>
    <w:p w:rsidR="00AA434A" w:rsidRDefault="00AA434A" w:rsidP="006D7001">
      <w:pPr>
        <w:pStyle w:val="Heading3"/>
      </w:pPr>
      <w:bookmarkStart w:id="51" w:name="h.levq1u9bkfo1" w:colFirst="0" w:colLast="0"/>
      <w:bookmarkEnd w:id="51"/>
    </w:p>
    <w:p w:rsidR="001D2293" w:rsidRDefault="007C4179" w:rsidP="006D7001">
      <w:pPr>
        <w:pStyle w:val="Heading3"/>
      </w:pPr>
      <w:bookmarkStart w:id="52" w:name="_Toc253153311"/>
      <w:r w:rsidRPr="003339B4">
        <w:t xml:space="preserve">5.2.1 </w:t>
      </w:r>
      <w:r w:rsidR="001D2293" w:rsidRPr="003339B4">
        <w:t>Physical environment: shelter, food &amp; warmth</w:t>
      </w:r>
      <w:bookmarkEnd w:id="52"/>
    </w:p>
    <w:p w:rsidR="006C5915" w:rsidRDefault="00F82279" w:rsidP="003339B4">
      <w:bookmarkStart w:id="53" w:name="h.tg3ubxk57vo2" w:colFirst="0" w:colLast="0"/>
      <w:bookmarkEnd w:id="53"/>
      <w:r>
        <w:t>To ease navigation, t</w:t>
      </w:r>
      <w:r w:rsidR="007C4179" w:rsidRPr="00F82279">
        <w:t>his section is subdivided into</w:t>
      </w:r>
      <w:r w:rsidR="00B858B2" w:rsidRPr="00F82279">
        <w:t>:</w:t>
      </w:r>
    </w:p>
    <w:p w:rsidR="00B858B2" w:rsidRDefault="00B858B2" w:rsidP="00B858B2">
      <w:pPr>
        <w:pStyle w:val="ListParagraph"/>
        <w:numPr>
          <w:ilvl w:val="0"/>
          <w:numId w:val="29"/>
        </w:numPr>
      </w:pPr>
      <w:r>
        <w:t>Sight, sound, heat</w:t>
      </w:r>
    </w:p>
    <w:p w:rsidR="00B858B2" w:rsidRDefault="00B858B2" w:rsidP="00B858B2">
      <w:pPr>
        <w:pStyle w:val="ListParagraph"/>
        <w:numPr>
          <w:ilvl w:val="0"/>
          <w:numId w:val="29"/>
        </w:numPr>
      </w:pPr>
      <w:r>
        <w:t>Nourishment</w:t>
      </w:r>
    </w:p>
    <w:p w:rsidR="00B858B2" w:rsidRDefault="00B858B2" w:rsidP="00B858B2">
      <w:pPr>
        <w:pStyle w:val="ListParagraph"/>
        <w:numPr>
          <w:ilvl w:val="0"/>
          <w:numId w:val="29"/>
        </w:numPr>
      </w:pPr>
      <w:r>
        <w:t>Materials</w:t>
      </w:r>
    </w:p>
    <w:p w:rsidR="00B858B2" w:rsidRDefault="00B858B2" w:rsidP="00B858B2">
      <w:pPr>
        <w:pStyle w:val="ListParagraph"/>
        <w:numPr>
          <w:ilvl w:val="0"/>
          <w:numId w:val="29"/>
        </w:numPr>
      </w:pPr>
      <w:r>
        <w:t>Time</w:t>
      </w:r>
    </w:p>
    <w:p w:rsidR="00F82279" w:rsidRDefault="00F82279" w:rsidP="00B858B2">
      <w:pPr>
        <w:pStyle w:val="ListParagraph"/>
        <w:numPr>
          <w:ilvl w:val="0"/>
          <w:numId w:val="29"/>
        </w:numPr>
      </w:pPr>
      <w:r w:rsidRPr="003339B4">
        <w:t>Getting there, being there</w:t>
      </w:r>
    </w:p>
    <w:p w:rsidR="00F82279" w:rsidRPr="003339B4" w:rsidRDefault="00F82279" w:rsidP="00B858B2">
      <w:pPr>
        <w:pStyle w:val="ListParagraph"/>
        <w:numPr>
          <w:ilvl w:val="0"/>
          <w:numId w:val="29"/>
        </w:numPr>
      </w:pPr>
      <w:r>
        <w:t>Financial c</w:t>
      </w:r>
      <w:r w:rsidRPr="003339B4">
        <w:t>ost</w:t>
      </w:r>
    </w:p>
    <w:p w:rsidR="0059761C" w:rsidRDefault="0059761C" w:rsidP="003339B4"/>
    <w:p w:rsidR="006C5915" w:rsidRPr="003339B4" w:rsidRDefault="001D2293" w:rsidP="001D2293">
      <w:pPr>
        <w:pStyle w:val="Heading4"/>
      </w:pPr>
      <w:bookmarkStart w:id="54" w:name="h.v8bf5qpdsf6u" w:colFirst="0" w:colLast="0"/>
      <w:bookmarkEnd w:id="54"/>
      <w:r>
        <w:t>5.2.1 (i)</w:t>
      </w:r>
      <w:r w:rsidR="007C4179" w:rsidRPr="003339B4">
        <w:t xml:space="preserve"> Sight, Sound, Heat</w:t>
      </w:r>
    </w:p>
    <w:p w:rsidR="00F82279" w:rsidRDefault="007C4179" w:rsidP="003339B4">
      <w:bookmarkStart w:id="55" w:name="h.3mqqj6ynl4ru" w:colFirst="0" w:colLast="0"/>
      <w:bookmarkEnd w:id="55"/>
      <w:r w:rsidRPr="003339B4">
        <w:t>The importance of the physical environment is highlighted in the previous chapter where insufficient light (ART) and a cold venue (SINGING) could lead to adverse effects. In contrast, the benefits of a warm, well-lit space were reported by memb</w:t>
      </w:r>
      <w:r w:rsidR="00F82279">
        <w:t>ers of READ and WRITE, both of which workshops</w:t>
      </w:r>
      <w:r w:rsidRPr="003339B4">
        <w:t xml:space="preserve"> met in Newcastle City Library, an award-winning building des</w:t>
      </w:r>
      <w:r w:rsidR="00684F3D">
        <w:t>igned by the local community</w:t>
      </w:r>
      <w:r w:rsidR="00F82279">
        <w:t>.</w:t>
      </w:r>
      <w:r w:rsidR="00684F3D">
        <w:rPr>
          <w:rStyle w:val="FootnoteReference"/>
        </w:rPr>
        <w:footnoteReference w:id="1"/>
      </w:r>
      <w:r w:rsidR="00F82279">
        <w:t xml:space="preserve"> As READP6 noted: </w:t>
      </w:r>
    </w:p>
    <w:p w:rsidR="006C5915" w:rsidRPr="003339B4" w:rsidRDefault="007C4179" w:rsidP="00F82279">
      <w:pPr>
        <w:pStyle w:val="BlockText"/>
      </w:pPr>
      <w:r w:rsidRPr="003339B4">
        <w:t>It just adds to the plea</w:t>
      </w:r>
      <w:r w:rsidR="00F82279">
        <w:t>sure of coming really</w:t>
      </w:r>
    </w:p>
    <w:p w:rsidR="006C5915" w:rsidRPr="003339B4" w:rsidRDefault="006C5915" w:rsidP="003339B4">
      <w:bookmarkStart w:id="56" w:name="h.s0orqov1qi3p" w:colFirst="0" w:colLast="0"/>
      <w:bookmarkStart w:id="57" w:name="h.29fadvbyoe8e" w:colFirst="0" w:colLast="0"/>
      <w:bookmarkEnd w:id="56"/>
      <w:bookmarkEnd w:id="57"/>
    </w:p>
    <w:p w:rsidR="00F82279" w:rsidRDefault="00F82279" w:rsidP="003339B4">
      <w:bookmarkStart w:id="58" w:name="h.n55so2hapg5w" w:colFirst="0" w:colLast="0"/>
      <w:bookmarkEnd w:id="58"/>
      <w:r>
        <w:t>When the physical environment was not optimal, s</w:t>
      </w:r>
      <w:r w:rsidR="007C4179" w:rsidRPr="003339B4">
        <w:t>ometimes the space could be made more conducive to the creative activity through the rearrangement of the furniture. When the seating arrangement was changed in SINGING in Week 3, one participant reported an improvement in</w:t>
      </w:r>
      <w:r>
        <w:t xml:space="preserve"> her performance because she no </w:t>
      </w:r>
      <w:r w:rsidR="007C4179" w:rsidRPr="003339B4">
        <w:t xml:space="preserve">longer had to look sideways through </w:t>
      </w:r>
      <w:proofErr w:type="spellStart"/>
      <w:r w:rsidR="007C4179" w:rsidRPr="003339B4">
        <w:t>varifocal</w:t>
      </w:r>
      <w:proofErr w:type="spellEnd"/>
      <w:r w:rsidR="007C4179" w:rsidRPr="003339B4">
        <w:t xml:space="preserve"> glasses at the facilitator.</w:t>
      </w:r>
      <w:r w:rsidR="002F2658">
        <w:t xml:space="preserve"> </w:t>
      </w:r>
    </w:p>
    <w:p w:rsidR="00F82279" w:rsidRDefault="00F82279" w:rsidP="003339B4"/>
    <w:p w:rsidR="006C5915" w:rsidRPr="003339B4" w:rsidRDefault="007C4179" w:rsidP="003339B4">
      <w:r w:rsidRPr="003339B4">
        <w:t>A follow-on study would need to address the issues of lack of heat in the SINGING venue and lack of light in the ART venue.</w:t>
      </w:r>
      <w:r w:rsidR="002F2658">
        <w:t xml:space="preserve"> </w:t>
      </w:r>
      <w:r w:rsidRPr="003339B4">
        <w:t>It is possible that rather than eradicating these problems a compromise will have to be made; some of the materials being used in the ART workshops were light sensitive and it may be necessary to work within the limits of museum/gallery provision.</w:t>
      </w:r>
      <w:r w:rsidR="002F2658">
        <w:t xml:space="preserve"> </w:t>
      </w:r>
      <w:r w:rsidRPr="003339B4">
        <w:t xml:space="preserve">However, a situation in which one of the ART participants spoke about trying to arrive early to class in order to get one of the few seats </w:t>
      </w:r>
      <w:r w:rsidR="00F82279">
        <w:t>that</w:t>
      </w:r>
      <w:r w:rsidRPr="003339B4">
        <w:t xml:space="preserve"> did have reasonable lighting, and how that fostered a sense of competition within the group must be changed. </w:t>
      </w:r>
    </w:p>
    <w:p w:rsidR="00F82279" w:rsidRDefault="00F82279" w:rsidP="003339B4"/>
    <w:p w:rsidR="00F82279" w:rsidRDefault="007C4179" w:rsidP="003339B4">
      <w:r w:rsidRPr="003339B4">
        <w:t>The acoustics of the space need to be conducive to the activity whether this is spoken or sung.</w:t>
      </w:r>
      <w:r w:rsidR="002F2658">
        <w:t xml:space="preserve"> </w:t>
      </w:r>
      <w:r w:rsidRPr="003339B4">
        <w:t>There was empathy within the</w:t>
      </w:r>
      <w:r w:rsidR="00F82279">
        <w:t xml:space="preserve"> ART group for one participant, as reported by ARTP8 </w:t>
      </w:r>
    </w:p>
    <w:p w:rsidR="00F82279" w:rsidRDefault="007C4179" w:rsidP="00F82279">
      <w:pPr>
        <w:pStyle w:val="BlockText"/>
      </w:pPr>
      <w:proofErr w:type="gramStart"/>
      <w:r w:rsidRPr="003339B4">
        <w:t>it’s</w:t>
      </w:r>
      <w:proofErr w:type="gramEnd"/>
      <w:r w:rsidRPr="003339B4">
        <w:t xml:space="preserve"> been very difficult for her to really participate because her hearing’s so poor, </w:t>
      </w:r>
      <w:r w:rsidR="00F82279">
        <w:t>and it’s a bit echo-y the room.</w:t>
      </w:r>
    </w:p>
    <w:p w:rsidR="00F82279" w:rsidRDefault="00F82279" w:rsidP="003339B4"/>
    <w:p w:rsidR="006C5915" w:rsidRPr="003339B4" w:rsidRDefault="007C4179" w:rsidP="003339B4">
      <w:r w:rsidRPr="003339B4">
        <w:t>In the case of SINGING a large, cold space with a flattering acoustic was sacrificed by Week 5 for a warmer (sometimes too warm!), smaller space with a relatively ‘dead’ acoustic.</w:t>
      </w:r>
    </w:p>
    <w:p w:rsidR="001D2293" w:rsidRDefault="001D2293" w:rsidP="003339B4">
      <w:bookmarkStart w:id="59" w:name="h.vjac6c2z39m0" w:colFirst="0" w:colLast="0"/>
      <w:bookmarkEnd w:id="59"/>
    </w:p>
    <w:p w:rsidR="006C5915" w:rsidRPr="003339B4" w:rsidRDefault="001D2293" w:rsidP="001D2293">
      <w:pPr>
        <w:pStyle w:val="Heading4"/>
      </w:pPr>
      <w:r>
        <w:t>5.2.1 (</w:t>
      </w:r>
      <w:proofErr w:type="gramStart"/>
      <w:r>
        <w:t>ii</w:t>
      </w:r>
      <w:proofErr w:type="gramEnd"/>
      <w:r>
        <w:t>)</w:t>
      </w:r>
      <w:r w:rsidR="007C4179" w:rsidRPr="003339B4">
        <w:t xml:space="preserve"> Nourishment</w:t>
      </w:r>
    </w:p>
    <w:p w:rsidR="007023CF" w:rsidRDefault="007023CF" w:rsidP="003339B4"/>
    <w:p w:rsidR="007023CF" w:rsidRDefault="007C4179" w:rsidP="003339B4">
      <w:r w:rsidRPr="003339B4">
        <w:t xml:space="preserve">The provision of food and drink was an important part of the workshop that moved beyond an issue of sustenance and was part of sharing conversation </w:t>
      </w:r>
      <w:r w:rsidR="007023CF">
        <w:t xml:space="preserve">either </w:t>
      </w:r>
      <w:r w:rsidRPr="003339B4">
        <w:t xml:space="preserve">at the end of the </w:t>
      </w:r>
      <w:r w:rsidR="007023CF">
        <w:t>workshops, or during refreshment breaks on a weekly basis</w:t>
      </w:r>
      <w:r w:rsidRPr="003339B4">
        <w:t>. The READ fac</w:t>
      </w:r>
      <w:r w:rsidR="007023CF">
        <w:t xml:space="preserve">ilitator </w:t>
      </w:r>
      <w:proofErr w:type="spellStart"/>
      <w:r w:rsidR="007023CF">
        <w:t>characterised</w:t>
      </w:r>
      <w:proofErr w:type="spellEnd"/>
      <w:r w:rsidR="007023CF">
        <w:t xml:space="preserve"> this as: </w:t>
      </w:r>
    </w:p>
    <w:p w:rsidR="007023CF" w:rsidRDefault="007C4179" w:rsidP="007023CF">
      <w:pPr>
        <w:pStyle w:val="BlockText"/>
      </w:pPr>
      <w:r w:rsidRPr="003339B4">
        <w:t>I think it makes you feel more laid back and like a nice chat around a coffee table rather</w:t>
      </w:r>
      <w:r w:rsidR="007023CF">
        <w:t xml:space="preserve"> than a school-</w:t>
      </w:r>
      <w:proofErr w:type="spellStart"/>
      <w:r w:rsidR="007023CF">
        <w:t>teachery</w:t>
      </w:r>
      <w:proofErr w:type="spellEnd"/>
      <w:r w:rsidR="007023CF">
        <w:t xml:space="preserve"> thing.</w:t>
      </w:r>
    </w:p>
    <w:p w:rsidR="007023CF" w:rsidRDefault="007023CF" w:rsidP="003339B4"/>
    <w:p w:rsidR="006C5915" w:rsidRPr="003339B4" w:rsidRDefault="007C4179" w:rsidP="003339B4">
      <w:r w:rsidRPr="003339B4">
        <w:t xml:space="preserve">By providing </w:t>
      </w:r>
      <w:r w:rsidR="007023CF">
        <w:t xml:space="preserve">refreshments free of charge, the intention was </w:t>
      </w:r>
      <w:r w:rsidRPr="003339B4">
        <w:t>to remove a financial barrier to group involvement. In addition to the usual hot drinks and biscuits participants were offered fresh fruit as a healthy alternative.</w:t>
      </w:r>
      <w:r w:rsidR="002F2658">
        <w:t xml:space="preserve"> </w:t>
      </w:r>
      <w:r w:rsidRPr="003339B4">
        <w:t>Fruit was received with mixed results.</w:t>
      </w:r>
      <w:r w:rsidR="002F2658">
        <w:t xml:space="preserve"> </w:t>
      </w:r>
      <w:r w:rsidR="007023CF">
        <w:t>While some participants viewed it as an aspect of care and attention, other</w:t>
      </w:r>
      <w:r w:rsidRPr="003339B4">
        <w:t xml:space="preserve"> participants and some facilitators regarded it as unnecessary expenditure within a tight budget and/or a slightly patronizing attempt to underline the ‘wellbeing’ aspect of the project. </w:t>
      </w:r>
    </w:p>
    <w:p w:rsidR="007023CF" w:rsidRDefault="007023CF" w:rsidP="003339B4"/>
    <w:p w:rsidR="006C5915" w:rsidRPr="003339B4" w:rsidRDefault="007C4179" w:rsidP="003339B4">
      <w:r w:rsidRPr="003339B4">
        <w:lastRenderedPageBreak/>
        <w:t xml:space="preserve">The quality of the catering was viewed as important. Participants in MUSICK were consistently critical of the University’s urns of tepid tea and coffee and UHT milk. Some MUSICK participants expressed a willingness to make a financial contribution in return for better quality catering – especially chocolate biscuits! Unfortunately we had little control over the catering in-house. </w:t>
      </w:r>
    </w:p>
    <w:p w:rsidR="007023CF" w:rsidRDefault="007023CF" w:rsidP="003339B4"/>
    <w:p w:rsidR="006C5915" w:rsidRPr="003339B4" w:rsidRDefault="007C4179" w:rsidP="003339B4">
      <w:r w:rsidRPr="003339B4">
        <w:t>The chance to ‘break bread’ with each other was seen by the MUSICK and READ groups in particular as an opportunity to bond, and was integrated into the informal, chatty discussion style of the workshop itself. SINGING offered refreshments on arrival and after the</w:t>
      </w:r>
      <w:r w:rsidR="00025B20">
        <w:t xml:space="preserve"> rehearsal but, as already noted in 5.1.3 (i),</w:t>
      </w:r>
      <w:r w:rsidRPr="003339B4">
        <w:t xml:space="preserve"> it is important that this ‘social’ time is regarded as optional as it does not suit all.</w:t>
      </w:r>
      <w:r w:rsidR="002F2658">
        <w:t xml:space="preserve"> </w:t>
      </w:r>
      <w:r w:rsidRPr="003339B4">
        <w:t>In contrast, the WRITE group had a more regulated system whereby refreshments were not served at the beginning of the class as the facilitator had previous experience of this encouraging ‘chatter’ and taking away from the time to complete workshop activities. In this case, the refreshments were supposed to be served during a natural break-point in the class, to revive everyone after working hard. Consequently the late arrival of catering services proved disruptive to the flow of the class.</w:t>
      </w:r>
      <w:r w:rsidR="007023CF">
        <w:t xml:space="preserve"> As the WRITE facilitator noted:</w:t>
      </w:r>
    </w:p>
    <w:p w:rsidR="007023CF" w:rsidRDefault="007C4179" w:rsidP="007023CF">
      <w:pPr>
        <w:pStyle w:val="BlockText"/>
      </w:pPr>
      <w:r w:rsidRPr="003339B4">
        <w:t xml:space="preserve">It was irritating. It was just irritating. Because I think it made me </w:t>
      </w:r>
      <w:proofErr w:type="spellStart"/>
      <w:r w:rsidRPr="003339B4">
        <w:t>realise</w:t>
      </w:r>
      <w:proofErr w:type="spellEnd"/>
      <w:r w:rsidRPr="003339B4">
        <w:t xml:space="preserve"> how the kind of atmosphere, the kind of building up the concentration, is important to me and so to have it interrupted, it’s very distracting. And people do stop listening because also they start thinking ‘I really want a cup of coffee’ you know rather than concentrating on what they’re supposed to be concentrating on. </w:t>
      </w:r>
    </w:p>
    <w:p w:rsidR="006C5915" w:rsidRPr="003339B4" w:rsidRDefault="007C4179" w:rsidP="003339B4">
      <w:r w:rsidRPr="003339B4">
        <w:t>This demonstrates the different needs of creative arts workshops depending on the activity contained within the workshop, attitudes and expectations of the people within it.</w:t>
      </w:r>
    </w:p>
    <w:p w:rsidR="006C5915" w:rsidRDefault="006C5915" w:rsidP="003339B4"/>
    <w:p w:rsidR="007023CF" w:rsidRPr="003339B4" w:rsidRDefault="007023CF" w:rsidP="003339B4"/>
    <w:p w:rsidR="006C5915" w:rsidRPr="003339B4" w:rsidRDefault="001D2293" w:rsidP="001D2293">
      <w:pPr>
        <w:pStyle w:val="Heading4"/>
      </w:pPr>
      <w:r>
        <w:t>5.2.1 (</w:t>
      </w:r>
      <w:proofErr w:type="gramStart"/>
      <w:r>
        <w:t>iii</w:t>
      </w:r>
      <w:proofErr w:type="gramEnd"/>
      <w:r>
        <w:t>)</w:t>
      </w:r>
      <w:r w:rsidR="007C4179" w:rsidRPr="003339B4">
        <w:t xml:space="preserve"> Materials</w:t>
      </w:r>
    </w:p>
    <w:p w:rsidR="007023CF" w:rsidRDefault="007023CF" w:rsidP="003339B4"/>
    <w:p w:rsidR="006C5915" w:rsidRPr="003339B4" w:rsidRDefault="007C4179" w:rsidP="003339B4">
      <w:r w:rsidRPr="003339B4">
        <w:t xml:space="preserve">Participants were appreciative of the provision of appropriate and good quality materials relevant to each workshop. These were felt to be essential to the learning experience. </w:t>
      </w:r>
    </w:p>
    <w:p w:rsidR="006C5915" w:rsidRPr="003339B4" w:rsidRDefault="007C4179" w:rsidP="003339B4">
      <w:r w:rsidRPr="003339B4">
        <w:t xml:space="preserve"> </w:t>
      </w:r>
    </w:p>
    <w:p w:rsidR="007023CF" w:rsidRDefault="007C4179" w:rsidP="003339B4">
      <w:r w:rsidRPr="003339B4">
        <w:t xml:space="preserve">All participants were presented with a choice of notebooks and pens/pencils for use in the workshops. As the facilitator of WRITE noted, it was unusual to be able to offer notebooks to participants as rather than expecting them to provide their own materials. She described it as having been 'rather special' to be able to do </w:t>
      </w:r>
      <w:r w:rsidR="007023CF">
        <w:t>so, and went on to comment that:</w:t>
      </w:r>
    </w:p>
    <w:p w:rsidR="007023CF" w:rsidRDefault="007C4179" w:rsidP="007023CF">
      <w:pPr>
        <w:pStyle w:val="BlockText"/>
      </w:pPr>
      <w:r w:rsidRPr="003339B4">
        <w:t xml:space="preserve">I think that was a really good plan. I mean I’ve never been on anything that ever did that before – gave lovely books to people. I think it definitely helped from the very beginning didn’t it? It sort of established the importance of that and it meant people weren’t </w:t>
      </w:r>
      <w:r w:rsidRPr="003339B4">
        <w:lastRenderedPageBreak/>
        <w:t xml:space="preserve">just doing odd things on scraps of paper. </w:t>
      </w:r>
      <w:proofErr w:type="gramStart"/>
      <w:r w:rsidRPr="003339B4">
        <w:t>Something about having that book</w:t>
      </w:r>
      <w:r w:rsidR="007023CF">
        <w:t xml:space="preserve"> and putting everything in it.</w:t>
      </w:r>
      <w:proofErr w:type="gramEnd"/>
    </w:p>
    <w:p w:rsidR="007023CF" w:rsidRDefault="007C4179" w:rsidP="003339B4">
      <w:r w:rsidRPr="003339B4">
        <w:t xml:space="preserve">Some of the participants chose to customize the plain covers of their notebooks and by the end of the series of workshop one participant described her notebooks as 'like an old friend' (WRITE P6). </w:t>
      </w:r>
    </w:p>
    <w:p w:rsidR="007023CF" w:rsidRDefault="007023CF" w:rsidP="003339B4"/>
    <w:p w:rsidR="007023CF" w:rsidRDefault="007C4179" w:rsidP="003339B4">
      <w:r w:rsidRPr="003339B4">
        <w:t>Likewise, the READ facilitator discussed having the notebooks for the participants to write in as ‘treating it a little bit more seriously’ and also encouraging participants to keep their workings as</w:t>
      </w:r>
      <w:r w:rsidR="007023CF">
        <w:t xml:space="preserve"> part of the creative process:</w:t>
      </w:r>
    </w:p>
    <w:p w:rsidR="007023CF" w:rsidRDefault="007C4179" w:rsidP="007023CF">
      <w:pPr>
        <w:pStyle w:val="BlockText"/>
      </w:pPr>
      <w:r w:rsidRPr="003339B4">
        <w:t>It doesn’t matter if it’s messy or jumping around. I mean that’s the creative process, that is messy, but it’s going somewhere and you c</w:t>
      </w:r>
      <w:r w:rsidR="007023CF">
        <w:t>an look back on it and keep it.</w:t>
      </w:r>
    </w:p>
    <w:p w:rsidR="006C5915" w:rsidRPr="003339B4" w:rsidRDefault="007C4179" w:rsidP="003339B4">
      <w:r w:rsidRPr="003339B4">
        <w:t xml:space="preserve"> </w:t>
      </w:r>
    </w:p>
    <w:p w:rsidR="00CD1D70" w:rsidRDefault="007C4179" w:rsidP="003339B4">
      <w:r w:rsidRPr="003339B4">
        <w:t>An interesting follow-on piece of research could examine the ‘portable workshop experience’ created by the materials</w:t>
      </w:r>
      <w:r w:rsidR="00CD1D70">
        <w:t xml:space="preserve"> participants could both use during the workshops and keep afterwards</w:t>
      </w:r>
      <w:r w:rsidRPr="003339B4">
        <w:t xml:space="preserve">. For example, the WRITE notebooks literally carried the words of the facilitator and the participant’s words and became a material reminder of </w:t>
      </w:r>
      <w:r w:rsidR="00CD1D70">
        <w:t>the workshops during the week. Similarly, e</w:t>
      </w:r>
      <w:r w:rsidRPr="003339B4">
        <w:t>ach member of READ was provided with photocopies of that week’s short stories or poems. These were provided in a blown-up format for one participant who had a visual impairment. The READ facilitator stated a preference for using photocopies over books, as</w:t>
      </w:r>
      <w:r w:rsidR="00CD1D70">
        <w:t>:</w:t>
      </w:r>
    </w:p>
    <w:p w:rsidR="00CD1D70" w:rsidRDefault="007C4179" w:rsidP="00CD1D70">
      <w:pPr>
        <w:pStyle w:val="BlockText"/>
      </w:pPr>
      <w:proofErr w:type="gramStart"/>
      <w:r w:rsidRPr="003339B4">
        <w:t>the</w:t>
      </w:r>
      <w:proofErr w:type="gramEnd"/>
      <w:r w:rsidRPr="003339B4">
        <w:t xml:space="preserve"> thing about photocopies is that they can write on it. And then if they like it they can go and get the book. I think that’s a better way round rather than giving them a whole book th</w:t>
      </w:r>
      <w:r w:rsidR="00CD1D70">
        <w:t>at can be a bit intimidating.</w:t>
      </w:r>
    </w:p>
    <w:p w:rsidR="006C5915" w:rsidRPr="003339B4" w:rsidRDefault="007C4179" w:rsidP="003339B4">
      <w:r w:rsidRPr="003339B4">
        <w:t>READ participants did go away and borrow or buy copies of recommended books, often bringing them to the following workshop to share with the rest of their group.</w:t>
      </w:r>
    </w:p>
    <w:p w:rsidR="00CD1D70" w:rsidRDefault="00CD1D70" w:rsidP="003339B4">
      <w:bookmarkStart w:id="60" w:name="h.28kmsy3vfx1j" w:colFirst="0" w:colLast="0"/>
      <w:bookmarkEnd w:id="60"/>
    </w:p>
    <w:p w:rsidR="006C5915" w:rsidRPr="003339B4" w:rsidRDefault="007C4179" w:rsidP="003339B4">
      <w:r w:rsidRPr="003339B4">
        <w:t xml:space="preserve">READ participants also returned to the photocopies of short stories and poems. One participant re-read them during a stay in hospital and mentioned having enjoyed thinking about everyone in the group while doing so. Another used them as holiday entertainment on Christmas Eve, when their spouse insisted that the family each choose their </w:t>
      </w:r>
      <w:proofErr w:type="spellStart"/>
      <w:r w:rsidRPr="003339B4">
        <w:t>favourite</w:t>
      </w:r>
      <w:proofErr w:type="spellEnd"/>
      <w:r w:rsidRPr="003339B4">
        <w:t xml:space="preserve"> and read them out. This participant reported feeling surprised and valued for the things she had been doing, having not thought her family had noticed her new activity. A MUSICK participant began to use her notebook as a scrapbook, pasting in reviews and articles about music that had caught her interest. These material artefacts from the ongoing creative process can aid participants’ wellbeing by acting as prompts to the experience of being in the workshop.</w:t>
      </w:r>
    </w:p>
    <w:p w:rsidR="00CD1D70" w:rsidRDefault="00CD1D70" w:rsidP="003339B4"/>
    <w:p w:rsidR="006C5915" w:rsidRPr="003339B4" w:rsidRDefault="007C4179" w:rsidP="003339B4">
      <w:r w:rsidRPr="003339B4">
        <w:t>The first three music sessions were marred by the inadequacy of the sound system in the teaching room at the University.</w:t>
      </w:r>
      <w:r w:rsidR="002F2658">
        <w:t xml:space="preserve"> </w:t>
      </w:r>
      <w:r w:rsidRPr="003339B4">
        <w:t>After Week 1 the facilitator brought in her own ‘boom-box’ which was better quality but still felt by</w:t>
      </w:r>
      <w:r w:rsidR="00025B20">
        <w:t xml:space="preserve"> facilitator, participants and </w:t>
      </w:r>
      <w:r w:rsidR="00025B20">
        <w:lastRenderedPageBreak/>
        <w:t>R</w:t>
      </w:r>
      <w:r w:rsidRPr="003339B4">
        <w:t>e</w:t>
      </w:r>
      <w:r w:rsidR="00025B20">
        <w:t>search Associate</w:t>
      </w:r>
      <w:r w:rsidRPr="003339B4">
        <w:t xml:space="preserve"> to be sub-standard.</w:t>
      </w:r>
      <w:r w:rsidR="002F2658">
        <w:t xml:space="preserve"> </w:t>
      </w:r>
      <w:r w:rsidRPr="003339B4">
        <w:t>In Week 4 the class was moved to a different room with a much better sound system.</w:t>
      </w:r>
      <w:r w:rsidR="002F2658">
        <w:t xml:space="preserve"> </w:t>
      </w:r>
      <w:r w:rsidRPr="003339B4">
        <w:t xml:space="preserve">Unfortunately </w:t>
      </w:r>
      <w:r w:rsidR="00CD1D70">
        <w:t xml:space="preserve">this </w:t>
      </w:r>
      <w:r w:rsidRPr="003339B4">
        <w:t>system had the disadvantage of being complicated to use and resulted in the participants relinquishing control of the playback of their own examples. Access to YouTube brought an added dimension to the choice of music available to MUSICK participants however, allowing them to pick music that they did not necessarily ‘own’ in their CD collections.</w:t>
      </w:r>
      <w:r w:rsidR="002F2658">
        <w:t xml:space="preserve"> </w:t>
      </w:r>
      <w:r w:rsidRPr="003339B4">
        <w:t>Not all participants had used YouTube before and this resource proved quite liberating for some people, allowing them to research their interests and preferences in preparation for each class.</w:t>
      </w:r>
      <w:r w:rsidR="002F2658">
        <w:t xml:space="preserve"> </w:t>
      </w:r>
      <w:r w:rsidRPr="003339B4">
        <w:t>The presentation of music choices on YouTube also changed the dynamic of the discussion quite considerably with much debate about the appropriateness or otherwise of the accompanying videos. Likewise, GAZE participants gained more digital confidence through using iPads in class, leading to one participant subsequently buying their first computer.</w:t>
      </w:r>
    </w:p>
    <w:p w:rsidR="001D2293" w:rsidRDefault="001D2293" w:rsidP="003339B4">
      <w:bookmarkStart w:id="61" w:name="h.a2osudyjdb55" w:colFirst="0" w:colLast="0"/>
      <w:bookmarkEnd w:id="61"/>
    </w:p>
    <w:p w:rsidR="00CD1D70" w:rsidRDefault="00CD1D70" w:rsidP="003339B4"/>
    <w:p w:rsidR="006C5915" w:rsidRPr="003339B4" w:rsidRDefault="001D2293" w:rsidP="001D2293">
      <w:pPr>
        <w:pStyle w:val="Heading4"/>
      </w:pPr>
      <w:r>
        <w:t>5.2.1 (</w:t>
      </w:r>
      <w:proofErr w:type="gramStart"/>
      <w:r>
        <w:t>iv</w:t>
      </w:r>
      <w:proofErr w:type="gramEnd"/>
      <w:r>
        <w:t>)</w:t>
      </w:r>
      <w:r w:rsidR="007C4179" w:rsidRPr="003339B4">
        <w:t xml:space="preserve"> Time</w:t>
      </w:r>
    </w:p>
    <w:p w:rsidR="00CD1D70" w:rsidRDefault="00CD1D70" w:rsidP="003339B4">
      <w:bookmarkStart w:id="62" w:name="h.ugkmyn22qlox" w:colFirst="0" w:colLast="0"/>
      <w:bookmarkEnd w:id="62"/>
    </w:p>
    <w:p w:rsidR="00CD1D70" w:rsidRDefault="007C4179" w:rsidP="003339B4">
      <w:r w:rsidRPr="003339B4">
        <w:t>The timing of the workshops was important.</w:t>
      </w:r>
      <w:r w:rsidR="002F2658">
        <w:t xml:space="preserve"> </w:t>
      </w:r>
      <w:r w:rsidRPr="003339B4">
        <w:t>This applied to the start time of the workshops, the length of the workshop, and the number of workshops in the project.</w:t>
      </w:r>
      <w:r w:rsidR="002F2658">
        <w:t xml:space="preserve"> </w:t>
      </w:r>
      <w:r w:rsidRPr="003339B4">
        <w:t xml:space="preserve">It is important to start the workshops at a time </w:t>
      </w:r>
      <w:r w:rsidR="00025B20">
        <w:t>that</w:t>
      </w:r>
      <w:r w:rsidRPr="003339B4">
        <w:t xml:space="preserve"> allows those participants eligible for free, off-peak travel to use their passes. Participants also discussed how the time of day of the workshop might have put them off</w:t>
      </w:r>
      <w:r w:rsidR="00CD1D70">
        <w:t xml:space="preserve">, as WRITEP1 highlighted: </w:t>
      </w:r>
    </w:p>
    <w:p w:rsidR="006C5915" w:rsidRPr="003339B4" w:rsidRDefault="007C4179" w:rsidP="00CD1D70">
      <w:pPr>
        <w:pStyle w:val="BlockText"/>
      </w:pPr>
      <w:r w:rsidRPr="003339B4">
        <w:t xml:space="preserve">The only thing that would put me off would be if it was in an evening. I don't like coming in the town in the evening. Well, I don't mind coming into town, it's going home. </w:t>
      </w:r>
      <w:proofErr w:type="gramStart"/>
      <w:r w:rsidRPr="003339B4">
        <w:t>Unles</w:t>
      </w:r>
      <w:r w:rsidR="00CD1D70">
        <w:t>s I could get a lift.</w:t>
      </w:r>
      <w:proofErr w:type="gramEnd"/>
    </w:p>
    <w:p w:rsidR="00CD1D70" w:rsidRDefault="00CD1D70" w:rsidP="003339B4"/>
    <w:p w:rsidR="006C5915" w:rsidRPr="003339B4" w:rsidRDefault="007C4179" w:rsidP="003339B4">
      <w:r w:rsidRPr="003339B4">
        <w:t xml:space="preserve">The 90-minute duration of the workshops seemed to provide sufficient time to learn, gain confidence and improve each week although the SINGING, GAZE, READ, </w:t>
      </w:r>
      <w:r w:rsidR="00CD1D70">
        <w:t xml:space="preserve">and </w:t>
      </w:r>
      <w:r w:rsidRPr="003339B4">
        <w:t>WRITE facilitator</w:t>
      </w:r>
      <w:r w:rsidR="00CD1D70">
        <w:t>s</w:t>
      </w:r>
      <w:r w:rsidRPr="003339B4">
        <w:t xml:space="preserve"> would have preferred a two hour </w:t>
      </w:r>
      <w:r w:rsidR="00CD1D70">
        <w:t>workshop</w:t>
      </w:r>
      <w:r w:rsidRPr="003339B4">
        <w:t xml:space="preserve"> with a short break in the middle, and the ART facilitator would have preferred half or full day sessions due to the time needed to set up and clear away materials.</w:t>
      </w:r>
      <w:r w:rsidR="002F2658">
        <w:t xml:space="preserve"> </w:t>
      </w:r>
      <w:r w:rsidR="008A7862">
        <w:t>T</w:t>
      </w:r>
      <w:r w:rsidRPr="003339B4">
        <w:t>he fixed term of ten weeks was felt to be too short and but was deemed to be preferable to what participants conversationally referred to as ‘useless’, one-off sessions which did not offer the opportunity to properly engage with and improve on skills over time.</w:t>
      </w:r>
    </w:p>
    <w:p w:rsidR="006C5915" w:rsidRDefault="006C5915" w:rsidP="003339B4"/>
    <w:p w:rsidR="00CD1D70" w:rsidRPr="003339B4" w:rsidRDefault="00CD1D70" w:rsidP="003339B4"/>
    <w:p w:rsidR="006C5915" w:rsidRPr="003339B4" w:rsidRDefault="001D2293" w:rsidP="001D2293">
      <w:pPr>
        <w:pStyle w:val="Heading4"/>
      </w:pPr>
      <w:r>
        <w:t>5.2.1 (v)</w:t>
      </w:r>
      <w:r w:rsidR="007C4179" w:rsidRPr="003339B4">
        <w:t xml:space="preserve"> Getting there, being there</w:t>
      </w:r>
    </w:p>
    <w:p w:rsidR="00CD1D70" w:rsidRDefault="00CD1D70" w:rsidP="003339B4"/>
    <w:p w:rsidR="006C5915" w:rsidRPr="003339B4" w:rsidRDefault="007C4179" w:rsidP="003339B4">
      <w:r w:rsidRPr="003339B4">
        <w:t>The physical distance travelled was rarely an issue as participants were willing to travel for up to an hour for the workshops.</w:t>
      </w:r>
      <w:r w:rsidR="002F2658">
        <w:t xml:space="preserve"> </w:t>
      </w:r>
      <w:r w:rsidRPr="003339B4">
        <w:t>However, the quality of the journey could create anxieties</w:t>
      </w:r>
      <w:r w:rsidR="003E7526">
        <w:t>,</w:t>
      </w:r>
      <w:r w:rsidRPr="003339B4">
        <w:t xml:space="preserve"> some of which could be mitigated but not all.</w:t>
      </w:r>
    </w:p>
    <w:p w:rsidR="003E7526" w:rsidRDefault="003E7526" w:rsidP="003339B4"/>
    <w:p w:rsidR="003E7526" w:rsidRDefault="007C4179" w:rsidP="003339B4">
      <w:r w:rsidRPr="003339B4">
        <w:lastRenderedPageBreak/>
        <w:t>For some participants, getting to the venue independently reinforced a sense of civic pride. Information provided at the start of the project was sometimes felt to be necessary but redundant in individual cases</w:t>
      </w:r>
      <w:r w:rsidR="003E7526">
        <w:t xml:space="preserve">, as READP7 pointed out: </w:t>
      </w:r>
    </w:p>
    <w:p w:rsidR="003E7526" w:rsidRDefault="007C4179" w:rsidP="003E7526">
      <w:pPr>
        <w:pStyle w:val="BlockText"/>
      </w:pPr>
      <w:r w:rsidRPr="003339B4">
        <w:t>[A researcher] wrote to me and said, “</w:t>
      </w:r>
      <w:proofErr w:type="gramStart"/>
      <w:r w:rsidRPr="003339B4">
        <w:t>do</w:t>
      </w:r>
      <w:proofErr w:type="gramEnd"/>
      <w:r w:rsidRPr="003339B4">
        <w:t xml:space="preserve"> you know how to get to the Hatton?” And you think, ‘why would we not know?’ Because obviously this is our city but I kno</w:t>
      </w:r>
      <w:r w:rsidR="003E7526">
        <w:t>w not everybody knows.</w:t>
      </w:r>
    </w:p>
    <w:p w:rsidR="003E7526" w:rsidRDefault="003E7526" w:rsidP="003339B4"/>
    <w:p w:rsidR="006C5915" w:rsidRPr="003339B4" w:rsidRDefault="007C4179" w:rsidP="003339B4">
      <w:r w:rsidRPr="003339B4">
        <w:t>For others, the journey became something of an enjoyable adventure that contri</w:t>
      </w:r>
      <w:r w:rsidR="003E7526">
        <w:t>buted to their sense of pur</w:t>
      </w:r>
      <w:r w:rsidR="008A7862">
        <w:t>pose, as already illustrated in 5.1.4 (i).</w:t>
      </w:r>
    </w:p>
    <w:p w:rsidR="003E7526" w:rsidRDefault="003E7526" w:rsidP="003339B4"/>
    <w:p w:rsidR="006C5915" w:rsidRPr="003339B4" w:rsidRDefault="007C4179" w:rsidP="003339B4">
      <w:r w:rsidRPr="003339B4">
        <w:t xml:space="preserve">The cost and effort of transport is often cited in </w:t>
      </w:r>
      <w:r w:rsidR="008A7862">
        <w:t>participatory</w:t>
      </w:r>
      <w:r w:rsidRPr="003339B4">
        <w:t xml:space="preserve"> studies as a key factor in putting member</w:t>
      </w:r>
      <w:r w:rsidR="008A7862">
        <w:t>s</w:t>
      </w:r>
      <w:r w:rsidRPr="003339B4">
        <w:t xml:space="preserve"> of the public off taking part. However, this seems more likely to be linked to the anxiety around starting something unknown, with ‘there’s no bus’ an easier way of expressing ‘I don’t know what will happen.’ </w:t>
      </w:r>
    </w:p>
    <w:p w:rsidR="003E7526" w:rsidRDefault="003E7526" w:rsidP="003339B4"/>
    <w:p w:rsidR="006C5915" w:rsidRPr="003339B4" w:rsidRDefault="007C4179" w:rsidP="003339B4">
      <w:r w:rsidRPr="003339B4">
        <w:t xml:space="preserve">Taxis were provided for participants with mobility or other access issues but the unreliability of taxis and the lack of control this entailed created its own anxieties. In one extreme case, a saloon car had been requested to pick up a participant with mobility issues but a ‘black cab’ was </w:t>
      </w:r>
      <w:proofErr w:type="spellStart"/>
      <w:r w:rsidRPr="003339B4">
        <w:t>despatched</w:t>
      </w:r>
      <w:proofErr w:type="spellEnd"/>
      <w:r w:rsidRPr="003339B4">
        <w:t>.</w:t>
      </w:r>
      <w:r w:rsidR="002F2658">
        <w:t xml:space="preserve"> </w:t>
      </w:r>
      <w:r w:rsidRPr="003339B4">
        <w:t>Consequently the participant could not climb up into the high seats but opted instead to sit on the floor of the cab.</w:t>
      </w:r>
      <w:r w:rsidR="002F2658">
        <w:t xml:space="preserve"> </w:t>
      </w:r>
      <w:r w:rsidRPr="003339B4">
        <w:t>A future project might usefully look at working with a number of charitable organizations in the area that provide minibus services with drivers trained to assist people with mobility issues. The determination of participants to overcome obstacles to travel was seen to be a testament to the quality of the workshops</w:t>
      </w:r>
      <w:r w:rsidR="003E7526">
        <w:t>, as READP6 told us:</w:t>
      </w:r>
      <w:r w:rsidRPr="003339B4">
        <w:t xml:space="preserve"> </w:t>
      </w:r>
    </w:p>
    <w:p w:rsidR="006C5915" w:rsidRPr="003339B4" w:rsidRDefault="007C4179" w:rsidP="003E7526">
      <w:pPr>
        <w:pStyle w:val="BlockText"/>
      </w:pPr>
      <w:r w:rsidRPr="003339B4">
        <w:t>I think people have been remarkable getting there. I’ve never seen... I’ve never been on a course where absolutely everybody was there on the last day</w:t>
      </w:r>
      <w:proofErr w:type="gramStart"/>
      <w:r w:rsidRPr="003339B4">
        <w:t>.[</w:t>
      </w:r>
      <w:proofErr w:type="gramEnd"/>
      <w:r w:rsidRPr="003339B4">
        <w:t xml:space="preserve">…] That’s </w:t>
      </w:r>
      <w:proofErr w:type="spellStart"/>
      <w:r w:rsidRPr="003339B4">
        <w:t>gotta</w:t>
      </w:r>
      <w:proofErr w:type="spellEnd"/>
      <w:r w:rsidRPr="003339B4">
        <w:t xml:space="preserve"> give you some credit for what you’ve done. Or, some—you know, you’ve </w:t>
      </w:r>
      <w:proofErr w:type="spellStart"/>
      <w:r w:rsidRPr="003339B4">
        <w:t>gotta</w:t>
      </w:r>
      <w:proofErr w:type="spellEnd"/>
      <w:r w:rsidRPr="003339B4">
        <w:t xml:space="preserve"> make you think, “well that’s—was worthwhile.” That’s a sure sign it was worthwhile. </w:t>
      </w:r>
    </w:p>
    <w:p w:rsidR="003E7526" w:rsidRDefault="003E7526" w:rsidP="003339B4"/>
    <w:p w:rsidR="006C5915" w:rsidRPr="003339B4" w:rsidRDefault="007C4179" w:rsidP="003339B4">
      <w:r w:rsidRPr="003339B4">
        <w:t>Once at the venue the proximity, accessibility and standard of the toilets was an important factor in the wellbeing of the participants.</w:t>
      </w:r>
      <w:r w:rsidR="002F2658">
        <w:t xml:space="preserve"> </w:t>
      </w:r>
      <w:r w:rsidRPr="003339B4">
        <w:t xml:space="preserve">In Newcastle City Library, the room </w:t>
      </w:r>
      <w:r w:rsidR="003E7526">
        <w:t xml:space="preserve">used by READ and WRITE </w:t>
      </w:r>
      <w:r w:rsidRPr="003339B4">
        <w:t>was also next to a disabled toilet and easily accessible for people with mobility issues.</w:t>
      </w:r>
      <w:r w:rsidR="002F2658">
        <w:t xml:space="preserve"> </w:t>
      </w:r>
      <w:r w:rsidRPr="003339B4">
        <w:t>In the University</w:t>
      </w:r>
      <w:r w:rsidR="003E7526">
        <w:t xml:space="preserve"> campus</w:t>
      </w:r>
      <w:r w:rsidRPr="003339B4">
        <w:t xml:space="preserve"> the room where MUSICK first met required participants to negotiate a short but narrow staircase or travel by lift to another floor to access the toilet.</w:t>
      </w:r>
      <w:r w:rsidR="002F2658">
        <w:t xml:space="preserve"> </w:t>
      </w:r>
      <w:r w:rsidRPr="003339B4">
        <w:t>This was unacceptable and the workshop was moved to a ground floor room with toilets directly opposite on the same corridor.</w:t>
      </w:r>
      <w:r w:rsidR="002F2658">
        <w:t xml:space="preserve"> </w:t>
      </w:r>
      <w:r w:rsidRPr="003339B4">
        <w:t>In SINGING the toilets were easily accessible but there were complaints that the plumbing was old and the cloth hand towels were unhygienic.</w:t>
      </w:r>
    </w:p>
    <w:p w:rsidR="006C5915" w:rsidRPr="003339B4" w:rsidRDefault="006C5915" w:rsidP="003339B4">
      <w:bookmarkStart w:id="63" w:name="h.lloy5r697e3g" w:colFirst="0" w:colLast="0"/>
      <w:bookmarkEnd w:id="63"/>
    </w:p>
    <w:p w:rsidR="006C5915" w:rsidRPr="003339B4" w:rsidRDefault="007C4179" w:rsidP="003339B4">
      <w:r w:rsidRPr="003339B4">
        <w:lastRenderedPageBreak/>
        <w:t>The participants were aware that the study was run by Newcastle University, and for some participants that association was very important. Being invited onto the University Campus for events at the Hatton Gallery and Discussion Days prompted memories</w:t>
      </w:r>
      <w:r w:rsidR="003E7526">
        <w:t xml:space="preserve"> for members of READ</w:t>
      </w:r>
      <w:r w:rsidRPr="003339B4">
        <w:t xml:space="preserve"> of when the University was a college of Durham University and a large ‘No Entry’ sign was posted near the entr</w:t>
      </w:r>
      <w:r w:rsidR="00267D87">
        <w:t>ance to present-day Culture Lab</w:t>
      </w:r>
      <w:r w:rsidRPr="003339B4">
        <w:t>. However, it should also be noted that some of the participants found coming onto campus intimidating, and worried that it wasn’t for them.</w:t>
      </w:r>
      <w:r w:rsidR="002F2658">
        <w:t xml:space="preserve"> </w:t>
      </w:r>
      <w:r w:rsidRPr="003339B4">
        <w:t>In this respect, branded signage became an important symbol of the validity of the participants to be on campus.</w:t>
      </w:r>
    </w:p>
    <w:p w:rsidR="006C5915" w:rsidRDefault="006C5915" w:rsidP="003339B4"/>
    <w:p w:rsidR="003E7526" w:rsidRPr="003339B4" w:rsidRDefault="003E7526" w:rsidP="003339B4"/>
    <w:p w:rsidR="006C5915" w:rsidRPr="003339B4" w:rsidRDefault="001D2293" w:rsidP="001D2293">
      <w:pPr>
        <w:pStyle w:val="Heading4"/>
      </w:pPr>
      <w:bookmarkStart w:id="64" w:name="h.x8bt8dibngpe" w:colFirst="0" w:colLast="0"/>
      <w:bookmarkEnd w:id="64"/>
      <w:r>
        <w:t>5.2.1 (</w:t>
      </w:r>
      <w:proofErr w:type="gramStart"/>
      <w:r>
        <w:t>vi</w:t>
      </w:r>
      <w:proofErr w:type="gramEnd"/>
      <w:r>
        <w:t>)</w:t>
      </w:r>
      <w:r w:rsidR="00F82279">
        <w:t xml:space="preserve"> Financial c</w:t>
      </w:r>
      <w:r w:rsidR="007C4179" w:rsidRPr="003339B4">
        <w:t>ost</w:t>
      </w:r>
    </w:p>
    <w:p w:rsidR="003E7526" w:rsidRDefault="003E7526" w:rsidP="003339B4"/>
    <w:p w:rsidR="003E7526" w:rsidRDefault="007C4179" w:rsidP="003339B4">
      <w:r w:rsidRPr="003339B4">
        <w:t>The workshops were provided free of charge but participants were asked in the pre- and post-workshop interviews for their views on whether or not creative activities should be made freely available.</w:t>
      </w:r>
      <w:r w:rsidR="002F2658">
        <w:t xml:space="preserve"> </w:t>
      </w:r>
      <w:r w:rsidRPr="003339B4">
        <w:t>In this context, participants frequently linked their financial situation to their age, with a majority living off pensions. In reference to one of th</w:t>
      </w:r>
      <w:r w:rsidR="003E7526">
        <w:t xml:space="preserve">e CASP12 questions, </w:t>
      </w:r>
      <w:r w:rsidRPr="003339B4">
        <w:t>WRITE</w:t>
      </w:r>
      <w:r w:rsidR="003E7526">
        <w:t>P2</w:t>
      </w:r>
      <w:r w:rsidRPr="003339B4">
        <w:t xml:space="preserve"> commented that</w:t>
      </w:r>
      <w:r w:rsidR="003E7526">
        <w:t xml:space="preserve">: </w:t>
      </w:r>
    </w:p>
    <w:p w:rsidR="003E7526" w:rsidRDefault="007C4179" w:rsidP="003E7526">
      <w:pPr>
        <w:pStyle w:val="BlockText"/>
      </w:pPr>
      <w:r w:rsidRPr="003339B4">
        <w:t xml:space="preserve">Living on a pension is not so easy, yes. So I have to be fairly careful about how I use it and what-have-you. So, yes, it certainly stops me from </w:t>
      </w:r>
      <w:r w:rsidR="003E7526">
        <w:t>doing the things I want to do.</w:t>
      </w:r>
    </w:p>
    <w:p w:rsidR="003E7526" w:rsidRDefault="003E7526" w:rsidP="003339B4"/>
    <w:p w:rsidR="003E7526" w:rsidRDefault="007C4179" w:rsidP="003339B4">
      <w:r w:rsidRPr="003339B4">
        <w:t>Some participants expressed confidence about paying a small amount in order to attend similar courses in the future: they were willing to make a financial contribution in order to continue receiving the benefits they had experienced. However, MUSICKP3 questioned the commodification of cultural activities</w:t>
      </w:r>
      <w:r w:rsidR="003E7526">
        <w:t>:</w:t>
      </w:r>
    </w:p>
    <w:p w:rsidR="003E7526" w:rsidRDefault="007C4179" w:rsidP="003E7526">
      <w:pPr>
        <w:pStyle w:val="BlockText"/>
      </w:pPr>
      <w:r w:rsidRPr="003339B4">
        <w:t>I think such things ought to be free, cultural affairs should be free really because they’re not sustaining, they’re not, invariably th</w:t>
      </w:r>
      <w:r w:rsidR="003E7526">
        <w:t>ey don’t pay in the direct way.</w:t>
      </w:r>
    </w:p>
    <w:p w:rsidR="006C5915" w:rsidRPr="003339B4" w:rsidRDefault="007C4179" w:rsidP="003339B4">
      <w:r w:rsidRPr="003339B4">
        <w:t>A future project might consider working with other providers in order to defray the cost to participants.</w:t>
      </w:r>
      <w:r w:rsidR="003E7526">
        <w:t xml:space="preserve"> Alternately, a system of providing initial series of workshops free of charge, with a small cost to continue, once participants see the value to themselves could work, following the model of the WRITE group continuing as a self-funding entity.</w:t>
      </w:r>
    </w:p>
    <w:p w:rsidR="006C5915" w:rsidRPr="003339B4" w:rsidRDefault="006C5915" w:rsidP="003339B4">
      <w:bookmarkStart w:id="65" w:name="h.4pkflcy91eim" w:colFirst="0" w:colLast="0"/>
      <w:bookmarkEnd w:id="65"/>
    </w:p>
    <w:p w:rsidR="001D2293" w:rsidRPr="003339B4" w:rsidRDefault="001D2293" w:rsidP="003339B4">
      <w:bookmarkStart w:id="66" w:name="h.o8qwv5bx64ij" w:colFirst="0" w:colLast="0"/>
      <w:bookmarkEnd w:id="66"/>
    </w:p>
    <w:p w:rsidR="006C5915" w:rsidRPr="003339B4" w:rsidRDefault="007C4179" w:rsidP="006D7001">
      <w:pPr>
        <w:pStyle w:val="Heading3"/>
      </w:pPr>
      <w:bookmarkStart w:id="67" w:name="_Toc253153312"/>
      <w:r w:rsidRPr="003339B4">
        <w:t xml:space="preserve">5.2.2 The </w:t>
      </w:r>
      <w:r w:rsidR="003E7526">
        <w:t>group/s</w:t>
      </w:r>
      <w:r w:rsidRPr="003339B4">
        <w:t xml:space="preserve">: </w:t>
      </w:r>
      <w:r w:rsidR="003E7526">
        <w:t>co-production of learning as a c</w:t>
      </w:r>
      <w:r w:rsidRPr="003339B4">
        <w:t>reative activity</w:t>
      </w:r>
      <w:bookmarkEnd w:id="67"/>
    </w:p>
    <w:p w:rsidR="006C5915" w:rsidRPr="003339B4" w:rsidRDefault="007C4179" w:rsidP="00350C9E">
      <w:pPr>
        <w:pStyle w:val="IntenseQuote"/>
      </w:pPr>
      <w:r w:rsidRPr="003339B4">
        <w:t>‘Then the flipside of that is without the stimulus of the group, and the tutor and all that kind of stuff, I may not have produced anything.’ (WRITEP7)</w:t>
      </w:r>
    </w:p>
    <w:p w:rsidR="003E7526" w:rsidRDefault="003E7526" w:rsidP="003339B4">
      <w:r>
        <w:lastRenderedPageBreak/>
        <w:t xml:space="preserve">As with all four of the themes discussed in this chapter, it is not possible to create a set, replicable template whereby doing X at Y point leads to Z. This is because each group is different, each situation is different. What we can confidently recommend is that some form of access to certain facilities and materials is replicable, and these things aid in creating a situation within which benefits are more likely to occur. </w:t>
      </w:r>
    </w:p>
    <w:p w:rsidR="003E7526" w:rsidRDefault="003E7526" w:rsidP="003339B4"/>
    <w:p w:rsidR="006C5915" w:rsidRDefault="003E7526" w:rsidP="003339B4">
      <w:r>
        <w:t>Across the six workshops, the most important elements in self-managing adverse effects and in creating benefits to subjective wellbeing were reported as being the experienced facilitator and positive group interactions.</w:t>
      </w:r>
      <w:r w:rsidR="004C5EF2">
        <w:t xml:space="preserve"> </w:t>
      </w:r>
      <w:r w:rsidR="007C4179" w:rsidRPr="003339B4">
        <w:t>The facilitators’</w:t>
      </w:r>
      <w:r>
        <w:t xml:space="preserve"> skills and the make-up</w:t>
      </w:r>
      <w:r w:rsidR="007C4179" w:rsidRPr="003339B4">
        <w:t xml:space="preserve"> of the group create a dynamic process of cyclical learning and co-production of meaning </w:t>
      </w:r>
      <w:proofErr w:type="gramStart"/>
      <w:r w:rsidR="007C4179" w:rsidRPr="003339B4">
        <w:t>that are</w:t>
      </w:r>
      <w:proofErr w:type="gramEnd"/>
      <w:r w:rsidR="007C4179" w:rsidRPr="003339B4">
        <w:t xml:space="preserve"> difficult to separate for analysis. However for ease of reading, these ‘aspects’ are divided into two subsections focusing on issues tha</w:t>
      </w:r>
      <w:r>
        <w:t>t can potentially be replicated:</w:t>
      </w:r>
    </w:p>
    <w:p w:rsidR="003E7526" w:rsidRDefault="003E7526" w:rsidP="003E7526">
      <w:pPr>
        <w:pStyle w:val="ListParagraph"/>
        <w:numPr>
          <w:ilvl w:val="0"/>
          <w:numId w:val="30"/>
        </w:numPr>
      </w:pPr>
      <w:r>
        <w:t>Required facilitation skills</w:t>
      </w:r>
    </w:p>
    <w:p w:rsidR="003E7526" w:rsidRPr="003339B4" w:rsidRDefault="00694A57" w:rsidP="003E7526">
      <w:pPr>
        <w:pStyle w:val="ListParagraph"/>
        <w:numPr>
          <w:ilvl w:val="0"/>
          <w:numId w:val="30"/>
        </w:numPr>
      </w:pPr>
      <w:r>
        <w:t>Characteristics/m</w:t>
      </w:r>
      <w:r w:rsidRPr="003339B4">
        <w:t>ake-</w:t>
      </w:r>
      <w:r>
        <w:t>up of the group</w:t>
      </w:r>
      <w:r w:rsidR="00267D87">
        <w:t>.</w:t>
      </w:r>
    </w:p>
    <w:p w:rsidR="006C5915" w:rsidRDefault="006C5915" w:rsidP="003339B4"/>
    <w:p w:rsidR="003E7526" w:rsidRPr="003339B4" w:rsidRDefault="003E7526" w:rsidP="003339B4"/>
    <w:p w:rsidR="006C5915" w:rsidRPr="003339B4" w:rsidRDefault="003E7526" w:rsidP="001D2293">
      <w:pPr>
        <w:pStyle w:val="Heading4"/>
      </w:pPr>
      <w:r>
        <w:t xml:space="preserve">5.2.2 (i) </w:t>
      </w:r>
      <w:r w:rsidR="007C4179" w:rsidRPr="003339B4">
        <w:t>Required facilitation skills</w:t>
      </w:r>
    </w:p>
    <w:p w:rsidR="00694A57" w:rsidRDefault="00694A57" w:rsidP="003339B4"/>
    <w:p w:rsidR="006C5915" w:rsidRDefault="007C4179" w:rsidP="003339B4">
      <w:r w:rsidRPr="003339B4">
        <w:t xml:space="preserve">The role of the facilitator was </w:t>
      </w:r>
      <w:r w:rsidR="003E7526">
        <w:t>reported as being crucial within a group creative activity.  The different ways in which they worked with the group, leading to benefits to subjective wellbeing and the ways in which these might be replicable are subdivided into:</w:t>
      </w:r>
    </w:p>
    <w:p w:rsidR="003E7526" w:rsidRDefault="003E7526" w:rsidP="003E7526">
      <w:pPr>
        <w:pStyle w:val="ListParagraph"/>
        <w:numPr>
          <w:ilvl w:val="0"/>
          <w:numId w:val="31"/>
        </w:numPr>
      </w:pPr>
      <w:r>
        <w:t>Allowing different voices to be heard</w:t>
      </w:r>
    </w:p>
    <w:p w:rsidR="003E7526" w:rsidRDefault="003E7526" w:rsidP="003E7526">
      <w:pPr>
        <w:pStyle w:val="ListParagraph"/>
        <w:numPr>
          <w:ilvl w:val="0"/>
          <w:numId w:val="31"/>
        </w:numPr>
      </w:pPr>
      <w:r>
        <w:t>K</w:t>
      </w:r>
      <w:r w:rsidRPr="003339B4">
        <w:t>nowing the difference between encouragement and ‘bullying’</w:t>
      </w:r>
    </w:p>
    <w:p w:rsidR="004C5EF2" w:rsidRDefault="004C5EF2" w:rsidP="003E7526">
      <w:pPr>
        <w:pStyle w:val="ListParagraph"/>
        <w:numPr>
          <w:ilvl w:val="0"/>
          <w:numId w:val="31"/>
        </w:numPr>
      </w:pPr>
      <w:r>
        <w:t>L</w:t>
      </w:r>
      <w:r w:rsidRPr="003339B4">
        <w:t>earning how to motivate each individual in different ways</w:t>
      </w:r>
    </w:p>
    <w:p w:rsidR="004C5EF2" w:rsidRDefault="00694A57" w:rsidP="003E7526">
      <w:pPr>
        <w:pStyle w:val="ListParagraph"/>
        <w:numPr>
          <w:ilvl w:val="0"/>
          <w:numId w:val="31"/>
        </w:numPr>
      </w:pPr>
      <w:r>
        <w:t>S</w:t>
      </w:r>
      <w:r w:rsidRPr="003339B4">
        <w:t>etting guidelines within which creativity can blossom</w:t>
      </w:r>
    </w:p>
    <w:p w:rsidR="00694A57" w:rsidRDefault="00694A57" w:rsidP="003E7526">
      <w:pPr>
        <w:pStyle w:val="ListParagraph"/>
        <w:numPr>
          <w:ilvl w:val="0"/>
          <w:numId w:val="31"/>
        </w:numPr>
      </w:pPr>
      <w:r w:rsidRPr="003339B4">
        <w:t>Acknowledging limitations</w:t>
      </w:r>
      <w:r w:rsidR="00267D87">
        <w:t>.</w:t>
      </w:r>
    </w:p>
    <w:p w:rsidR="001D2293" w:rsidRDefault="001D2293" w:rsidP="003339B4"/>
    <w:p w:rsidR="003E7526" w:rsidRPr="003339B4" w:rsidRDefault="003E7526" w:rsidP="003339B4"/>
    <w:p w:rsidR="006C5915" w:rsidRDefault="003E7526" w:rsidP="001D2293">
      <w:pPr>
        <w:pStyle w:val="Heading5"/>
      </w:pPr>
      <w:r>
        <w:t>5.2.2 (</w:t>
      </w:r>
      <w:proofErr w:type="gramStart"/>
      <w:r>
        <w:t>i</w:t>
      </w:r>
      <w:proofErr w:type="gramEnd"/>
      <w:r>
        <w:t>) (a)</w:t>
      </w:r>
      <w:r w:rsidR="001D2293">
        <w:t xml:space="preserve"> </w:t>
      </w:r>
      <w:r>
        <w:t>A</w:t>
      </w:r>
      <w:r w:rsidR="007C4179" w:rsidRPr="003339B4">
        <w:t>llowing different voices to be heard</w:t>
      </w:r>
    </w:p>
    <w:p w:rsidR="001D2293" w:rsidRPr="003339B4" w:rsidRDefault="001D2293" w:rsidP="003339B4"/>
    <w:p w:rsidR="003E7526" w:rsidRDefault="007C4179" w:rsidP="003339B4">
      <w:r w:rsidRPr="003339B4">
        <w:t>Participants commented at length on how key the facilitator was in encouraging individuals to speak out in what was, for some, a challenging situation.</w:t>
      </w:r>
      <w:r w:rsidR="003E7526">
        <w:t xml:space="preserve"> As READP3 noted:</w:t>
      </w:r>
    </w:p>
    <w:p w:rsidR="006C5915" w:rsidRDefault="007C4179" w:rsidP="003E7526">
      <w:pPr>
        <w:pStyle w:val="BlockText"/>
      </w:pPr>
      <w:r w:rsidRPr="003339B4">
        <w:t xml:space="preserve">Yes, when you’re in a group and asking your opinion, and no matter what your opinion was, you got the impression that it was valued. […] being treated as a, as a person rather than just, well, </w:t>
      </w:r>
      <w:r w:rsidR="003E7526">
        <w:t>an entity in the home.</w:t>
      </w:r>
    </w:p>
    <w:p w:rsidR="003E7526" w:rsidRPr="003339B4" w:rsidRDefault="003E7526" w:rsidP="003339B4"/>
    <w:p w:rsidR="006C5915" w:rsidRPr="003339B4" w:rsidRDefault="007C4179" w:rsidP="003339B4">
      <w:r w:rsidRPr="003339B4">
        <w:t>The facilitator was also instrumental in helping the groups to understand that active listening is as important in creative workshop situations as speaking out.</w:t>
      </w:r>
      <w:r w:rsidR="003E7526">
        <w:t xml:space="preserve"> READP2 reported that initially they were unsure</w:t>
      </w:r>
      <w:r w:rsidRPr="003339B4">
        <w:t xml:space="preserve"> about </w:t>
      </w:r>
      <w:r w:rsidR="003E7526">
        <w:t>‘</w:t>
      </w:r>
      <w:r w:rsidRPr="003339B4">
        <w:t>talking digressions</w:t>
      </w:r>
      <w:r w:rsidR="003E7526">
        <w:t>’</w:t>
      </w:r>
      <w:r w:rsidRPr="003339B4">
        <w:t xml:space="preserve"> rather than 'academic lea</w:t>
      </w:r>
      <w:r w:rsidR="003E7526">
        <w:t>rning' in the workshops</w:t>
      </w:r>
      <w:r w:rsidRPr="003339B4">
        <w:t xml:space="preserve">, then came to </w:t>
      </w:r>
      <w:proofErr w:type="spellStart"/>
      <w:r w:rsidRPr="003339B4">
        <w:t>realise</w:t>
      </w:r>
      <w:proofErr w:type="spellEnd"/>
      <w:r w:rsidRPr="003339B4">
        <w:t xml:space="preserve"> that </w:t>
      </w:r>
      <w:r w:rsidR="003E7526">
        <w:t>‘</w:t>
      </w:r>
      <w:r w:rsidRPr="003339B4">
        <w:t xml:space="preserve">it's important to be </w:t>
      </w:r>
      <w:r w:rsidRPr="003339B4">
        <w:lastRenderedPageBreak/>
        <w:t>heard, and to listen. The facilitator was very important in holding that balanc</w:t>
      </w:r>
      <w:r w:rsidR="003E7526">
        <w:t xml:space="preserve">e together’. </w:t>
      </w:r>
    </w:p>
    <w:p w:rsidR="003E7526" w:rsidRDefault="003E7526" w:rsidP="003339B4"/>
    <w:p w:rsidR="006C5915" w:rsidRPr="003339B4" w:rsidRDefault="007C4179" w:rsidP="003339B4">
      <w:r w:rsidRPr="003339B4">
        <w:t>Participants did not view the facilitator’s role to be to stop disagreements, but in moderating them to avoid serious upset and to maintain a sense of balance within the group.</w:t>
      </w:r>
      <w:r w:rsidR="002F2658">
        <w:t xml:space="preserve"> </w:t>
      </w:r>
      <w:r w:rsidR="003E7526">
        <w:t>WRITEP5 described this as:</w:t>
      </w:r>
    </w:p>
    <w:p w:rsidR="006C5915" w:rsidRPr="003339B4" w:rsidRDefault="007C4179" w:rsidP="003E7526">
      <w:pPr>
        <w:pStyle w:val="BlockText"/>
      </w:pPr>
      <w:r w:rsidRPr="003339B4">
        <w:t>[The facilitator] imposes a loose structure, it's never, as you know, it's never dictatorial, it's never, “you must”, it's always... but it does bring this outside in […] Not that anybody has been tempted to go there, but it is about boundaries […] It’s about fairness as well. It's about everybody having the time to say what they want to say and balance, it's about fairness and balance I think and that's also something that somebody from outside brings, is a sense of fairness and balance and every single person in the room having their say in a fairly equal way</w:t>
      </w:r>
      <w:r w:rsidR="003E7526">
        <w:t>.</w:t>
      </w:r>
    </w:p>
    <w:p w:rsidR="004C5EF2" w:rsidRDefault="007C4179" w:rsidP="003339B4">
      <w:r w:rsidRPr="003339B4">
        <w:t xml:space="preserve">The facilitator also had an important role in keeping the debate </w:t>
      </w:r>
      <w:proofErr w:type="spellStart"/>
      <w:r w:rsidRPr="003339B4">
        <w:t>focussed</w:t>
      </w:r>
      <w:proofErr w:type="spellEnd"/>
      <w:r w:rsidRPr="003339B4">
        <w:t xml:space="preserve"> on the activity and preventing a drift towards personal criticism.</w:t>
      </w:r>
      <w:r w:rsidR="002F2658">
        <w:t xml:space="preserve"> </w:t>
      </w:r>
      <w:r w:rsidRPr="003339B4">
        <w:t>Indeed, a well-facilitated debate was considered a benefit of participation</w:t>
      </w:r>
      <w:r w:rsidR="004C5EF2">
        <w:t xml:space="preserve"> by MUSICK.</w:t>
      </w:r>
    </w:p>
    <w:p w:rsidR="006C5915" w:rsidRDefault="007C4179" w:rsidP="004C5EF2">
      <w:pPr>
        <w:pStyle w:val="BlockText"/>
      </w:pPr>
      <w:r w:rsidRPr="003339B4">
        <w:t>It was good to get into some serious disagreement so soon in We</w:t>
      </w:r>
      <w:r w:rsidR="004C5EF2">
        <w:t>ek 1 to no ill effect</w:t>
      </w:r>
    </w:p>
    <w:p w:rsidR="004C5EF2" w:rsidRPr="003339B4" w:rsidRDefault="004C5EF2" w:rsidP="003339B4"/>
    <w:p w:rsidR="006C5915" w:rsidRPr="003339B4" w:rsidRDefault="007C4179" w:rsidP="003339B4">
      <w:r w:rsidRPr="003339B4">
        <w:t>This was also a process which unfolded over time as different issues arose at different times, and group dynamics were a continually changing process as well as the individual creative process. Interestingly, WRITEP5 described the role of the facilitator as main</w:t>
      </w:r>
      <w:r w:rsidR="004C5EF2">
        <w:t>taining the health of the group:</w:t>
      </w:r>
    </w:p>
    <w:p w:rsidR="006C5915" w:rsidRPr="003339B4" w:rsidRDefault="007C4179" w:rsidP="004C5EF2">
      <w:pPr>
        <w:pStyle w:val="BlockText"/>
      </w:pPr>
      <w:r w:rsidRPr="003339B4">
        <w:t xml:space="preserve">I think [the facilitator] keeps it healthy, I really think there would be a tendency to develop... and it's only a sense, I might be wrong, of it, I don't know, falling into patterns and just my personal sort of view. I think it's healthier when you have somebody from the outside who's either chairing, not all the time, and who can bring in a fresh influence, fresh ideas, </w:t>
      </w:r>
      <w:proofErr w:type="gramStart"/>
      <w:r w:rsidRPr="003339B4">
        <w:t>fresh</w:t>
      </w:r>
      <w:proofErr w:type="gramEnd"/>
      <w:r w:rsidRPr="003339B4">
        <w:t xml:space="preserve"> direction.</w:t>
      </w:r>
    </w:p>
    <w:p w:rsidR="004C5EF2" w:rsidRDefault="004C5EF2" w:rsidP="003339B4"/>
    <w:p w:rsidR="004C5EF2" w:rsidRDefault="007C4179" w:rsidP="003339B4">
      <w:r w:rsidRPr="003339B4">
        <w:t>The relationship between an individual and the facilitator was sometimes perceived as being sufficiently strong to outweigh any tensions within the group</w:t>
      </w:r>
      <w:r w:rsidR="004C5EF2">
        <w:t xml:space="preserve"> WRITEP10 told us that: </w:t>
      </w:r>
    </w:p>
    <w:p w:rsidR="006C5915" w:rsidRPr="003339B4" w:rsidRDefault="007C4179" w:rsidP="004C5EF2">
      <w:pPr>
        <w:pStyle w:val="BlockText"/>
      </w:pPr>
      <w:r w:rsidRPr="003339B4">
        <w:t>If the rest of the group had been people that I wouldn’t have got on with I don’t think that would’ve mattered really. It would be what I got from you know the teacher su</w:t>
      </w:r>
      <w:r w:rsidR="004C5EF2">
        <w:t>ch as [WRITE facilitator].</w:t>
      </w:r>
    </w:p>
    <w:p w:rsidR="006C5915" w:rsidRDefault="004C5EF2" w:rsidP="003339B4">
      <w:r>
        <w:lastRenderedPageBreak/>
        <w:t xml:space="preserve">This underlines one very important finding of this study: that the participants were linked by their shared interest in doing a creative activity, rather than necessarily sharing a desire to </w:t>
      </w:r>
      <w:proofErr w:type="spellStart"/>
      <w:r>
        <w:t>socialise</w:t>
      </w:r>
      <w:proofErr w:type="spellEnd"/>
      <w:r>
        <w:t>.</w:t>
      </w:r>
    </w:p>
    <w:p w:rsidR="004C5EF2" w:rsidRDefault="004C5EF2" w:rsidP="003339B4"/>
    <w:p w:rsidR="004C5EF2" w:rsidRPr="003339B4" w:rsidRDefault="004C5EF2" w:rsidP="003339B4"/>
    <w:p w:rsidR="006C5915" w:rsidRPr="003339B4" w:rsidRDefault="003E7526" w:rsidP="001D2293">
      <w:pPr>
        <w:pStyle w:val="Heading5"/>
      </w:pPr>
      <w:r>
        <w:t>5.2.2 (</w:t>
      </w:r>
      <w:proofErr w:type="gramStart"/>
      <w:r>
        <w:t>i</w:t>
      </w:r>
      <w:proofErr w:type="gramEnd"/>
      <w:r>
        <w:t>) (b)</w:t>
      </w:r>
      <w:r w:rsidR="001D2293">
        <w:t xml:space="preserve"> </w:t>
      </w:r>
      <w:r>
        <w:t>K</w:t>
      </w:r>
      <w:r w:rsidR="007C4179" w:rsidRPr="003339B4">
        <w:t>nowing the difference between encouragement and ‘bullying’</w:t>
      </w:r>
    </w:p>
    <w:p w:rsidR="004C5EF2" w:rsidRDefault="004C5EF2" w:rsidP="003339B4"/>
    <w:p w:rsidR="004C5EF2" w:rsidRDefault="007C4179" w:rsidP="003339B4">
      <w:r w:rsidRPr="003339B4">
        <w:t xml:space="preserve">Facilitators, like everyone else, are individuals and have their personal style, strengths and weaknesses. Good facilitators use their own personality/personal style to aid them in these workshops: they work to their strengths and acknowledge their weaknesses. Participants noticed or believed they had noticed changes in attitude in their facilitators as the series of workshops unfolded, and were appreciative when the facilitator took a relaxed &amp; </w:t>
      </w:r>
      <w:r w:rsidR="004C5EF2" w:rsidRPr="003339B4">
        <w:t>humorous</w:t>
      </w:r>
      <w:r w:rsidRPr="003339B4">
        <w:t xml:space="preserve"> approach to the classes so long as this did not interfere with the activity being undertaken.</w:t>
      </w:r>
      <w:r w:rsidR="004C5EF2">
        <w:t xml:space="preserve"> READP7 described the READ facilitator as having:</w:t>
      </w:r>
    </w:p>
    <w:p w:rsidR="006C5915" w:rsidRDefault="007C4179" w:rsidP="004C5EF2">
      <w:pPr>
        <w:pStyle w:val="BlockText"/>
      </w:pPr>
      <w:proofErr w:type="gramStart"/>
      <w:r w:rsidRPr="003339B4">
        <w:t>started</w:t>
      </w:r>
      <w:proofErr w:type="gramEnd"/>
      <w:r w:rsidRPr="003339B4">
        <w:t xml:space="preserve"> off tentatively I thought but then she just started to join in, and tell a few jokes, and you’re off, you know? She saw the funny side of things, and she was mo</w:t>
      </w:r>
      <w:r w:rsidR="004C5EF2">
        <w:t>re relaxed in the end.</w:t>
      </w:r>
    </w:p>
    <w:p w:rsidR="004C5EF2" w:rsidRPr="003339B4" w:rsidRDefault="004C5EF2" w:rsidP="003339B4"/>
    <w:p w:rsidR="006C5915" w:rsidRPr="003339B4" w:rsidRDefault="007C4179" w:rsidP="003339B4">
      <w:r w:rsidRPr="003339B4">
        <w:t xml:space="preserve">The SINGING facilitator’s use of black </w:t>
      </w:r>
      <w:proofErr w:type="spellStart"/>
      <w:r w:rsidRPr="003339B4">
        <w:t>humour</w:t>
      </w:r>
      <w:proofErr w:type="spellEnd"/>
      <w:r w:rsidRPr="003339B4">
        <w:t xml:space="preserve"> to encourage the singing group was commented upon repeatedly by the participants.</w:t>
      </w:r>
      <w:r w:rsidR="002F2658">
        <w:t xml:space="preserve"> </w:t>
      </w:r>
      <w:r w:rsidRPr="003339B4">
        <w:t xml:space="preserve">They appreciated the lack of reverence towards the creative process expressed through ‘outrageous’ </w:t>
      </w:r>
      <w:proofErr w:type="spellStart"/>
      <w:r w:rsidRPr="003339B4">
        <w:t>humour</w:t>
      </w:r>
      <w:proofErr w:type="spellEnd"/>
      <w:r w:rsidRPr="003339B4">
        <w:t xml:space="preserve"> and ‘unusual comments’ and ‘funny stories’.</w:t>
      </w:r>
      <w:r w:rsidR="002F2658">
        <w:t xml:space="preserve"> </w:t>
      </w:r>
      <w:proofErr w:type="spellStart"/>
      <w:r w:rsidRPr="003339B4">
        <w:t>Humour</w:t>
      </w:r>
      <w:proofErr w:type="spellEnd"/>
      <w:r w:rsidRPr="003339B4">
        <w:t xml:space="preserve"> was frequently used in response to difficult or unforeseen circumstances such as the protracted photography session in Week 8 of SINGING.</w:t>
      </w:r>
      <w:r w:rsidR="002F2658">
        <w:t xml:space="preserve"> </w:t>
      </w:r>
      <w:r w:rsidRPr="003339B4">
        <w:t>The group remarked on the facilitator’s</w:t>
      </w:r>
      <w:r w:rsidR="002F2658">
        <w:t xml:space="preserve"> </w:t>
      </w:r>
      <w:r w:rsidRPr="003339B4">
        <w:t xml:space="preserve">‘hilarious’ and ‘entertaining’ response to the persistent demands of the photographer </w:t>
      </w:r>
      <w:r w:rsidR="004C5EF2">
        <w:t>that</w:t>
      </w:r>
      <w:r w:rsidRPr="003339B4">
        <w:t xml:space="preserve"> not only interrupted the rehearsal but also required the group to decamp to a more visually attractive but unheated space and discard their coats and scarves.</w:t>
      </w:r>
    </w:p>
    <w:p w:rsidR="004C5EF2" w:rsidRDefault="004C5EF2" w:rsidP="003339B4"/>
    <w:p w:rsidR="006C5915" w:rsidRPr="003339B4" w:rsidRDefault="004C5EF2" w:rsidP="003339B4">
      <w:r>
        <w:t>As the participants go</w:t>
      </w:r>
      <w:r w:rsidR="007C4179" w:rsidRPr="003339B4">
        <w:t>t to know the</w:t>
      </w:r>
      <w:r>
        <w:t>ir workshop’s</w:t>
      </w:r>
      <w:r w:rsidR="007C4179" w:rsidRPr="003339B4">
        <w:t xml:space="preserve"> facilitator, they begin to understand and appreciate praise and respond to constructive criticism. The SINGING participants responded positively to qualified encouragement from the facilitator and remembered with pleasure phrases such as ‘Nearly gorgeous’ and ‘Good to hear that we are good enough to sing out – even though we still need some refinements.’ </w:t>
      </w:r>
    </w:p>
    <w:p w:rsidR="004C5EF2" w:rsidRDefault="004C5EF2" w:rsidP="003339B4"/>
    <w:p w:rsidR="004C5EF2" w:rsidRDefault="007C4179" w:rsidP="003339B4">
      <w:r w:rsidRPr="003339B4">
        <w:t>In the WRITE group, it was the facilitator’s gentle manner that was valued by participants</w:t>
      </w:r>
      <w:r w:rsidR="004C5EF2">
        <w:t>. WRITEP1 described this as:</w:t>
      </w:r>
    </w:p>
    <w:p w:rsidR="006C5915" w:rsidRDefault="007C4179" w:rsidP="004C5EF2">
      <w:pPr>
        <w:pStyle w:val="BlockText"/>
      </w:pPr>
      <w:r w:rsidRPr="003339B4">
        <w:t>She's probably the... we couldn't have had anybody better, I don't think, for this type of group. She's brilliant. She was just so calm and she was... she listened to what you had to say and she would give feedback, but it was never anything that would upset you. She would get the message across, but in a very nice way. Yes. She was lo</w:t>
      </w:r>
      <w:r w:rsidR="004C5EF2">
        <w:t>vely, she was lovely.</w:t>
      </w:r>
    </w:p>
    <w:p w:rsidR="004C5EF2" w:rsidRPr="003339B4" w:rsidRDefault="004C5EF2" w:rsidP="003339B4"/>
    <w:p w:rsidR="006C5915" w:rsidRPr="003339B4" w:rsidRDefault="007C4179" w:rsidP="003339B4">
      <w:r w:rsidRPr="003339B4">
        <w:t>The facilitators in the Ageing Creatively project were also observed to steer the expectations of the group as a whole and as individuals as they engaged in the creative activities.</w:t>
      </w:r>
      <w:r w:rsidR="002F2658">
        <w:t xml:space="preserve"> </w:t>
      </w:r>
      <w:r w:rsidRPr="003339B4">
        <w:t xml:space="preserve">They sought a balance between moving the group forward and not allowing </w:t>
      </w:r>
      <w:r w:rsidR="004C5EF2">
        <w:t>individuals</w:t>
      </w:r>
      <w:r w:rsidRPr="003339B4">
        <w:t xml:space="preserve"> to become overwhelmed.</w:t>
      </w:r>
      <w:r w:rsidR="004C5EF2">
        <w:t xml:space="preserve"> The WRITE facilitator described this scaffolding process:</w:t>
      </w:r>
    </w:p>
    <w:p w:rsidR="006C5915" w:rsidRPr="003339B4" w:rsidRDefault="007C4179" w:rsidP="004C5EF2">
      <w:pPr>
        <w:pStyle w:val="BlockText"/>
      </w:pPr>
      <w:r w:rsidRPr="003339B4">
        <w:t>I did see it as a progression and I suppose things like starting with that group poem, that’s something that I often try and do so that rather than individuals having to do something, they’re doing something together as a w</w:t>
      </w:r>
      <w:r w:rsidR="004C5EF2">
        <w:t>ay of getting in a bit gently.</w:t>
      </w:r>
    </w:p>
    <w:p w:rsidR="006C5915" w:rsidRDefault="006C5915" w:rsidP="003339B4"/>
    <w:p w:rsidR="004C5EF2" w:rsidRPr="003339B4" w:rsidRDefault="004C5EF2" w:rsidP="003339B4"/>
    <w:p w:rsidR="006C5915" w:rsidRPr="003339B4" w:rsidRDefault="004C5EF2" w:rsidP="001D2293">
      <w:pPr>
        <w:pStyle w:val="Heading5"/>
      </w:pPr>
      <w:bookmarkStart w:id="68" w:name="h.8rmsng4751ee" w:colFirst="0" w:colLast="0"/>
      <w:bookmarkEnd w:id="68"/>
      <w:r>
        <w:t xml:space="preserve">5.2.2 </w:t>
      </w:r>
      <w:proofErr w:type="gramStart"/>
      <w:r>
        <w:t>(i) (c)</w:t>
      </w:r>
      <w:proofErr w:type="gramEnd"/>
      <w:r>
        <w:t xml:space="preserve"> L</w:t>
      </w:r>
      <w:r w:rsidR="007C4179" w:rsidRPr="003339B4">
        <w:t>earning how to motivate each individual in different ways</w:t>
      </w:r>
    </w:p>
    <w:p w:rsidR="004C5EF2" w:rsidRDefault="004C5EF2" w:rsidP="003339B4"/>
    <w:p w:rsidR="004C5EF2" w:rsidRDefault="007C4179" w:rsidP="003339B4">
      <w:r w:rsidRPr="003339B4">
        <w:t>Good facilitators work not only with the group, but on a</w:t>
      </w:r>
      <w:r w:rsidR="004C5EF2">
        <w:t>n individual level: continually</w:t>
      </w:r>
      <w:r w:rsidRPr="003339B4">
        <w:t xml:space="preserve"> respecting the needs of each participant and </w:t>
      </w:r>
      <w:proofErr w:type="gramStart"/>
      <w:r w:rsidRPr="003339B4">
        <w:t>learning</w:t>
      </w:r>
      <w:proofErr w:type="gramEnd"/>
      <w:r w:rsidRPr="003339B4">
        <w:t xml:space="preserve"> what they best respond to, within the realms of </w:t>
      </w:r>
      <w:r w:rsidR="00694A57">
        <w:t>possibility. In these workshops, c</w:t>
      </w:r>
      <w:r w:rsidRPr="003339B4">
        <w:t>ompliments and comments on the individual level were appreciated and recalled later.</w:t>
      </w:r>
      <w:r w:rsidR="002F2658">
        <w:t xml:space="preserve"> </w:t>
      </w:r>
      <w:r w:rsidRPr="003339B4">
        <w:t>For example, a singer valued being ‘complimented by [the facilitator] by saying I was a ‘watcher’ and WRITEP3 noted how</w:t>
      </w:r>
      <w:r w:rsidR="004C5EF2">
        <w:t xml:space="preserve">: </w:t>
      </w:r>
    </w:p>
    <w:p w:rsidR="006C5915" w:rsidRPr="003339B4" w:rsidRDefault="004C5EF2" w:rsidP="004C5EF2">
      <w:pPr>
        <w:pStyle w:val="BlockText"/>
      </w:pPr>
      <w:proofErr w:type="gramStart"/>
      <w:r>
        <w:t>whatever</w:t>
      </w:r>
      <w:proofErr w:type="gramEnd"/>
      <w:r>
        <w:t xml:space="preserve"> you'd written, [WRITE</w:t>
      </w:r>
      <w:r w:rsidR="007C4179" w:rsidRPr="003339B4">
        <w:t xml:space="preserve"> facilitator] always found something nice to say about it. And that's always encouraging, that somebody thinks t</w:t>
      </w:r>
      <w:r>
        <w:t>hat you've done something good.</w:t>
      </w:r>
    </w:p>
    <w:p w:rsidR="006C5915" w:rsidRPr="003339B4" w:rsidRDefault="006C5915" w:rsidP="003339B4"/>
    <w:p w:rsidR="00694A57" w:rsidRDefault="007C4179" w:rsidP="003339B4">
      <w:r w:rsidRPr="003339B4">
        <w:t>The motivation of the facilitator had a long reach, beyond the slot of the workshops themselves: words of encouragement and ideas introduced became items the participants could carry with them.</w:t>
      </w:r>
      <w:r w:rsidR="00694A57">
        <w:t xml:space="preserve"> WRITEP7 described this as:</w:t>
      </w:r>
    </w:p>
    <w:p w:rsidR="00694A57" w:rsidRDefault="007C4179" w:rsidP="00694A57">
      <w:pPr>
        <w:pStyle w:val="BlockText"/>
      </w:pPr>
      <w:r w:rsidRPr="003339B4">
        <w:t>Do you know why? I’m in charge, of</w:t>
      </w:r>
      <w:r w:rsidR="00694A57">
        <w:t xml:space="preserve"> what I write, and I’ve got [WRITE</w:t>
      </w:r>
      <w:r w:rsidRPr="003339B4">
        <w:t xml:space="preserve"> facilitator’s] words in </w:t>
      </w:r>
      <w:proofErr w:type="spellStart"/>
      <w:r w:rsidRPr="003339B4">
        <w:t>me</w:t>
      </w:r>
      <w:proofErr w:type="spellEnd"/>
      <w:r w:rsidRPr="003339B4">
        <w:t xml:space="preserve"> ears like, “everything’s all right. Nothing can be wrong – just </w:t>
      </w:r>
      <w:proofErr w:type="gramStart"/>
      <w:r w:rsidRPr="003339B4">
        <w:t>write</w:t>
      </w:r>
      <w:proofErr w:type="gramEnd"/>
      <w:r w:rsidRPr="003339B4">
        <w:t xml:space="preserve"> it.” And, I can just go phew... and then I would never h</w:t>
      </w:r>
      <w:r w:rsidR="00694A57">
        <w:t>ave thought I could.</w:t>
      </w:r>
    </w:p>
    <w:p w:rsidR="00694A57" w:rsidRDefault="007C4179" w:rsidP="003339B4">
      <w:r w:rsidRPr="003339B4">
        <w:t>Similarly, READP4 expressed the view that</w:t>
      </w:r>
      <w:r w:rsidR="00694A57">
        <w:t xml:space="preserve">: </w:t>
      </w:r>
    </w:p>
    <w:p w:rsidR="006C5915" w:rsidRPr="003339B4" w:rsidRDefault="007C4179" w:rsidP="00694A57">
      <w:pPr>
        <w:pStyle w:val="BlockText"/>
      </w:pPr>
      <w:r w:rsidRPr="003339B4">
        <w:t>I've really learned so much from [</w:t>
      </w:r>
      <w:r w:rsidR="00694A57">
        <w:t>READ</w:t>
      </w:r>
      <w:r w:rsidRPr="003339B4">
        <w:t xml:space="preserve"> facilitator] and, you know, authors that I hadn't been familiar with. And some I like more than others, but that's something that I'll take a</w:t>
      </w:r>
      <w:r w:rsidR="00694A57">
        <w:t>way, that I didn't have before.</w:t>
      </w:r>
    </w:p>
    <w:p w:rsidR="006C5915" w:rsidRPr="003339B4" w:rsidRDefault="007C4179" w:rsidP="003339B4">
      <w:r w:rsidRPr="003339B4">
        <w:t xml:space="preserve"> </w:t>
      </w:r>
    </w:p>
    <w:p w:rsidR="00694A57" w:rsidRDefault="007C4179" w:rsidP="003339B4">
      <w:r w:rsidRPr="003339B4">
        <w:lastRenderedPageBreak/>
        <w:t>Some participants also saw the facilitator as someone to emulate.</w:t>
      </w:r>
      <w:r w:rsidR="002F2658">
        <w:t xml:space="preserve"> </w:t>
      </w:r>
      <w:r w:rsidRPr="003339B4">
        <w:t>This might be because of respect for</w:t>
      </w:r>
      <w:r w:rsidR="00694A57">
        <w:t>,</w:t>
      </w:r>
      <w:r w:rsidRPr="003339B4">
        <w:t xml:space="preserve"> or empathy with</w:t>
      </w:r>
      <w:r w:rsidR="00694A57">
        <w:t>,</w:t>
      </w:r>
      <w:r w:rsidRPr="003339B4">
        <w:t xml:space="preserve"> the facilitator’s own creative outputs.</w:t>
      </w:r>
      <w:r w:rsidR="002F2658">
        <w:t xml:space="preserve"> </w:t>
      </w:r>
      <w:r w:rsidRPr="003339B4">
        <w:t>WRITE P10 noted</w:t>
      </w:r>
      <w:r w:rsidR="00694A57">
        <w:t xml:space="preserve"> in her journal that:</w:t>
      </w:r>
    </w:p>
    <w:p w:rsidR="00694A57" w:rsidRDefault="007C4179" w:rsidP="00694A57">
      <w:pPr>
        <w:pStyle w:val="BlockText"/>
      </w:pPr>
      <w:r w:rsidRPr="003339B4">
        <w:t>My heart lifted when [</w:t>
      </w:r>
      <w:r w:rsidR="00694A57">
        <w:t>WRITE</w:t>
      </w:r>
      <w:r w:rsidRPr="003339B4">
        <w:t xml:space="preserve"> facilitator] said she had written poetry about her uncle using his letters. It gave me encouragement that this was </w:t>
      </w:r>
      <w:proofErr w:type="gramStart"/>
      <w:r w:rsidRPr="003339B4">
        <w:t>do</w:t>
      </w:r>
      <w:proofErr w:type="gramEnd"/>
      <w:r w:rsidRPr="003339B4">
        <w:t xml:space="preserve"> able - I feel that I have foun</w:t>
      </w:r>
      <w:r w:rsidR="00694A57">
        <w:t>d the right place to get going.</w:t>
      </w:r>
    </w:p>
    <w:p w:rsidR="006C5915" w:rsidRPr="003339B4" w:rsidRDefault="007C4179" w:rsidP="003339B4">
      <w:r w:rsidRPr="003339B4">
        <w:t>The boundary between respect and adulation was one that facilitators were aware of and had to be prepared to reinforce at times. One facilitator</w:t>
      </w:r>
      <w:r w:rsidR="00EB21D9">
        <w:t xml:space="preserve"> confided rather ruefully to a Research Associate</w:t>
      </w:r>
      <w:r w:rsidRPr="003339B4">
        <w:t xml:space="preserve"> that the some members of a group seemed to expect a counselling service as part of the creative workshops.</w:t>
      </w:r>
      <w:r w:rsidR="002F2658">
        <w:t xml:space="preserve"> </w:t>
      </w:r>
    </w:p>
    <w:p w:rsidR="006C5915" w:rsidRDefault="006C5915" w:rsidP="003339B4">
      <w:bookmarkStart w:id="69" w:name="h.srjhgu58xfln" w:colFirst="0" w:colLast="0"/>
      <w:bookmarkEnd w:id="69"/>
    </w:p>
    <w:p w:rsidR="00694A57" w:rsidRPr="003339B4" w:rsidRDefault="00694A57" w:rsidP="003339B4"/>
    <w:p w:rsidR="006C5915" w:rsidRPr="003339B4" w:rsidRDefault="00694A57" w:rsidP="001D2293">
      <w:pPr>
        <w:pStyle w:val="Heading5"/>
      </w:pPr>
      <w:r>
        <w:t>5.2.2 (</w:t>
      </w:r>
      <w:proofErr w:type="gramStart"/>
      <w:r>
        <w:t>i</w:t>
      </w:r>
      <w:proofErr w:type="gramEnd"/>
      <w:r>
        <w:t>) (d) S</w:t>
      </w:r>
      <w:r w:rsidR="007C4179" w:rsidRPr="003339B4">
        <w:t>etting guidelines within which creativity can blossom</w:t>
      </w:r>
    </w:p>
    <w:p w:rsidR="00694A57" w:rsidRDefault="00694A57" w:rsidP="003339B4">
      <w:bookmarkStart w:id="70" w:name="h.flcpko2alykp" w:colFirst="0" w:colLast="0"/>
      <w:bookmarkEnd w:id="70"/>
    </w:p>
    <w:p w:rsidR="00694A57" w:rsidRDefault="007C4179" w:rsidP="003339B4">
      <w:r w:rsidRPr="003339B4">
        <w:t>The facilitators ‘took charge’ of concerns such as physical environment (as discussed) and time, so that participants could let go of everyday concerns in order to focus on their creative process while in the workshops. This aspect of facilitation might have a practical motivation as, for instance, when a warning that the workshop was ending soon was designed to let a participant know they would be able to catch their train home.</w:t>
      </w:r>
      <w:r w:rsidR="002F2658">
        <w:t xml:space="preserve"> </w:t>
      </w:r>
      <w:r w:rsidRPr="003339B4">
        <w:t>However the balance between ‘letting go’ of everyday concerns and the connection between those concerns and the creative process is undoubtedly complicated.</w:t>
      </w:r>
      <w:r w:rsidR="002F2658">
        <w:t xml:space="preserve"> </w:t>
      </w:r>
      <w:r w:rsidRPr="003339B4">
        <w:t xml:space="preserve">MUSICKP3 </w:t>
      </w:r>
      <w:proofErr w:type="spellStart"/>
      <w:r w:rsidR="00EB21D9">
        <w:t>summaris</w:t>
      </w:r>
      <w:r w:rsidRPr="003339B4">
        <w:t>ed</w:t>
      </w:r>
      <w:proofErr w:type="spellEnd"/>
      <w:r w:rsidRPr="003339B4">
        <w:t xml:space="preserve"> this dilemma with the commen</w:t>
      </w:r>
      <w:r w:rsidR="00694A57">
        <w:t xml:space="preserve">t: </w:t>
      </w:r>
    </w:p>
    <w:p w:rsidR="006C5915" w:rsidRPr="003339B4" w:rsidRDefault="007C4179" w:rsidP="00694A57">
      <w:pPr>
        <w:pStyle w:val="BlockText"/>
      </w:pPr>
      <w:r w:rsidRPr="003339B4">
        <w:t>I prefer art forms not to be too specialized or pure i.e. divorced from life.</w:t>
      </w:r>
      <w:r w:rsidR="002F2658">
        <w:t xml:space="preserve"> </w:t>
      </w:r>
      <w:r w:rsidRPr="003339B4">
        <w:t>I need structure that comes with focusing.</w:t>
      </w:r>
      <w:r w:rsidR="002F2658">
        <w:t xml:space="preserve"> </w:t>
      </w:r>
      <w:r w:rsidR="00EB21D9">
        <w:t>When I read these two</w:t>
      </w:r>
      <w:r w:rsidRPr="003339B4">
        <w:t xml:space="preserve"> comments they appea</w:t>
      </w:r>
      <w:r w:rsidR="00694A57">
        <w:t>r to be opposite to each other.</w:t>
      </w:r>
    </w:p>
    <w:p w:rsidR="006C5915" w:rsidRPr="003339B4" w:rsidRDefault="006C5915" w:rsidP="003339B4">
      <w:bookmarkStart w:id="71" w:name="h.7ltxtrs7h7k9" w:colFirst="0" w:colLast="0"/>
      <w:bookmarkEnd w:id="71"/>
    </w:p>
    <w:p w:rsidR="006C5915" w:rsidRPr="003339B4" w:rsidRDefault="007C4179" w:rsidP="003339B4">
      <w:bookmarkStart w:id="72" w:name="h.keixriprbmqh" w:colFirst="0" w:colLast="0"/>
      <w:bookmarkEnd w:id="72"/>
      <w:r w:rsidRPr="003339B4">
        <w:t>Where possible the facilitators created a stepped learning environment</w:t>
      </w:r>
      <w:r w:rsidR="00694A57">
        <w:t>,</w:t>
      </w:r>
      <w:r w:rsidRPr="003339B4">
        <w:t xml:space="preserve"> which introduced new but graduated ideas at each session in order to match the growth of both the group as a whole but also individuals within it. </w:t>
      </w:r>
      <w:proofErr w:type="gramStart"/>
      <w:r w:rsidRPr="003339B4">
        <w:t>This involved being aware that the group dynamics were growing and changing alongside individual levels of confidence.</w:t>
      </w:r>
      <w:proofErr w:type="gramEnd"/>
      <w:r w:rsidRPr="003339B4">
        <w:t xml:space="preserve"> Participants in WRITE moved from a situation at the start of the workshop series where there was no critical feedback from the facilitator through an interim stage which involved reading work out in small groups, to reading work out in small groups and giving feedback, to finally reading their work out to the whole group and giving feedback on a weekly basis.</w:t>
      </w:r>
      <w:r w:rsidR="002F2658">
        <w:t xml:space="preserve"> </w:t>
      </w:r>
      <w:r w:rsidRPr="003339B4">
        <w:t>This group was particularly vocal about the importance of this structured, ‘safe’ environment created and contained by the facilitator. At the WRI</w:t>
      </w:r>
      <w:r w:rsidR="00694A57">
        <w:t>TE discussion day, the 'liked' and</w:t>
      </w:r>
      <w:r w:rsidRPr="003339B4">
        <w:t xml:space="preserve"> 'keep' items related to the positive atmosphere, the exercises that the facilitator had set, sharing work with each other, the structured </w:t>
      </w:r>
      <w:proofErr w:type="spellStart"/>
      <w:r w:rsidRPr="003339B4">
        <w:t>build up</w:t>
      </w:r>
      <w:proofErr w:type="spellEnd"/>
      <w:r w:rsidRPr="003339B4">
        <w:t xml:space="preserve"> of learning/ getting to know each other, learning with interest, being engaged, and the facilitator's facilitation style.</w:t>
      </w:r>
      <w:r w:rsidR="00694A57">
        <w:t xml:space="preserve"> WRITEP7 </w:t>
      </w:r>
      <w:proofErr w:type="spellStart"/>
      <w:r w:rsidR="00694A57">
        <w:t>summarised</w:t>
      </w:r>
      <w:proofErr w:type="spellEnd"/>
      <w:r w:rsidR="00694A57">
        <w:t xml:space="preserve"> this process:</w:t>
      </w:r>
      <w:r w:rsidRPr="003339B4">
        <w:t xml:space="preserve"> </w:t>
      </w:r>
    </w:p>
    <w:p w:rsidR="006C5915" w:rsidRPr="003339B4" w:rsidRDefault="007C4179" w:rsidP="00694A57">
      <w:pPr>
        <w:pStyle w:val="BlockText"/>
      </w:pPr>
      <w:r w:rsidRPr="003339B4">
        <w:lastRenderedPageBreak/>
        <w:t>At first people were scared of sharing their stuff, which I think is normal. And, you know we did it in pairs, or threes, or whatever, and then came the big day when we shared with the whole group, and I suppose people felt a bit scared but then I think people felt a tremendous sense of relief. And, also they had the beauty of having feedback about what they’d done, which is wonderful. You know, because we all need feedback, and also when you get feedback people often see things in your work that you had no idea, and you’re too close to it to see yourself. So, you know it fed things back to you that you hadn’t seen, w</w:t>
      </w:r>
      <w:r w:rsidR="00694A57">
        <w:t>hich is very positive.</w:t>
      </w:r>
    </w:p>
    <w:p w:rsidR="00694A57" w:rsidRDefault="00694A57" w:rsidP="003339B4"/>
    <w:p w:rsidR="00694A57" w:rsidRDefault="007C4179" w:rsidP="003339B4">
      <w:r w:rsidRPr="003339B4">
        <w:t>The facilitators also set the pace for discussion, making sure that there was a sense of variety to keep participants interested and to bring out new elements in the creative process.</w:t>
      </w:r>
      <w:r w:rsidR="002F2658">
        <w:t xml:space="preserve"> </w:t>
      </w:r>
      <w:r w:rsidRPr="003339B4">
        <w:t xml:space="preserve">In the first few sessions MUSICK participants had a free choice of what music they wished to play and present but when this arrangement had run its course the facilitator chose a series of themes - </w:t>
      </w:r>
      <w:proofErr w:type="spellStart"/>
      <w:r w:rsidRPr="003339B4">
        <w:t>colour</w:t>
      </w:r>
      <w:proofErr w:type="spellEnd"/>
      <w:r w:rsidRPr="003339B4">
        <w:t>, seasons, the unusual - as the focus for the workshops.</w:t>
      </w:r>
      <w:r w:rsidR="002F2658">
        <w:t xml:space="preserve"> </w:t>
      </w:r>
      <w:r w:rsidRPr="003339B4">
        <w:t>This moved the emphasis away from personal preference and MUSICKP7 w</w:t>
      </w:r>
      <w:r w:rsidR="00694A57">
        <w:t>as not alone when he commented:</w:t>
      </w:r>
    </w:p>
    <w:p w:rsidR="00694A57" w:rsidRDefault="007C4179" w:rsidP="00694A57">
      <w:pPr>
        <w:pStyle w:val="BlockText"/>
      </w:pPr>
      <w:r w:rsidRPr="003339B4">
        <w:t>I liked the theme workshops</w:t>
      </w:r>
      <w:r w:rsidR="002F2658">
        <w:t xml:space="preserve"> </w:t>
      </w:r>
      <w:r w:rsidRPr="003339B4">
        <w:t>b</w:t>
      </w:r>
      <w:r w:rsidR="00694A57">
        <w:t>ecause of the diversity/debate.</w:t>
      </w:r>
    </w:p>
    <w:p w:rsidR="006C5915" w:rsidRPr="003339B4" w:rsidRDefault="007C4179" w:rsidP="003339B4">
      <w:r w:rsidRPr="003339B4">
        <w:t xml:space="preserve">The MUSICK facilitator broke the </w:t>
      </w:r>
      <w:proofErr w:type="spellStart"/>
      <w:r w:rsidRPr="003339B4">
        <w:t>mould</w:t>
      </w:r>
      <w:proofErr w:type="spellEnd"/>
      <w:r w:rsidRPr="003339B4">
        <w:t xml:space="preserve"> by also presenting their own choice of music under the themed headings to the consternation of some of the group.</w:t>
      </w:r>
      <w:r w:rsidR="002F2658">
        <w:t xml:space="preserve"> </w:t>
      </w:r>
      <w:r w:rsidRPr="003339B4">
        <w:t>Some of the MUSICK participants were surprised by the facilitator’s first choice and felt constrained in their ability to comment on it.</w:t>
      </w:r>
      <w:r w:rsidR="002F2658">
        <w:t xml:space="preserve"> </w:t>
      </w:r>
      <w:r w:rsidRPr="003339B4">
        <w:t>Participants from SINGING and READ commented positively on the variety of the songs/reading materials they were chosen by the facilitator</w:t>
      </w:r>
      <w:r w:rsidR="00694A57">
        <w:t>s</w:t>
      </w:r>
      <w:r w:rsidRPr="003339B4">
        <w:t>.</w:t>
      </w:r>
    </w:p>
    <w:p w:rsidR="006C5915" w:rsidRPr="003339B4" w:rsidRDefault="006C5915" w:rsidP="003339B4"/>
    <w:p w:rsidR="006C5915" w:rsidRPr="003339B4" w:rsidRDefault="006C5915" w:rsidP="003339B4"/>
    <w:p w:rsidR="006C5915" w:rsidRPr="003339B4" w:rsidRDefault="00694A57" w:rsidP="001D2293">
      <w:pPr>
        <w:pStyle w:val="Heading5"/>
      </w:pPr>
      <w:r>
        <w:t>5.2.2 (</w:t>
      </w:r>
      <w:proofErr w:type="gramStart"/>
      <w:r>
        <w:t>i</w:t>
      </w:r>
      <w:proofErr w:type="gramEnd"/>
      <w:r>
        <w:t>) (e</w:t>
      </w:r>
      <w:r w:rsidR="007C4179" w:rsidRPr="003339B4">
        <w:t>) Acknowledging limitations</w:t>
      </w:r>
    </w:p>
    <w:p w:rsidR="00694A57" w:rsidRDefault="00694A57" w:rsidP="003339B4">
      <w:bookmarkStart w:id="73" w:name="h.y71g9zozm8zj" w:colFirst="0" w:colLast="0"/>
      <w:bookmarkEnd w:id="73"/>
    </w:p>
    <w:p w:rsidR="006C5915" w:rsidRPr="003339B4" w:rsidRDefault="007C4179" w:rsidP="003339B4">
      <w:r w:rsidRPr="003339B4">
        <w:t xml:space="preserve">Some participants started the courses with negative expectations not only of the activities themselves, but the role of the facilitator as gatekeeper. The facilitators tried to dispel the idea that their workshops were schoolrooms where given ways of doing something correctly were taught, such as the </w:t>
      </w:r>
      <w:r w:rsidR="00694A57">
        <w:t>READ facilitator’s attitude:</w:t>
      </w:r>
      <w:r w:rsidRPr="003339B4">
        <w:t xml:space="preserve"> </w:t>
      </w:r>
    </w:p>
    <w:p w:rsidR="006C5915" w:rsidRPr="003339B4" w:rsidRDefault="007C4179" w:rsidP="00694A57">
      <w:pPr>
        <w:pStyle w:val="BlockText"/>
      </w:pPr>
      <w:bookmarkStart w:id="74" w:name="h.9jj09yl9x04b" w:colFirst="0" w:colLast="0"/>
      <w:bookmarkEnd w:id="74"/>
      <w:r w:rsidRPr="003339B4">
        <w:t>I think particularly this one where we’re looking at literature I never like it to be like ‘right I’m the teacher and I’m telling you this’. It’s like ‘look what I’ve discovered, let’s all look at it together and see what we think’. I hate being seen as the sort of all-knowing teacher who’s going to impart wisdom. I feel like people can bring as much to it as I can.</w:t>
      </w:r>
    </w:p>
    <w:p w:rsidR="006C5915" w:rsidRPr="003339B4" w:rsidRDefault="007C4179" w:rsidP="003339B4">
      <w:bookmarkStart w:id="75" w:name="h.adgg4ya6940h" w:colFirst="0" w:colLast="0"/>
      <w:bookmarkEnd w:id="75"/>
      <w:r w:rsidRPr="003339B4">
        <w:t>A</w:t>
      </w:r>
      <w:r w:rsidR="00694A57">
        <w:t>nd also the WRITE facilitator’s</w:t>
      </w:r>
      <w:r w:rsidR="00B16C61">
        <w:t xml:space="preserve"> approach</w:t>
      </w:r>
      <w:r w:rsidR="00694A57">
        <w:t>:</w:t>
      </w:r>
    </w:p>
    <w:p w:rsidR="006C5915" w:rsidRPr="003339B4" w:rsidRDefault="007C4179" w:rsidP="00694A57">
      <w:pPr>
        <w:pStyle w:val="BlockText"/>
      </w:pPr>
      <w:bookmarkStart w:id="76" w:name="h.y9vj2hhpkzf" w:colFirst="0" w:colLast="0"/>
      <w:bookmarkEnd w:id="76"/>
      <w:r w:rsidRPr="003339B4">
        <w:lastRenderedPageBreak/>
        <w:t xml:space="preserve">I think of trying to encourage people to feel that there aren’t fixed rules and regulations [... and] wanting to set up from the beginning that you can’t actually be wrong – there’s not a wrong and a right. </w:t>
      </w:r>
    </w:p>
    <w:p w:rsidR="00694A57" w:rsidRDefault="00694A57" w:rsidP="003339B4"/>
    <w:p w:rsidR="006C5915" w:rsidRPr="003339B4" w:rsidRDefault="00694A57" w:rsidP="003339B4">
      <w:r>
        <w:t>Instead the facilitators</w:t>
      </w:r>
      <w:r w:rsidR="007C4179" w:rsidRPr="003339B4">
        <w:t xml:space="preserve"> saw their role as making the participants aware of other ways of approaching their creative process.</w:t>
      </w:r>
      <w:r w:rsidR="002F2658">
        <w:t xml:space="preserve"> </w:t>
      </w:r>
      <w:r w:rsidR="007C4179" w:rsidRPr="003339B4">
        <w:t>WRITEP9 was critical of degree level creati</w:t>
      </w:r>
      <w:r>
        <w:t xml:space="preserve">ve writing courses and admitted that this strongly </w:t>
      </w:r>
      <w:proofErr w:type="spellStart"/>
      <w:r>
        <w:t>coloured</w:t>
      </w:r>
      <w:proofErr w:type="spellEnd"/>
      <w:r>
        <w:t xml:space="preserve"> his initial expectations from the workshops:</w:t>
      </w:r>
    </w:p>
    <w:p w:rsidR="006C5915" w:rsidRPr="003339B4" w:rsidRDefault="007C4179" w:rsidP="00694A57">
      <w:pPr>
        <w:pStyle w:val="BlockText"/>
      </w:pPr>
      <w:proofErr w:type="gramStart"/>
      <w:r w:rsidRPr="003339B4">
        <w:t>when</w:t>
      </w:r>
      <w:proofErr w:type="gramEnd"/>
      <w:r w:rsidRPr="003339B4">
        <w:t xml:space="preserve"> I signed up for this I thought ‘I’ll give it 2 weeks and if this [</w:t>
      </w:r>
      <w:r w:rsidR="00694A57">
        <w:t>WRITE facilitator</w:t>
      </w:r>
      <w:r w:rsidRPr="003339B4">
        <w:t xml:space="preserve">] woman starts saying, being critical and saying “well, I would have put it this way, and don’t think you should have used the first person for that, you should have”. You know, I wasn’t </w:t>
      </w:r>
      <w:proofErr w:type="spellStart"/>
      <w:r w:rsidRPr="003339B4">
        <w:t>gonna</w:t>
      </w:r>
      <w:proofErr w:type="spellEnd"/>
      <w:r w:rsidRPr="003339B4">
        <w:t xml:space="preserve"> come back because I thought that’s what I don’t want.</w:t>
      </w:r>
      <w:r w:rsidR="002F2658">
        <w:t xml:space="preserve"> </w:t>
      </w:r>
      <w:r w:rsidRPr="003339B4">
        <w:t>So it was quite pleasing to me to see that it wasn’t like that and that she just accepted what you did, just on a “well, you that’s… you done it, yes!”</w:t>
      </w:r>
    </w:p>
    <w:p w:rsidR="006C5915" w:rsidRPr="003339B4" w:rsidRDefault="007C4179" w:rsidP="003339B4">
      <w:r w:rsidRPr="003339B4">
        <w:t xml:space="preserve"> </w:t>
      </w:r>
    </w:p>
    <w:p w:rsidR="006C5915" w:rsidRPr="003339B4" w:rsidRDefault="007C4179" w:rsidP="003339B4">
      <w:bookmarkStart w:id="77" w:name="h.orejbwoekqsh" w:colFirst="0" w:colLast="0"/>
      <w:bookmarkEnd w:id="77"/>
      <w:r w:rsidRPr="003339B4">
        <w:t>The facilitators described facilitation as an iterative process, something which gave back to them and they continued to learn from the participants. For example, the MUSICK facilitator was happy to acknowledge the fact she was being presented with music chosen by the participants that she had never previously heard or heard of.</w:t>
      </w:r>
    </w:p>
    <w:p w:rsidR="006C5915" w:rsidRDefault="006C5915" w:rsidP="003339B4">
      <w:bookmarkStart w:id="78" w:name="h.g5lvt9hz135" w:colFirst="0" w:colLast="0"/>
      <w:bookmarkEnd w:id="78"/>
    </w:p>
    <w:p w:rsidR="00694A57" w:rsidRPr="003339B4" w:rsidRDefault="00694A57" w:rsidP="003339B4"/>
    <w:p w:rsidR="006C5915" w:rsidRPr="003339B4" w:rsidRDefault="003E7526" w:rsidP="001D2293">
      <w:pPr>
        <w:pStyle w:val="Heading4"/>
      </w:pPr>
      <w:r>
        <w:t>5.2.2 (</w:t>
      </w:r>
      <w:proofErr w:type="gramStart"/>
      <w:r>
        <w:t>ii</w:t>
      </w:r>
      <w:proofErr w:type="gramEnd"/>
      <w:r>
        <w:t>) Characteristics/m</w:t>
      </w:r>
      <w:r w:rsidR="007C4179" w:rsidRPr="003339B4">
        <w:t>ake-</w:t>
      </w:r>
      <w:r>
        <w:t>up of the g</w:t>
      </w:r>
      <w:r w:rsidR="00694A57">
        <w:t>roup</w:t>
      </w:r>
    </w:p>
    <w:p w:rsidR="006C5915" w:rsidRPr="003339B4" w:rsidRDefault="007C4179" w:rsidP="003339B4">
      <w:r w:rsidRPr="003339B4">
        <w:t xml:space="preserve"> </w:t>
      </w:r>
    </w:p>
    <w:p w:rsidR="006C5915" w:rsidRDefault="007C4179" w:rsidP="003339B4">
      <w:r w:rsidRPr="003339B4">
        <w:t xml:space="preserve">The </w:t>
      </w:r>
      <w:r w:rsidR="00350C9E">
        <w:t xml:space="preserve">potentially replicable points </w:t>
      </w:r>
      <w:r w:rsidRPr="003339B4">
        <w:t xml:space="preserve">raised </w:t>
      </w:r>
      <w:r w:rsidR="00694A57">
        <w:t>by participants relating to their co-participants as individuals and their experiences of perceived groups within the workshops have been subdivided into the following categories</w:t>
      </w:r>
      <w:r w:rsidRPr="003339B4">
        <w:t>:</w:t>
      </w:r>
    </w:p>
    <w:p w:rsidR="00694A57" w:rsidRDefault="00694A57" w:rsidP="00452E1D">
      <w:pPr>
        <w:pStyle w:val="ListParagraph"/>
        <w:numPr>
          <w:ilvl w:val="0"/>
          <w:numId w:val="33"/>
        </w:numPr>
      </w:pPr>
      <w:r>
        <w:t>Difference</w:t>
      </w:r>
    </w:p>
    <w:p w:rsidR="00452E1D" w:rsidRDefault="00350C9E" w:rsidP="00452E1D">
      <w:pPr>
        <w:pStyle w:val="ListParagraph"/>
        <w:numPr>
          <w:ilvl w:val="0"/>
          <w:numId w:val="33"/>
        </w:numPr>
      </w:pPr>
      <w:r>
        <w:t>Gender balance</w:t>
      </w:r>
    </w:p>
    <w:p w:rsidR="006C3574" w:rsidRDefault="006C3574" w:rsidP="00452E1D">
      <w:pPr>
        <w:pStyle w:val="ListParagraph"/>
        <w:numPr>
          <w:ilvl w:val="0"/>
          <w:numId w:val="33"/>
        </w:numPr>
      </w:pPr>
      <w:r>
        <w:t>G</w:t>
      </w:r>
      <w:r w:rsidRPr="003339B4">
        <w:t>roup dynamics</w:t>
      </w:r>
    </w:p>
    <w:p w:rsidR="00773357" w:rsidRDefault="00773357" w:rsidP="00452E1D">
      <w:pPr>
        <w:pStyle w:val="ListParagraph"/>
        <w:numPr>
          <w:ilvl w:val="0"/>
          <w:numId w:val="33"/>
        </w:numPr>
      </w:pPr>
      <w:r>
        <w:t>Defining the group</w:t>
      </w:r>
    </w:p>
    <w:p w:rsidR="00BF796B" w:rsidRDefault="00BF796B" w:rsidP="00452E1D">
      <w:pPr>
        <w:pStyle w:val="ListParagraph"/>
        <w:numPr>
          <w:ilvl w:val="0"/>
          <w:numId w:val="33"/>
        </w:numPr>
      </w:pPr>
      <w:r>
        <w:t>Starting points</w:t>
      </w:r>
    </w:p>
    <w:p w:rsidR="0051080C" w:rsidRDefault="00FE251B" w:rsidP="00452E1D">
      <w:pPr>
        <w:pStyle w:val="ListParagraph"/>
        <w:numPr>
          <w:ilvl w:val="0"/>
          <w:numId w:val="33"/>
        </w:numPr>
      </w:pPr>
      <w:r>
        <w:t>Engaging with the scaffold</w:t>
      </w:r>
    </w:p>
    <w:p w:rsidR="0051080C" w:rsidRDefault="00FE251B" w:rsidP="00452E1D">
      <w:pPr>
        <w:pStyle w:val="ListParagraph"/>
        <w:numPr>
          <w:ilvl w:val="0"/>
          <w:numId w:val="33"/>
        </w:numPr>
      </w:pPr>
      <w:r>
        <w:t>The right to be anti-social</w:t>
      </w:r>
    </w:p>
    <w:p w:rsidR="005E421C" w:rsidRPr="003339B4" w:rsidRDefault="005E421C" w:rsidP="00452E1D">
      <w:pPr>
        <w:pStyle w:val="ListParagraph"/>
        <w:numPr>
          <w:ilvl w:val="0"/>
          <w:numId w:val="33"/>
        </w:numPr>
      </w:pPr>
      <w:r>
        <w:t>Peer learning</w:t>
      </w:r>
    </w:p>
    <w:p w:rsidR="00694A57" w:rsidRDefault="00694A57" w:rsidP="001D2293">
      <w:pPr>
        <w:pStyle w:val="Heading5"/>
      </w:pPr>
    </w:p>
    <w:p w:rsidR="0051080C" w:rsidRPr="0051080C" w:rsidRDefault="0051080C" w:rsidP="0051080C">
      <w:pPr>
        <w:pStyle w:val="Normal1"/>
      </w:pPr>
    </w:p>
    <w:p w:rsidR="00350C9E" w:rsidRDefault="00694A57" w:rsidP="001D2293">
      <w:pPr>
        <w:pStyle w:val="Heading5"/>
      </w:pPr>
      <w:r>
        <w:t>5.2.2 (</w:t>
      </w:r>
      <w:proofErr w:type="gramStart"/>
      <w:r>
        <w:t>ii</w:t>
      </w:r>
      <w:proofErr w:type="gramEnd"/>
      <w:r>
        <w:t>) (a</w:t>
      </w:r>
      <w:r w:rsidR="009D17B9">
        <w:t xml:space="preserve">) </w:t>
      </w:r>
      <w:r w:rsidR="001D2293">
        <w:t>Difference</w:t>
      </w:r>
      <w:r w:rsidR="002F2658">
        <w:t xml:space="preserve"> </w:t>
      </w:r>
    </w:p>
    <w:p w:rsidR="00350C9E" w:rsidRDefault="00350C9E" w:rsidP="00350C9E"/>
    <w:p w:rsidR="00350C9E" w:rsidRDefault="00350C9E" w:rsidP="00350C9E">
      <w:r w:rsidRPr="003339B4">
        <w:t>Recruitment for the Ageing Creatively pilot project was through established channels of communication with older people in the community.</w:t>
      </w:r>
      <w:r>
        <w:t xml:space="preserve"> </w:t>
      </w:r>
      <w:r w:rsidRPr="003339B4">
        <w:t>As discussed in Chapter 6</w:t>
      </w:r>
      <w:r>
        <w:t>,</w:t>
      </w:r>
      <w:r w:rsidRPr="003339B4">
        <w:t xml:space="preserve"> a </w:t>
      </w:r>
      <w:r w:rsidRPr="003339B4">
        <w:lastRenderedPageBreak/>
        <w:t xml:space="preserve">follow-on project will need to find ways of addressing more isolated members of the community who are not a part of this network. </w:t>
      </w:r>
    </w:p>
    <w:p w:rsidR="00350C9E" w:rsidRDefault="00350C9E" w:rsidP="00350C9E"/>
    <w:p w:rsidR="00350C9E" w:rsidRDefault="00350C9E" w:rsidP="00350C9E">
      <w:r w:rsidRPr="003339B4">
        <w:t>Despite research concerns about recruitment limitations within the project, the WRITE participants stated that part of the success of their group was due to the ‘random’ selection of participants. They classed themselves as coming from a range of different backgrounds and life-experiences. READP3 saw their perceived range of different backgrounds and experiences as being a notable and positive element of their ex</w:t>
      </w:r>
      <w:r>
        <w:t xml:space="preserve">periences within the workshop: </w:t>
      </w:r>
    </w:p>
    <w:p w:rsidR="006C5915" w:rsidRPr="00350C9E" w:rsidRDefault="00350C9E" w:rsidP="00350C9E">
      <w:pPr>
        <w:pStyle w:val="BlockText"/>
        <w:rPr>
          <w:b/>
          <w:bCs/>
        </w:rPr>
      </w:pPr>
      <w:proofErr w:type="gramStart"/>
      <w:r w:rsidRPr="003339B4">
        <w:t>it’s</w:t>
      </w:r>
      <w:proofErr w:type="gramEnd"/>
      <w:r w:rsidRPr="003339B4">
        <w:t xml:space="preserve"> a good thing to have met people from absolutely all different walks of life. Well, they were very varied, wer</w:t>
      </w:r>
      <w:r>
        <w:t>en’t they, our particular one.</w:t>
      </w:r>
      <w:r w:rsidR="002F2658" w:rsidRPr="00350C9E">
        <w:rPr>
          <w:rStyle w:val="IntenseEmphasis"/>
          <w:color w:val="auto"/>
        </w:rPr>
        <w:t xml:space="preserve"> </w:t>
      </w:r>
    </w:p>
    <w:p w:rsidR="00350C9E" w:rsidRDefault="00350C9E" w:rsidP="003339B4"/>
    <w:p w:rsidR="00350C9E" w:rsidRDefault="00350C9E" w:rsidP="003339B4">
      <w:r>
        <w:t>Within the chosen creative activity</w:t>
      </w:r>
      <w:r w:rsidR="007C4179" w:rsidRPr="003339B4">
        <w:t xml:space="preserve">, differences in taste </w:t>
      </w:r>
      <w:r>
        <w:t>were</w:t>
      </w:r>
      <w:r w:rsidR="007C4179" w:rsidRPr="003339B4">
        <w:t xml:space="preserve"> seen as a positive thing across all the groups</w:t>
      </w:r>
      <w:r>
        <w:t>, as highlighted by this comment from the MUSICK Discussion Day</w:t>
      </w:r>
      <w:r w:rsidR="007C4179" w:rsidRPr="003339B4">
        <w:t xml:space="preserve">: </w:t>
      </w:r>
    </w:p>
    <w:p w:rsidR="00350C9E" w:rsidRDefault="007C4179" w:rsidP="00350C9E">
      <w:pPr>
        <w:pStyle w:val="BlockText"/>
      </w:pPr>
      <w:r w:rsidRPr="003339B4">
        <w:t>People enjoy a wider cross-section of mus</w:t>
      </w:r>
      <w:r w:rsidR="00350C9E">
        <w:t xml:space="preserve">ic than I had expected </w:t>
      </w:r>
    </w:p>
    <w:p w:rsidR="00350C9E" w:rsidRDefault="00350C9E" w:rsidP="003339B4">
      <w:r>
        <w:t>I</w:t>
      </w:r>
      <w:r w:rsidR="007C4179" w:rsidRPr="003339B4">
        <w:t xml:space="preserve">t was the shared interest in the activities undertaken during the workshops </w:t>
      </w:r>
      <w:r>
        <w:t>that</w:t>
      </w:r>
      <w:r w:rsidR="007C4179" w:rsidRPr="003339B4">
        <w:t xml:space="preserve"> </w:t>
      </w:r>
      <w:r>
        <w:t>were</w:t>
      </w:r>
      <w:r w:rsidR="007C4179" w:rsidRPr="003339B4">
        <w:t xml:space="preserve"> given credit for bringing together people who saw th</w:t>
      </w:r>
      <w:r>
        <w:t>emselves as very different, on a variety of levels, as MUSICKP4 noted:</w:t>
      </w:r>
      <w:r w:rsidR="002F2658">
        <w:t xml:space="preserve"> </w:t>
      </w:r>
    </w:p>
    <w:p w:rsidR="00350C9E" w:rsidRDefault="007C4179" w:rsidP="00350C9E">
      <w:pPr>
        <w:pStyle w:val="BlockText"/>
      </w:pPr>
      <w:r w:rsidRPr="003339B4">
        <w:t>And I don’t suppose we’d come together if it hadn’t, I mean people who were friends, yes, but the mixture wouldn’t have come together</w:t>
      </w:r>
      <w:r w:rsidR="00350C9E">
        <w:t xml:space="preserve"> unless it came for the music.</w:t>
      </w:r>
    </w:p>
    <w:p w:rsidR="00350C9E" w:rsidRDefault="00350C9E" w:rsidP="003339B4">
      <w:r>
        <w:t>This notion was further unpacked by WRITEP3, in relation to the type of activities undertaken in the WRITE workshops:</w:t>
      </w:r>
    </w:p>
    <w:p w:rsidR="006C5915" w:rsidRPr="003339B4" w:rsidRDefault="007C4179" w:rsidP="00350C9E">
      <w:pPr>
        <w:pStyle w:val="BlockText"/>
      </w:pPr>
      <w:proofErr w:type="gramStart"/>
      <w:r w:rsidRPr="003339B4">
        <w:t>Because everybody has a different slant on things.</w:t>
      </w:r>
      <w:proofErr w:type="gramEnd"/>
      <w:r w:rsidRPr="003339B4">
        <w:t xml:space="preserve"> </w:t>
      </w:r>
      <w:proofErr w:type="gramStart"/>
      <w:r w:rsidRPr="003339B4">
        <w:t>If you're given a subject...</w:t>
      </w:r>
      <w:proofErr w:type="gramEnd"/>
      <w:r w:rsidRPr="003339B4">
        <w:t xml:space="preserve"> And the way that it reveals bits about the people themselves and what they've done in the past and their jobs and their lif</w:t>
      </w:r>
      <w:r w:rsidR="00350C9E">
        <w:t>e and their families.</w:t>
      </w:r>
    </w:p>
    <w:p w:rsidR="006C5915" w:rsidRPr="003339B4" w:rsidRDefault="007C4179" w:rsidP="003339B4">
      <w:r w:rsidRPr="003339B4">
        <w:t xml:space="preserve"> </w:t>
      </w:r>
    </w:p>
    <w:p w:rsidR="00350C9E" w:rsidRPr="00350C9E" w:rsidRDefault="00350C9E" w:rsidP="00350C9E">
      <w:pPr>
        <w:pStyle w:val="Normal1"/>
      </w:pPr>
    </w:p>
    <w:p w:rsidR="006C5915" w:rsidRPr="003339B4" w:rsidRDefault="00350C9E" w:rsidP="009D17B9">
      <w:pPr>
        <w:pStyle w:val="Heading5"/>
      </w:pPr>
      <w:r>
        <w:t>5.2.2 (</w:t>
      </w:r>
      <w:proofErr w:type="gramStart"/>
      <w:r>
        <w:t>ii</w:t>
      </w:r>
      <w:proofErr w:type="gramEnd"/>
      <w:r>
        <w:t xml:space="preserve">) (b) </w:t>
      </w:r>
      <w:r w:rsidR="007C4179" w:rsidRPr="003339B4">
        <w:t>Gender balance</w:t>
      </w:r>
    </w:p>
    <w:p w:rsidR="00350C9E" w:rsidRDefault="00350C9E" w:rsidP="003339B4"/>
    <w:p w:rsidR="006C3574" w:rsidRDefault="007C4179" w:rsidP="003339B4">
      <w:r w:rsidRPr="003339B4">
        <w:t>The issue of gender was raised in the post-workshop interviews by some of the participants.</w:t>
      </w:r>
      <w:r w:rsidR="002F2658">
        <w:t xml:space="preserve"> </w:t>
      </w:r>
      <w:r w:rsidRPr="003339B4">
        <w:t>In READ, a female participant</w:t>
      </w:r>
      <w:r w:rsidR="002F2658">
        <w:t xml:space="preserve"> </w:t>
      </w:r>
      <w:r w:rsidRPr="003339B4">
        <w:t>wondered if it had been difficult for the sole male member of the group to contribute</w:t>
      </w:r>
      <w:r w:rsidR="006C3574">
        <w:t>,</w:t>
      </w:r>
      <w:r w:rsidRPr="003339B4">
        <w:t xml:space="preserve"> although</w:t>
      </w:r>
      <w:r w:rsidR="006C3574">
        <w:t xml:space="preserve"> from</w:t>
      </w:r>
      <w:r w:rsidRPr="003339B4">
        <w:t xml:space="preserve"> her perspective having a mixed-gender group had been fine and ‘didn't stop us from saying anything we would've said’ (READP5).</w:t>
      </w:r>
      <w:r w:rsidR="002F2658">
        <w:t xml:space="preserve"> </w:t>
      </w:r>
      <w:r w:rsidRPr="003339B4">
        <w:t>MUSICK had the most equal balance of gender of all the groups and this was felt to be of real benefit to the group.</w:t>
      </w:r>
      <w:r w:rsidR="002F2658">
        <w:t xml:space="preserve"> </w:t>
      </w:r>
      <w:r w:rsidRPr="003339B4">
        <w:t>Participants</w:t>
      </w:r>
      <w:r w:rsidR="006C3574">
        <w:t xml:space="preserve"> at the MUSICK Discussion Day</w:t>
      </w:r>
      <w:r w:rsidRPr="003339B4">
        <w:t xml:space="preserve"> felt that this brought a range of interpretations to the music</w:t>
      </w:r>
      <w:r w:rsidR="006C3574">
        <w:t>:</w:t>
      </w:r>
    </w:p>
    <w:p w:rsidR="006C5915" w:rsidRPr="003339B4" w:rsidRDefault="007C4179" w:rsidP="006C3574">
      <w:pPr>
        <w:pStyle w:val="BlockText"/>
      </w:pPr>
      <w:r w:rsidRPr="003339B4">
        <w:lastRenderedPageBreak/>
        <w:t>I found the different male and f</w:t>
      </w:r>
      <w:r w:rsidR="006C3574">
        <w:t>emale contributions useful.</w:t>
      </w:r>
    </w:p>
    <w:p w:rsidR="006C5915" w:rsidRPr="003339B4" w:rsidRDefault="006C5915" w:rsidP="003339B4"/>
    <w:p w:rsidR="006C3574" w:rsidRDefault="006C3574" w:rsidP="009D17B9">
      <w:pPr>
        <w:pStyle w:val="Heading5"/>
      </w:pPr>
    </w:p>
    <w:p w:rsidR="006C5915" w:rsidRPr="003339B4" w:rsidRDefault="006C3574" w:rsidP="009D17B9">
      <w:pPr>
        <w:pStyle w:val="Heading5"/>
      </w:pPr>
      <w:r>
        <w:t>5.2.2 (</w:t>
      </w:r>
      <w:proofErr w:type="gramStart"/>
      <w:r>
        <w:t>ii</w:t>
      </w:r>
      <w:proofErr w:type="gramEnd"/>
      <w:r>
        <w:t>) (c) G</w:t>
      </w:r>
      <w:r w:rsidR="007C4179" w:rsidRPr="003339B4">
        <w:t>roup dynamics</w:t>
      </w:r>
    </w:p>
    <w:p w:rsidR="006C3574" w:rsidRDefault="006C3574" w:rsidP="003339B4"/>
    <w:p w:rsidR="006C3574" w:rsidRDefault="007C4179" w:rsidP="003339B4">
      <w:r w:rsidRPr="003339B4">
        <w:t>A great emphasis was put on the importance of feeling ‘safe’ as an individual within the group in order to fully participate in the workshop.</w:t>
      </w:r>
      <w:r w:rsidR="002F2658">
        <w:t xml:space="preserve"> </w:t>
      </w:r>
      <w:r w:rsidRPr="003339B4">
        <w:t xml:space="preserve"> The </w:t>
      </w:r>
      <w:proofErr w:type="gramStart"/>
      <w:r w:rsidRPr="003339B4">
        <w:t>creation of such safe spaces for positive group dynamics were</w:t>
      </w:r>
      <w:proofErr w:type="gramEnd"/>
      <w:r w:rsidRPr="003339B4">
        <w:t xml:space="preserve"> perceived to be the responsibility of the participants as much as </w:t>
      </w:r>
      <w:r w:rsidR="006C3574">
        <w:t xml:space="preserve">of </w:t>
      </w:r>
      <w:r w:rsidRPr="003339B4">
        <w:t>the facilitator.</w:t>
      </w:r>
      <w:r w:rsidR="002F2658">
        <w:t xml:space="preserve"> </w:t>
      </w:r>
      <w:r w:rsidRPr="003339B4">
        <w:t xml:space="preserve">Participants recognized that there was a risk that the </w:t>
      </w:r>
      <w:proofErr w:type="spellStart"/>
      <w:r w:rsidRPr="003339B4">
        <w:t>behaviour</w:t>
      </w:r>
      <w:proofErr w:type="spellEnd"/>
      <w:r w:rsidRPr="003339B4">
        <w:t xml:space="preserve"> of one o</w:t>
      </w:r>
      <w:r w:rsidR="006C3574">
        <w:t>r more individuals in a group could</w:t>
      </w:r>
      <w:r w:rsidRPr="003339B4">
        <w:t xml:space="preserve"> harm the creative potential of other members of the group or the group as a whole. </w:t>
      </w:r>
      <w:r w:rsidR="006C3574">
        <w:t>WRITEP7 spoke from experience about adverse group dynamics in other settings:</w:t>
      </w:r>
    </w:p>
    <w:p w:rsidR="006C3574" w:rsidRDefault="007C4179" w:rsidP="006C3574">
      <w:pPr>
        <w:pStyle w:val="BlockText"/>
      </w:pPr>
      <w:r w:rsidRPr="003339B4">
        <w:t>I’m aware that there are other groups that rather than being a creative force, they’re quite destructive in some ways, because of the w</w:t>
      </w:r>
      <w:r w:rsidR="006C3574">
        <w:t>ays people are not supportive.</w:t>
      </w:r>
    </w:p>
    <w:p w:rsidR="006C3574" w:rsidRDefault="007C4179" w:rsidP="003339B4">
      <w:r w:rsidRPr="003339B4">
        <w:t>However,</w:t>
      </w:r>
      <w:r w:rsidR="006C3574">
        <w:t xml:space="preserve"> WRITEP1 noted that</w:t>
      </w:r>
      <w:r w:rsidRPr="003339B4">
        <w:t xml:space="preserve"> it was only by joining a group th</w:t>
      </w:r>
      <w:r w:rsidR="006C3574">
        <w:t>at this risk could be assessed:</w:t>
      </w:r>
    </w:p>
    <w:p w:rsidR="006C3574" w:rsidRDefault="007C4179" w:rsidP="006C3574">
      <w:pPr>
        <w:pStyle w:val="BlockText"/>
      </w:pPr>
      <w:r w:rsidRPr="003339B4">
        <w:t>You know, occasionally you get an odd person. But you would have to join the group first to</w:t>
      </w:r>
      <w:r w:rsidR="006C3574">
        <w:t xml:space="preserve"> </w:t>
      </w:r>
      <w:proofErr w:type="spellStart"/>
      <w:r w:rsidR="006C3574">
        <w:t>suss</w:t>
      </w:r>
      <w:proofErr w:type="spellEnd"/>
      <w:r w:rsidR="006C3574">
        <w:t xml:space="preserve"> that one out.</w:t>
      </w:r>
    </w:p>
    <w:p w:rsidR="006C3574" w:rsidRDefault="006C3574" w:rsidP="003339B4"/>
    <w:p w:rsidR="006C3574" w:rsidRDefault="007C4179" w:rsidP="003339B4">
      <w:r w:rsidRPr="003339B4">
        <w:t xml:space="preserve">It </w:t>
      </w:r>
      <w:r w:rsidR="006C3574">
        <w:t>was</w:t>
      </w:r>
      <w:r w:rsidRPr="003339B4">
        <w:t xml:space="preserve"> also</w:t>
      </w:r>
      <w:r w:rsidR="006C3574">
        <w:t xml:space="preserve"> considered</w:t>
      </w:r>
      <w:r w:rsidRPr="003339B4">
        <w:t xml:space="preserve"> important that individuals recognize</w:t>
      </w:r>
      <w:r w:rsidR="006C3574">
        <w:t>d</w:t>
      </w:r>
      <w:r w:rsidRPr="003339B4">
        <w:t xml:space="preserve"> that they </w:t>
      </w:r>
      <w:r w:rsidR="006C3574">
        <w:t>had</w:t>
      </w:r>
      <w:r w:rsidRPr="003339B4">
        <w:t xml:space="preserve"> a responsibility to the group,</w:t>
      </w:r>
      <w:r w:rsidR="006C3574">
        <w:t xml:space="preserve"> as WRITEP4 mused: </w:t>
      </w:r>
    </w:p>
    <w:p w:rsidR="006C5915" w:rsidRPr="003339B4" w:rsidRDefault="007C4179" w:rsidP="006C3574">
      <w:pPr>
        <w:pStyle w:val="BlockText"/>
      </w:pPr>
      <w:proofErr w:type="gramStart"/>
      <w:r w:rsidRPr="003339B4">
        <w:t>you</w:t>
      </w:r>
      <w:proofErr w:type="gramEnd"/>
      <w:r w:rsidRPr="003339B4">
        <w:t xml:space="preserve"> actually </w:t>
      </w:r>
      <w:proofErr w:type="spellStart"/>
      <w:r w:rsidRPr="003339B4">
        <w:t>realise</w:t>
      </w:r>
      <w:proofErr w:type="spellEnd"/>
      <w:r w:rsidRPr="003339B4">
        <w:t xml:space="preserve"> that you’re quite, that everybody’s actually important in the group because one person can’t opt out – well they could but it wouldn’t work. If people started opting out it wouldn’t work, it wouldn’t work for th</w:t>
      </w:r>
      <w:r w:rsidR="006C3574">
        <w:t>e rest of the group.</w:t>
      </w:r>
    </w:p>
    <w:p w:rsidR="006C5915" w:rsidRPr="003339B4" w:rsidRDefault="007C4179" w:rsidP="003339B4">
      <w:r w:rsidRPr="003339B4">
        <w:t xml:space="preserve"> </w:t>
      </w:r>
    </w:p>
    <w:p w:rsidR="00773357" w:rsidRDefault="00773357" w:rsidP="009D17B9">
      <w:pPr>
        <w:pStyle w:val="Heading5"/>
      </w:pPr>
    </w:p>
    <w:p w:rsidR="006C5915" w:rsidRPr="003339B4" w:rsidRDefault="00773357" w:rsidP="009D17B9">
      <w:pPr>
        <w:pStyle w:val="Heading5"/>
      </w:pPr>
      <w:r>
        <w:t>5.2.2 (ii) (d) Defining the group</w:t>
      </w:r>
    </w:p>
    <w:p w:rsidR="00773357" w:rsidRDefault="00773357" w:rsidP="003339B4"/>
    <w:p w:rsidR="00773357" w:rsidRDefault="00773357" w:rsidP="003339B4">
      <w:r>
        <w:t xml:space="preserve">The title of our project – Ageing Creatively – </w:t>
      </w:r>
      <w:r w:rsidR="007C4179" w:rsidRPr="003339B4">
        <w:t>provoked a mixture of amusement and anxiety in the participants.</w:t>
      </w:r>
      <w:r w:rsidR="002F2658">
        <w:t xml:space="preserve"> </w:t>
      </w:r>
      <w:r>
        <w:t>MUSICKP3</w:t>
      </w:r>
      <w:r w:rsidR="007C4179" w:rsidRPr="003339B4">
        <w:t xml:space="preserve"> experienced</w:t>
      </w:r>
      <w:r>
        <w:t>:</w:t>
      </w:r>
      <w:r w:rsidR="002F2658">
        <w:t xml:space="preserve"> </w:t>
      </w:r>
    </w:p>
    <w:p w:rsidR="00773357" w:rsidRDefault="007C4179" w:rsidP="00773357">
      <w:pPr>
        <w:pStyle w:val="BlockText"/>
      </w:pPr>
      <w:proofErr w:type="gramStart"/>
      <w:r w:rsidRPr="003339B4">
        <w:t>a</w:t>
      </w:r>
      <w:proofErr w:type="gramEnd"/>
      <w:r w:rsidRPr="003339B4">
        <w:t xml:space="preserve"> basic feeling of threat of ageing knowing that one aim of the course is to use material evidence in scrutiny, albei</w:t>
      </w:r>
      <w:r w:rsidR="00773357">
        <w:t xml:space="preserve">t in a helpful way. </w:t>
      </w:r>
    </w:p>
    <w:p w:rsidR="00773357" w:rsidRDefault="00773357" w:rsidP="003339B4"/>
    <w:p w:rsidR="00773357" w:rsidRDefault="007C4179" w:rsidP="003339B4">
      <w:r w:rsidRPr="003339B4">
        <w:lastRenderedPageBreak/>
        <w:t>Restricting the age of the participants in the project</w:t>
      </w:r>
      <w:r w:rsidR="00773357">
        <w:t xml:space="preserve"> to over 55s</w:t>
      </w:r>
      <w:r w:rsidRPr="003339B4">
        <w:t xml:space="preserve"> may have ‘added a unifying factor and co</w:t>
      </w:r>
      <w:r w:rsidR="00773357">
        <w:t>mmon experience. [</w:t>
      </w:r>
      <w:proofErr w:type="gramStart"/>
      <w:r w:rsidRPr="003339B4">
        <w:t>but</w:t>
      </w:r>
      <w:proofErr w:type="gramEnd"/>
      <w:r w:rsidRPr="003339B4">
        <w:t xml:space="preserve"> if that was removed] I think it would've worked, if people want it to work, it will work regardless of age.’ (WRITEP5).</w:t>
      </w:r>
      <w:r w:rsidR="002F2658">
        <w:t xml:space="preserve"> </w:t>
      </w:r>
    </w:p>
    <w:p w:rsidR="00773357" w:rsidRDefault="00773357" w:rsidP="003339B4"/>
    <w:p w:rsidR="006C5915" w:rsidRPr="003339B4" w:rsidRDefault="007C4179" w:rsidP="003339B4">
      <w:r w:rsidRPr="003339B4">
        <w:t xml:space="preserve">Participants noted that the category ’55 or over’ contains at least three separate generations, and did not necessarily see themselves as being of a similar </w:t>
      </w:r>
      <w:r w:rsidR="00773357">
        <w:t xml:space="preserve">age to the rest of the </w:t>
      </w:r>
      <w:r w:rsidR="00B16C61">
        <w:t>group</w:t>
      </w:r>
      <w:r w:rsidR="00773357">
        <w:t>, as WRITEP3 found:</w:t>
      </w:r>
    </w:p>
    <w:p w:rsidR="00773357" w:rsidRDefault="007C4179" w:rsidP="00773357">
      <w:pPr>
        <w:pStyle w:val="BlockText"/>
      </w:pPr>
      <w:r w:rsidRPr="003339B4">
        <w:t xml:space="preserve">I'm the oldest by about twenty years. Most of them are in their 60s. </w:t>
      </w:r>
      <w:r w:rsidR="00773357">
        <w:t>[</w:t>
      </w:r>
      <w:r w:rsidR="00773357" w:rsidRPr="00773357">
        <w:t xml:space="preserve">Q: </w:t>
      </w:r>
      <w:r w:rsidRPr="00773357">
        <w:t>Has that been an issue at all?</w:t>
      </w:r>
      <w:r w:rsidR="00773357" w:rsidRPr="00773357">
        <w:t>]</w:t>
      </w:r>
      <w:r w:rsidRPr="003339B4">
        <w:t xml:space="preserve"> </w:t>
      </w:r>
    </w:p>
    <w:p w:rsidR="00773357" w:rsidRDefault="007C4179" w:rsidP="00773357">
      <w:pPr>
        <w:pStyle w:val="BlockText"/>
      </w:pPr>
      <w:r w:rsidRPr="003339B4">
        <w:t xml:space="preserve">Not really, </w:t>
      </w:r>
      <w:proofErr w:type="gramStart"/>
      <w:r w:rsidRPr="003339B4">
        <w:t>no</w:t>
      </w:r>
      <w:proofErr w:type="gramEnd"/>
      <w:r w:rsidRPr="003339B4">
        <w:t xml:space="preserve">. No. </w:t>
      </w:r>
    </w:p>
    <w:p w:rsidR="00773357" w:rsidRDefault="00773357" w:rsidP="00773357">
      <w:pPr>
        <w:pStyle w:val="BlockText"/>
      </w:pPr>
      <w:r>
        <w:t xml:space="preserve">[Q: </w:t>
      </w:r>
      <w:r w:rsidR="007C4179" w:rsidRPr="003339B4">
        <w:t>Would you have wanted more people of a similar age to yourself?</w:t>
      </w:r>
      <w:r>
        <w:t>]</w:t>
      </w:r>
    </w:p>
    <w:p w:rsidR="00773357" w:rsidRDefault="007C4179" w:rsidP="00773357">
      <w:pPr>
        <w:pStyle w:val="BlockText"/>
      </w:pPr>
      <w:r w:rsidRPr="003339B4">
        <w:t xml:space="preserve">I wouldn't have wanted a group of entirely people in their 80s. No, I think it's more stimulating to have younger people. </w:t>
      </w:r>
    </w:p>
    <w:p w:rsidR="00773357" w:rsidRDefault="00773357" w:rsidP="00773357">
      <w:pPr>
        <w:pStyle w:val="BlockText"/>
      </w:pPr>
      <w:r>
        <w:t xml:space="preserve">[Q: </w:t>
      </w:r>
      <w:r w:rsidR="007C4179" w:rsidRPr="003339B4">
        <w:t>Would you have wanted even younger people?</w:t>
      </w:r>
      <w:r>
        <w:t>]</w:t>
      </w:r>
      <w:r w:rsidR="007C4179" w:rsidRPr="003339B4">
        <w:t xml:space="preserve"> </w:t>
      </w:r>
    </w:p>
    <w:p w:rsidR="00773357" w:rsidRDefault="007C4179" w:rsidP="00773357">
      <w:pPr>
        <w:pStyle w:val="BlockText"/>
      </w:pPr>
      <w:proofErr w:type="gramStart"/>
      <w:r w:rsidRPr="003339B4">
        <w:t>Hmmm.</w:t>
      </w:r>
      <w:proofErr w:type="gramEnd"/>
      <w:r w:rsidRPr="003339B4">
        <w:t xml:space="preserve"> No, I don't think particularly. I think it was rather an ideal setup. </w:t>
      </w:r>
    </w:p>
    <w:p w:rsidR="00773357" w:rsidRDefault="00773357" w:rsidP="00773357">
      <w:pPr>
        <w:pStyle w:val="BlockText"/>
      </w:pPr>
      <w:r>
        <w:t xml:space="preserve">[Q: </w:t>
      </w:r>
      <w:r w:rsidR="007C4179" w:rsidRPr="003339B4">
        <w:t>What has that meant to be working with people from a particular age group</w:t>
      </w:r>
      <w:proofErr w:type="gramStart"/>
      <w:r w:rsidR="007C4179" w:rsidRPr="003339B4">
        <w:t xml:space="preserve">? </w:t>
      </w:r>
      <w:r>
        <w:t>]</w:t>
      </w:r>
      <w:proofErr w:type="gramEnd"/>
    </w:p>
    <w:p w:rsidR="00773357" w:rsidRDefault="007C4179" w:rsidP="00773357">
      <w:pPr>
        <w:pStyle w:val="BlockText"/>
      </w:pPr>
      <w:r w:rsidRPr="003339B4">
        <w:t>I don't think it matters, really. Except that they've had a lifetime's experience of doing things and they've retired, apart from [</w:t>
      </w:r>
      <w:r w:rsidR="00773357">
        <w:t>WRITE participant</w:t>
      </w:r>
      <w:r w:rsidRPr="003339B4">
        <w:t xml:space="preserve">]. </w:t>
      </w:r>
    </w:p>
    <w:p w:rsidR="00773357" w:rsidRDefault="00773357" w:rsidP="00773357">
      <w:pPr>
        <w:pStyle w:val="BlockText"/>
      </w:pPr>
      <w:r>
        <w:t xml:space="preserve">[Q: </w:t>
      </w:r>
      <w:r w:rsidR="007C4179" w:rsidRPr="003339B4">
        <w:t>So that means that you're all at a similar stage of life?</w:t>
      </w:r>
      <w:r>
        <w:t>]</w:t>
      </w:r>
      <w:r w:rsidR="002F2658">
        <w:t xml:space="preserve"> </w:t>
      </w:r>
    </w:p>
    <w:p w:rsidR="006C5915" w:rsidRPr="003339B4" w:rsidRDefault="007C4179" w:rsidP="00773357">
      <w:pPr>
        <w:pStyle w:val="BlockText"/>
      </w:pPr>
      <w:proofErr w:type="gramStart"/>
      <w:r w:rsidRPr="003339B4">
        <w:t>With retirement?</w:t>
      </w:r>
      <w:proofErr w:type="gramEnd"/>
      <w:r w:rsidRPr="003339B4">
        <w:t xml:space="preserve"> Yes, yes. Yes. But not family-wise because [</w:t>
      </w:r>
      <w:r w:rsidR="00773357">
        <w:t>other WRITE participant</w:t>
      </w:r>
      <w:r w:rsidRPr="003339B4">
        <w:t>] has just had her first grandchild, well I've got eleven grandchildren – it's a bit kind of old hat. I'm on the next generation with</w:t>
      </w:r>
      <w:r w:rsidR="00773357">
        <w:t xml:space="preserve"> great-grandchildren!’</w:t>
      </w:r>
    </w:p>
    <w:p w:rsidR="006C5915" w:rsidRPr="003339B4" w:rsidRDefault="007C4179" w:rsidP="003339B4">
      <w:r w:rsidRPr="003339B4">
        <w:t xml:space="preserve"> </w:t>
      </w:r>
    </w:p>
    <w:p w:rsidR="006C5915" w:rsidRPr="003339B4" w:rsidRDefault="007C4179" w:rsidP="003339B4">
      <w:r w:rsidRPr="003339B4">
        <w:t xml:space="preserve">In fact, some participants felt that the creative process </w:t>
      </w:r>
      <w:r w:rsidR="00773357">
        <w:t>transcended the category of age, such as SINGINGP1:</w:t>
      </w:r>
    </w:p>
    <w:p w:rsidR="006C5915" w:rsidRPr="00773357" w:rsidRDefault="007C4179" w:rsidP="00773357">
      <w:pPr>
        <w:pStyle w:val="BlockText"/>
        <w:rPr>
          <w:rStyle w:val="IntenseEmphasis"/>
          <w:b w:val="0"/>
          <w:i/>
          <w:color w:val="auto"/>
        </w:rPr>
      </w:pPr>
      <w:r w:rsidRPr="00773357">
        <w:rPr>
          <w:rStyle w:val="IntenseEmphasis"/>
          <w:b w:val="0"/>
          <w:i/>
          <w:color w:val="auto"/>
        </w:rPr>
        <w:t>You forget your age, you really forget your age.</w:t>
      </w:r>
      <w:r w:rsidR="002F2658" w:rsidRPr="00773357">
        <w:rPr>
          <w:rStyle w:val="IntenseEmphasis"/>
          <w:b w:val="0"/>
          <w:i/>
          <w:color w:val="auto"/>
        </w:rPr>
        <w:t xml:space="preserve"> </w:t>
      </w:r>
      <w:r w:rsidRPr="00773357">
        <w:rPr>
          <w:rStyle w:val="IntenseEmphasis"/>
          <w:b w:val="0"/>
          <w:i/>
          <w:color w:val="auto"/>
        </w:rPr>
        <w:t>You forget how old you are and you’re going through the- I mean they weren’t that much</w:t>
      </w:r>
      <w:r w:rsidR="002F2658" w:rsidRPr="00773357">
        <w:rPr>
          <w:rStyle w:val="IntenseEmphasis"/>
          <w:b w:val="0"/>
          <w:i/>
          <w:color w:val="auto"/>
        </w:rPr>
        <w:t xml:space="preserve"> </w:t>
      </w:r>
      <w:r w:rsidRPr="00773357">
        <w:rPr>
          <w:rStyle w:val="IntenseEmphasis"/>
          <w:b w:val="0"/>
          <w:i/>
          <w:color w:val="auto"/>
        </w:rPr>
        <w:t xml:space="preserve">younger but there was some younger women there and you felt part of that, like you were all the same, the same age and you did feel, well I </w:t>
      </w:r>
      <w:proofErr w:type="spellStart"/>
      <w:r w:rsidRPr="00773357">
        <w:rPr>
          <w:rStyle w:val="IntenseEmphasis"/>
          <w:b w:val="0"/>
          <w:i/>
          <w:color w:val="auto"/>
        </w:rPr>
        <w:t>dunno</w:t>
      </w:r>
      <w:proofErr w:type="spellEnd"/>
      <w:r w:rsidRPr="00773357">
        <w:rPr>
          <w:rStyle w:val="IntenseEmphasis"/>
          <w:b w:val="0"/>
          <w:i/>
          <w:color w:val="auto"/>
        </w:rPr>
        <w:t xml:space="preserve">, I can’t, I can’t explain it. </w:t>
      </w:r>
      <w:proofErr w:type="gramStart"/>
      <w:r w:rsidRPr="00773357">
        <w:rPr>
          <w:rStyle w:val="IntenseEmphasis"/>
          <w:b w:val="0"/>
          <w:i/>
          <w:color w:val="auto"/>
        </w:rPr>
        <w:t>Young.</w:t>
      </w:r>
      <w:proofErr w:type="gramEnd"/>
      <w:r w:rsidR="002F2658" w:rsidRPr="00773357">
        <w:rPr>
          <w:rStyle w:val="IntenseEmphasis"/>
          <w:b w:val="0"/>
          <w:i/>
          <w:color w:val="auto"/>
        </w:rPr>
        <w:t xml:space="preserve"> </w:t>
      </w:r>
      <w:r w:rsidRPr="00773357">
        <w:rPr>
          <w:rStyle w:val="IntenseEmphasis"/>
          <w:b w:val="0"/>
          <w:i/>
          <w:color w:val="auto"/>
        </w:rPr>
        <w:t>You felt young.</w:t>
      </w:r>
    </w:p>
    <w:p w:rsidR="006C5915" w:rsidRPr="003339B4" w:rsidRDefault="007C4179" w:rsidP="003339B4">
      <w:r w:rsidRPr="003339B4">
        <w:t xml:space="preserve"> Or even that age was directly beneficial to the creative process</w:t>
      </w:r>
      <w:r w:rsidR="00773357">
        <w:t xml:space="preserve">, such as </w:t>
      </w:r>
      <w:r w:rsidR="00B16C61">
        <w:t>for one member of WRITE:</w:t>
      </w:r>
    </w:p>
    <w:p w:rsidR="006C5915" w:rsidRPr="00773357" w:rsidRDefault="007C4179" w:rsidP="00773357">
      <w:pPr>
        <w:pStyle w:val="BlockText"/>
        <w:rPr>
          <w:rStyle w:val="IntenseEmphasis"/>
          <w:b w:val="0"/>
          <w:i/>
          <w:color w:val="auto"/>
        </w:rPr>
      </w:pPr>
      <w:proofErr w:type="gramStart"/>
      <w:r w:rsidRPr="00773357">
        <w:rPr>
          <w:rStyle w:val="IntenseEmphasis"/>
          <w:b w:val="0"/>
          <w:i/>
          <w:color w:val="auto"/>
        </w:rPr>
        <w:t>maybe</w:t>
      </w:r>
      <w:proofErr w:type="gramEnd"/>
      <w:r w:rsidRPr="00773357">
        <w:rPr>
          <w:rStyle w:val="IntenseEmphasis"/>
          <w:b w:val="0"/>
          <w:i/>
          <w:color w:val="auto"/>
        </w:rPr>
        <w:t xml:space="preserve"> some people as they get older strip the layers off, and are able to be more open more quickly. I don’t know if that’s true that’s a possibility. It may be partly that when we write we often </w:t>
      </w:r>
      <w:r w:rsidRPr="00773357">
        <w:rPr>
          <w:rStyle w:val="IntenseEmphasis"/>
          <w:b w:val="0"/>
          <w:i/>
          <w:color w:val="auto"/>
        </w:rPr>
        <w:lastRenderedPageBreak/>
        <w:t xml:space="preserve">reveal bits of ourselves, even if it’s totally kind of fantastical what we’re writing, and it maybe that because we were revealing bits of ourselves in a way that we may not have done so quickly in another </w:t>
      </w:r>
      <w:r w:rsidR="00773357" w:rsidRPr="00773357">
        <w:rPr>
          <w:rStyle w:val="IntenseEmphasis"/>
          <w:b w:val="0"/>
          <w:i/>
          <w:color w:val="auto"/>
        </w:rPr>
        <w:t>group that we built up a trust.</w:t>
      </w:r>
    </w:p>
    <w:p w:rsidR="006C5915" w:rsidRPr="003339B4" w:rsidRDefault="007C4179" w:rsidP="003339B4">
      <w:r w:rsidRPr="003339B4">
        <w:t xml:space="preserve"> </w:t>
      </w:r>
    </w:p>
    <w:p w:rsidR="006C5915" w:rsidRPr="003339B4" w:rsidRDefault="007C4179" w:rsidP="003339B4">
      <w:r w:rsidRPr="003339B4">
        <w:t>Likewise</w:t>
      </w:r>
      <w:r w:rsidR="00773357">
        <w:t xml:space="preserve"> across all the workshops</w:t>
      </w:r>
      <w:r w:rsidRPr="003339B4">
        <w:t xml:space="preserve">, </w:t>
      </w:r>
      <w:r w:rsidR="00773357">
        <w:t>participants</w:t>
      </w:r>
      <w:r w:rsidRPr="003339B4">
        <w:t xml:space="preserve"> did not feel that the enjoyment of the content of the workshops was related strongly to their age.</w:t>
      </w:r>
      <w:r w:rsidR="002F2658">
        <w:t xml:space="preserve"> </w:t>
      </w:r>
      <w:r w:rsidRPr="003339B4">
        <w:t>Differences in age were seen as irrelevant to forming the taste of the group.</w:t>
      </w:r>
      <w:r w:rsidR="002F2658">
        <w:t xml:space="preserve"> </w:t>
      </w:r>
      <w:r w:rsidR="00773357">
        <w:t>As MUSICKP11 noted:</w:t>
      </w:r>
    </w:p>
    <w:p w:rsidR="006C5915" w:rsidRPr="00773357" w:rsidRDefault="007C4179" w:rsidP="00773357">
      <w:pPr>
        <w:pStyle w:val="BlockText"/>
        <w:rPr>
          <w:rStyle w:val="IntenseEmphasis"/>
          <w:b w:val="0"/>
          <w:i/>
          <w:color w:val="auto"/>
        </w:rPr>
      </w:pPr>
      <w:r w:rsidRPr="00773357">
        <w:rPr>
          <w:rStyle w:val="IntenseEmphasis"/>
          <w:b w:val="0"/>
          <w:i/>
          <w:color w:val="auto"/>
        </w:rPr>
        <w:t>These days, I think people of all ages can participate in most types of music.</w:t>
      </w:r>
      <w:r w:rsidR="002F2658" w:rsidRPr="00773357">
        <w:rPr>
          <w:rStyle w:val="IntenseEmphasis"/>
          <w:b w:val="0"/>
          <w:i/>
          <w:color w:val="auto"/>
        </w:rPr>
        <w:t xml:space="preserve"> </w:t>
      </w:r>
      <w:r w:rsidRPr="00773357">
        <w:rPr>
          <w:rStyle w:val="IntenseEmphasis"/>
          <w:b w:val="0"/>
          <w:i/>
          <w:color w:val="auto"/>
        </w:rPr>
        <w:t xml:space="preserve">I don’t think there’s any age </w:t>
      </w:r>
      <w:proofErr w:type="gramStart"/>
      <w:r w:rsidRPr="00773357">
        <w:rPr>
          <w:rStyle w:val="IntenseEmphasis"/>
          <w:b w:val="0"/>
          <w:i/>
          <w:color w:val="auto"/>
        </w:rPr>
        <w:t>restriction,</w:t>
      </w:r>
      <w:proofErr w:type="gramEnd"/>
      <w:r w:rsidRPr="00773357">
        <w:rPr>
          <w:rStyle w:val="IntenseEmphasis"/>
          <w:b w:val="0"/>
          <w:i/>
          <w:color w:val="auto"/>
        </w:rPr>
        <w:t xml:space="preserve"> they don’t say that this music is</w:t>
      </w:r>
      <w:r w:rsidR="00773357" w:rsidRPr="00773357">
        <w:rPr>
          <w:rStyle w:val="IntenseEmphasis"/>
          <w:b w:val="0"/>
          <w:i/>
          <w:color w:val="auto"/>
        </w:rPr>
        <w:t xml:space="preserve"> for this age range.</w:t>
      </w:r>
    </w:p>
    <w:p w:rsidR="006C5915" w:rsidRDefault="007C4179" w:rsidP="003339B4">
      <w:r w:rsidRPr="003339B4">
        <w:t xml:space="preserve"> </w:t>
      </w:r>
    </w:p>
    <w:p w:rsidR="00BF796B" w:rsidRPr="003339B4" w:rsidRDefault="00BF796B" w:rsidP="003339B4"/>
    <w:p w:rsidR="006C5915" w:rsidRPr="003339B4" w:rsidRDefault="00BF796B" w:rsidP="009D17B9">
      <w:pPr>
        <w:pStyle w:val="Heading5"/>
      </w:pPr>
      <w:r>
        <w:t>5.2.2 (</w:t>
      </w:r>
      <w:proofErr w:type="gramStart"/>
      <w:r>
        <w:t>ii</w:t>
      </w:r>
      <w:proofErr w:type="gramEnd"/>
      <w:r>
        <w:t>) (e)</w:t>
      </w:r>
      <w:r w:rsidR="007C4179" w:rsidRPr="003339B4">
        <w:t xml:space="preserve"> Starting points</w:t>
      </w:r>
    </w:p>
    <w:p w:rsidR="00BF796B" w:rsidRDefault="00BF796B" w:rsidP="003339B4"/>
    <w:p w:rsidR="00B003E4" w:rsidRDefault="007C4179" w:rsidP="003339B4">
      <w:r w:rsidRPr="003339B4">
        <w:t>Whilst participants and facilitators were generally of the opinion that recruitment should encourage the formation of groups with wide-ranging tastes, the issue of taste was strongly differentiated from the idea of creating a group with a wide-range of previous creative knowledge.</w:t>
      </w:r>
      <w:r w:rsidR="002F2658">
        <w:t xml:space="preserve"> </w:t>
      </w:r>
      <w:r w:rsidRPr="003339B4">
        <w:t>Strong differences emerged between groups about the need to have similar prior knowledge of an activity. So whilst MUSICKP5 noted that</w:t>
      </w:r>
      <w:r w:rsidR="00B003E4">
        <w:t>:</w:t>
      </w:r>
    </w:p>
    <w:p w:rsidR="00B003E4" w:rsidRDefault="007C4179" w:rsidP="00B003E4">
      <w:pPr>
        <w:pStyle w:val="BlockText"/>
      </w:pPr>
      <w:proofErr w:type="gramStart"/>
      <w:r w:rsidRPr="003339B4">
        <w:t>when</w:t>
      </w:r>
      <w:proofErr w:type="gramEnd"/>
      <w:r w:rsidRPr="003339B4">
        <w:t xml:space="preserve"> you get to our age you can’t kind of start from the same point, I don’t think.</w:t>
      </w:r>
      <w:r w:rsidR="002F2658">
        <w:t xml:space="preserve"> </w:t>
      </w:r>
      <w:r w:rsidRPr="003339B4">
        <w:t xml:space="preserve">Everyone has just got so much sort of in their background so that it’s </w:t>
      </w:r>
      <w:proofErr w:type="gramStart"/>
      <w:r w:rsidRPr="003339B4">
        <w:t>just,</w:t>
      </w:r>
      <w:proofErr w:type="gramEnd"/>
      <w:r w:rsidRPr="003339B4">
        <w:t xml:space="preserve"> everyone starts a</w:t>
      </w:r>
      <w:r w:rsidR="00B003E4">
        <w:t>t a completely different point</w:t>
      </w:r>
    </w:p>
    <w:p w:rsidR="00B003E4" w:rsidRDefault="007C4179" w:rsidP="003339B4">
      <w:r w:rsidRPr="003339B4">
        <w:t>WRITEP4 felt</w:t>
      </w:r>
      <w:r w:rsidR="00B003E4">
        <w:t xml:space="preserve"> the opposite: </w:t>
      </w:r>
    </w:p>
    <w:p w:rsidR="00B003E4" w:rsidRDefault="007C4179" w:rsidP="00B003E4">
      <w:pPr>
        <w:pStyle w:val="BlockText"/>
      </w:pPr>
      <w:r w:rsidRPr="003339B4">
        <w:t>what made it easier was that everybody was very similar I think to myself and when we met, you know people weren’t coming who were—had</w:t>
      </w:r>
      <w:r w:rsidR="00B003E4">
        <w:t xml:space="preserve"> done very much writing before</w:t>
      </w:r>
    </w:p>
    <w:p w:rsidR="00B003E4" w:rsidRDefault="007C4179" w:rsidP="003339B4">
      <w:r w:rsidRPr="003339B4">
        <w:t>Similarly, WRI</w:t>
      </w:r>
      <w:r w:rsidR="00B003E4">
        <w:t>TEP10 voiced the opinion that:</w:t>
      </w:r>
    </w:p>
    <w:p w:rsidR="00B003E4" w:rsidRDefault="007C4179" w:rsidP="00B003E4">
      <w:pPr>
        <w:pStyle w:val="BlockText"/>
      </w:pPr>
      <w:r w:rsidRPr="003339B4">
        <w:t>I think the thing that appealed to me about it was it was billed as being for novice writers so you knew when you started or you hoped when you started that nobody was going to be really good or lots of people weren’t going to be really good and you were going to be at the bottom. And that might change as time went on but at least you’re all at the same starting point so you dare to start, where you might not want to join a group that was already established.</w:t>
      </w:r>
      <w:r w:rsidR="002F2658">
        <w:t xml:space="preserve"> </w:t>
      </w:r>
    </w:p>
    <w:p w:rsidR="006C5915" w:rsidRPr="003339B4" w:rsidRDefault="007C4179" w:rsidP="003339B4">
      <w:r w:rsidRPr="003339B4">
        <w:t>We go on to discuss the issue of ‘Starting Points’ in the di</w:t>
      </w:r>
      <w:r w:rsidR="00056935">
        <w:t>fferent activities in Chapter 6.</w:t>
      </w:r>
    </w:p>
    <w:p w:rsidR="001D2293" w:rsidRPr="003339B4" w:rsidRDefault="001D2293" w:rsidP="003339B4"/>
    <w:p w:rsidR="005E421C" w:rsidRDefault="005E421C" w:rsidP="001D2293">
      <w:pPr>
        <w:pStyle w:val="Heading5"/>
      </w:pPr>
    </w:p>
    <w:p w:rsidR="006C5915" w:rsidRPr="003339B4" w:rsidRDefault="0051080C" w:rsidP="001D2293">
      <w:pPr>
        <w:pStyle w:val="Heading5"/>
      </w:pPr>
      <w:r>
        <w:t xml:space="preserve">5.2.2 (ii) (f) </w:t>
      </w:r>
      <w:r w:rsidR="00FE251B">
        <w:t>Engaging with the scaffold</w:t>
      </w:r>
    </w:p>
    <w:p w:rsidR="0051080C" w:rsidRDefault="0051080C" w:rsidP="003339B4"/>
    <w:p w:rsidR="006C5915" w:rsidRPr="003339B4" w:rsidRDefault="007C4179" w:rsidP="003339B4">
      <w:r w:rsidRPr="003339B4">
        <w:t>At the facilitator’s Discussion Day, all our facilitators were in broad agreement about the importance of allowing participants time to build up confidence and skills. They also discussed how helpful it was when groups ‘gelled’ as this gave them an added level of support, but that this was something that could not be relied on. This tallied with reports from participants about the importance of the group as a support to their individual creative process.</w:t>
      </w:r>
    </w:p>
    <w:p w:rsidR="006C5915" w:rsidRPr="003339B4" w:rsidRDefault="006C5915" w:rsidP="003339B4"/>
    <w:p w:rsidR="0051080C" w:rsidRDefault="007C4179" w:rsidP="003339B4">
      <w:r w:rsidRPr="003339B4">
        <w:t>The WRITE facilitator commented that the WRITE group had been excellent at listening to each other from the beginning of the series of workshops. When asked why</w:t>
      </w:r>
      <w:r w:rsidR="0051080C">
        <w:t xml:space="preserve"> she thought that was, she said: </w:t>
      </w:r>
    </w:p>
    <w:p w:rsidR="006C5915" w:rsidRPr="003339B4" w:rsidRDefault="007C4179" w:rsidP="0051080C">
      <w:pPr>
        <w:pStyle w:val="BlockText"/>
      </w:pPr>
      <w:r w:rsidRPr="003339B4">
        <w:t>I suppose the fact that they were all in the same boat. From the beginning they were nervous so that first week when I put them into threes and they read their stuff it’s as if they knew that everybody felt the same and so they gave support and attention. And that kind of set the tone because I think that</w:t>
      </w:r>
      <w:r w:rsidR="0051080C">
        <w:t xml:space="preserve"> went on right through really.</w:t>
      </w:r>
    </w:p>
    <w:p w:rsidR="006C5915" w:rsidRPr="003339B4" w:rsidRDefault="006C5915" w:rsidP="003339B4"/>
    <w:p w:rsidR="006C5915" w:rsidRPr="003339B4" w:rsidRDefault="007C4179" w:rsidP="003339B4">
      <w:r w:rsidRPr="003339B4">
        <w:t xml:space="preserve">This purposeful build up through different stages of group work in WRITE was a form of scaffolding. All of our facilitators used the concept of scaffolding as a way of building up a structured environment within which the individual creative process could unfurl. Participants commented </w:t>
      </w:r>
      <w:r w:rsidR="0051080C" w:rsidRPr="003339B4">
        <w:t>favorably</w:t>
      </w:r>
      <w:r w:rsidRPr="003339B4">
        <w:t xml:space="preserve"> on the methods used by facilitators,</w:t>
      </w:r>
      <w:r w:rsidR="0051080C">
        <w:t xml:space="preserve"> for example WRITEP7:</w:t>
      </w:r>
    </w:p>
    <w:p w:rsidR="006C5915" w:rsidRPr="003339B4" w:rsidRDefault="007C4179" w:rsidP="0051080C">
      <w:pPr>
        <w:pStyle w:val="BlockText"/>
      </w:pPr>
      <w:r w:rsidRPr="003339B4">
        <w:t>I think the first time we read all of our stuff around the table to the group as a whole rather than a sub-group was lovely, that was a great point. And, I think the day when we met together with all the other groups, you know who had done artwork, or music, or whatever, and we did our readings. It was nerve-wracking. But, that was also a</w:t>
      </w:r>
      <w:r w:rsidR="0051080C">
        <w:t xml:space="preserve"> lovely, lovely thing to do.</w:t>
      </w:r>
    </w:p>
    <w:p w:rsidR="006C5915" w:rsidRPr="003339B4" w:rsidRDefault="007C4179" w:rsidP="003339B4">
      <w:r w:rsidRPr="003339B4">
        <w:t xml:space="preserve"> </w:t>
      </w:r>
    </w:p>
    <w:p w:rsidR="006C5915" w:rsidRPr="003339B4" w:rsidRDefault="0051080C" w:rsidP="003339B4">
      <w:r>
        <w:t xml:space="preserve">While the scaffolding was provided by the facilitators, it was the continued participation and levels of effort/attitude of the participants which then created positive group dynamics within this scaffold. </w:t>
      </w:r>
      <w:proofErr w:type="gramStart"/>
      <w:r>
        <w:t>As already noted in point (c), individual members of the group needed to be aware of their own responsibility for creating this dynamic.</w:t>
      </w:r>
      <w:proofErr w:type="gramEnd"/>
      <w:r>
        <w:t xml:space="preserve"> </w:t>
      </w:r>
      <w:r w:rsidR="007C4179" w:rsidRPr="003339B4">
        <w:t>When number</w:t>
      </w:r>
      <w:r>
        <w:t>s</w:t>
      </w:r>
      <w:r w:rsidR="007C4179" w:rsidRPr="003339B4">
        <w:t xml:space="preserve"> attending the work</w:t>
      </w:r>
      <w:r>
        <w:t>shops fluctuated sporadically – as with GAZE and READ –</w:t>
      </w:r>
      <w:r w:rsidR="007C4179" w:rsidRPr="003339B4">
        <w:t xml:space="preserve"> the facilitators found it harder to keep a sense of progress without alienating participants who had missed sessions. They highlighted not knowing that group attendance would fluctuate as a barrier to good practice, as it interfered with planning progression. </w:t>
      </w:r>
    </w:p>
    <w:p w:rsidR="006C5915" w:rsidRPr="003339B4" w:rsidRDefault="006C5915" w:rsidP="003339B4"/>
    <w:p w:rsidR="006C5915" w:rsidRPr="003339B4" w:rsidRDefault="0051080C" w:rsidP="009D17B9">
      <w:pPr>
        <w:pStyle w:val="Heading5"/>
      </w:pPr>
      <w:r>
        <w:t>5.2.2 (</w:t>
      </w:r>
      <w:proofErr w:type="gramStart"/>
      <w:r>
        <w:t>ii</w:t>
      </w:r>
      <w:proofErr w:type="gramEnd"/>
      <w:r>
        <w:t xml:space="preserve">) (g) </w:t>
      </w:r>
      <w:r w:rsidR="00FE251B">
        <w:t>the right to be anti-social</w:t>
      </w:r>
      <w:r>
        <w:t xml:space="preserve"> </w:t>
      </w:r>
    </w:p>
    <w:p w:rsidR="006C5915" w:rsidRPr="003339B4" w:rsidRDefault="007C4179" w:rsidP="00350C9E">
      <w:pPr>
        <w:pStyle w:val="IntenseQuote"/>
      </w:pPr>
      <w:r w:rsidRPr="003339B4">
        <w:lastRenderedPageBreak/>
        <w:t>'</w:t>
      </w:r>
      <w:proofErr w:type="gramStart"/>
      <w:r w:rsidRPr="003339B4">
        <w:t>doing</w:t>
      </w:r>
      <w:proofErr w:type="gramEnd"/>
      <w:r w:rsidRPr="003339B4">
        <w:t xml:space="preserve"> something creative in a supportive setting of trust is life affirming magic'</w:t>
      </w:r>
      <w:r w:rsidR="002F2658">
        <w:t xml:space="preserve"> </w:t>
      </w:r>
      <w:r w:rsidRPr="003339B4">
        <w:t>(WRITE D</w:t>
      </w:r>
      <w:r w:rsidR="005E421C">
        <w:t xml:space="preserve">iscussion </w:t>
      </w:r>
      <w:r w:rsidRPr="003339B4">
        <w:t>D</w:t>
      </w:r>
      <w:r w:rsidR="005E421C">
        <w:t>ay</w:t>
      </w:r>
      <w:r w:rsidRPr="003339B4">
        <w:t>)</w:t>
      </w:r>
    </w:p>
    <w:p w:rsidR="005E421C" w:rsidRDefault="005E421C" w:rsidP="005E421C">
      <w:r>
        <w:t>As already noted, t</w:t>
      </w:r>
      <w:r w:rsidR="007C4179" w:rsidRPr="003339B4">
        <w:t xml:space="preserve">he coffee breaks and entering/leaving the workshops </w:t>
      </w:r>
      <w:r>
        <w:t xml:space="preserve">played an important role, including </w:t>
      </w:r>
      <w:r w:rsidR="007C4179" w:rsidRPr="003339B4">
        <w:t xml:space="preserve">allowed the opportunity for participants to integrate their social and their creative worlds, if they chose to. </w:t>
      </w:r>
      <w:r>
        <w:t>As READP5 commented:</w:t>
      </w:r>
    </w:p>
    <w:p w:rsidR="006C5915" w:rsidRPr="003339B4" w:rsidRDefault="007C4179" w:rsidP="005E421C">
      <w:pPr>
        <w:pStyle w:val="BlockText"/>
      </w:pPr>
      <w:r w:rsidRPr="003339B4">
        <w:t>One of the things that I did enjoy was how it brought us all into conversation at the end and then we all kind of contributed different bits and pieces of our own lives into the chit-chat, you know. It was quite pleasant, that. Perhaps I'm a very talkative person. But</w:t>
      </w:r>
      <w:r w:rsidR="005E421C">
        <w:t xml:space="preserve"> I did enjoy that bit.</w:t>
      </w:r>
    </w:p>
    <w:p w:rsidR="006C5915" w:rsidRPr="003339B4" w:rsidRDefault="007C4179" w:rsidP="003339B4">
      <w:r w:rsidRPr="003339B4">
        <w:t xml:space="preserve"> </w:t>
      </w:r>
    </w:p>
    <w:p w:rsidR="005E421C" w:rsidRDefault="007C4179" w:rsidP="005E421C">
      <w:r w:rsidRPr="003339B4">
        <w:t xml:space="preserve">However, </w:t>
      </w:r>
      <w:r w:rsidR="005E421C">
        <w:t xml:space="preserve">despite the social aspects of the group being a reported benefit for some participants, one important, easily replicable aspect of the workshops is that the focus </w:t>
      </w:r>
      <w:r w:rsidRPr="003339B4">
        <w:t xml:space="preserve">should </w:t>
      </w:r>
      <w:r w:rsidR="005E421C">
        <w:t xml:space="preserve">always </w:t>
      </w:r>
      <w:r w:rsidRPr="003339B4">
        <w:t>be on learning and putting into practice the craft of</w:t>
      </w:r>
      <w:r w:rsidR="005E421C">
        <w:t xml:space="preserve"> the chosen creative activity. Many p</w:t>
      </w:r>
      <w:r w:rsidRPr="003339B4">
        <w:t xml:space="preserve">articipants appreciated the fact that there was minimal pressure to act or identify as part of a set group, the only ‘obligation’ was to join in, as individuals, with the activity. </w:t>
      </w:r>
      <w:r w:rsidR="005E421C">
        <w:t>They</w:t>
      </w:r>
      <w:r w:rsidRPr="003339B4">
        <w:t xml:space="preserve"> reported a sense of being given enough ‘space’ to engage with the creative process without pressure to live up to a role within a social group.</w:t>
      </w:r>
      <w:r w:rsidR="005E421C">
        <w:t xml:space="preserve"> SINGINGP10 found this a relief:</w:t>
      </w:r>
    </w:p>
    <w:p w:rsidR="006C5915" w:rsidRPr="003339B4" w:rsidRDefault="007C4179" w:rsidP="005E421C">
      <w:pPr>
        <w:pStyle w:val="BlockText"/>
      </w:pPr>
      <w:r w:rsidRPr="003339B4">
        <w:t>I suppose we’ve got a little faction within [the choir] that is close, closer because you’ve got this common aim, we’ve come together and talked together about thing which you wouldn’t normally do in depth […] I do find that I’m not very good at small-talk so in my case, you know, it, we’ve got a common interest in the music so, yes, although you feel as if you’re part of a group you’re n</w:t>
      </w:r>
      <w:r w:rsidR="005E421C">
        <w:t>ot having to talk all the time.</w:t>
      </w:r>
    </w:p>
    <w:p w:rsidR="005E421C" w:rsidRDefault="005E421C" w:rsidP="005E421C">
      <w:r>
        <w:t>As did a participant at the MUSICK Discussion Day:</w:t>
      </w:r>
    </w:p>
    <w:p w:rsidR="006C5915" w:rsidRPr="003339B4" w:rsidRDefault="007C4179" w:rsidP="005E421C">
      <w:pPr>
        <w:pStyle w:val="BlockText"/>
      </w:pPr>
      <w:r w:rsidRPr="003339B4">
        <w:t>I liked the fact that the sessions gave me the opportunity to really listen to the music.</w:t>
      </w:r>
      <w:r w:rsidR="002F2658">
        <w:t xml:space="preserve"> </w:t>
      </w:r>
      <w:r w:rsidRPr="003339B4">
        <w:t>It was a period of calm where nothing else was expected of me.</w:t>
      </w:r>
      <w:r w:rsidR="002F2658">
        <w:t xml:space="preserve"> </w:t>
      </w:r>
      <w:r w:rsidRPr="003339B4">
        <w:t>I could give myself up to the experienc</w:t>
      </w:r>
      <w:r w:rsidR="005E421C">
        <w:t>e – quite unusual for me.</w:t>
      </w:r>
    </w:p>
    <w:p w:rsidR="006C5915" w:rsidRPr="003339B4" w:rsidRDefault="007C4179" w:rsidP="003339B4">
      <w:r w:rsidRPr="003339B4">
        <w:t xml:space="preserve"> </w:t>
      </w:r>
    </w:p>
    <w:p w:rsidR="006C5915" w:rsidRPr="003339B4" w:rsidRDefault="007C4179" w:rsidP="003339B4">
      <w:r w:rsidRPr="003339B4">
        <w:t>While participants had the common ground of the creative activity, they</w:t>
      </w:r>
      <w:r w:rsidR="002F2658">
        <w:t xml:space="preserve"> </w:t>
      </w:r>
      <w:r w:rsidRPr="003339B4">
        <w:t xml:space="preserve">did not need to share other interests in life (no ‘type’ </w:t>
      </w:r>
      <w:r w:rsidR="005E421C">
        <w:t xml:space="preserve">of participant presented </w:t>
      </w:r>
      <w:r w:rsidRPr="003339B4">
        <w:t>for each activity). They also were not necessarily looking to make new friends, or for a scenario in which they could talk about their life.</w:t>
      </w:r>
      <w:r w:rsidR="005E421C">
        <w:t xml:space="preserve"> As SINGINGP6 said:</w:t>
      </w:r>
    </w:p>
    <w:p w:rsidR="006C5915" w:rsidRPr="003339B4" w:rsidRDefault="007C4179" w:rsidP="005E421C">
      <w:pPr>
        <w:pStyle w:val="BlockText"/>
      </w:pPr>
      <w:r w:rsidRPr="003339B4">
        <w:t>I feel it’s intrusive when people start asking me about my life.</w:t>
      </w:r>
      <w:r w:rsidR="002F2658">
        <w:t xml:space="preserve"> </w:t>
      </w:r>
      <w:r w:rsidRPr="003339B4">
        <w:t xml:space="preserve">Because that’s my life, and I would tell them if I wanted to […] and that’s fine! I don’t want them to be interested, unless they want to </w:t>
      </w:r>
      <w:r w:rsidRPr="003339B4">
        <w:lastRenderedPageBreak/>
        <w:t>be interested, you know.</w:t>
      </w:r>
      <w:r w:rsidR="002F2658">
        <w:t xml:space="preserve"> </w:t>
      </w:r>
      <w:r w:rsidRPr="003339B4">
        <w:t>I don’t expect people to be, there’s no should about it.</w:t>
      </w:r>
      <w:r w:rsidR="002F2658">
        <w:t xml:space="preserve"> </w:t>
      </w:r>
      <w:proofErr w:type="gramStart"/>
      <w:r w:rsidRPr="003339B4">
        <w:t>Which means I just sit there.</w:t>
      </w:r>
      <w:proofErr w:type="gramEnd"/>
      <w:r w:rsidR="002F2658">
        <w:t xml:space="preserve"> </w:t>
      </w:r>
      <w:r w:rsidRPr="003339B4">
        <w:t>Whereas if you’ve got the music in common you’ve got the people around and you’ve got the music to talk about […] People talk about how good the group is, and make friends from it.</w:t>
      </w:r>
      <w:r w:rsidR="002F2658">
        <w:t xml:space="preserve"> </w:t>
      </w:r>
      <w:r w:rsidRPr="003339B4">
        <w:t>Yes, friendship can develop, but for me, friendships are things that develop over a</w:t>
      </w:r>
      <w:r w:rsidR="005E421C">
        <w:t xml:space="preserve"> much longer period.</w:t>
      </w:r>
    </w:p>
    <w:p w:rsidR="005E421C" w:rsidRDefault="005E421C" w:rsidP="003339B4"/>
    <w:p w:rsidR="005E421C" w:rsidRDefault="007C4179" w:rsidP="005E421C">
      <w:r w:rsidRPr="003339B4">
        <w:t>Some participants found that the workshops offered</w:t>
      </w:r>
      <w:r w:rsidR="005E421C">
        <w:t xml:space="preserve"> a refuge from life’s anxieties, and enjoyed that they were separate from their everyday/personal life such as READP7:</w:t>
      </w:r>
      <w:r w:rsidRPr="003339B4">
        <w:t xml:space="preserve"> </w:t>
      </w:r>
    </w:p>
    <w:p w:rsidR="006C5915" w:rsidRPr="003339B4" w:rsidRDefault="007C4179" w:rsidP="005E421C">
      <w:pPr>
        <w:pStyle w:val="BlockText"/>
      </w:pPr>
      <w:r w:rsidRPr="003339B4">
        <w:t xml:space="preserve">That’s what’s made me feel better about it. It’s been divorced from everything else I do. It’s being an island, you know? Like </w:t>
      </w:r>
      <w:proofErr w:type="spellStart"/>
      <w:r w:rsidRPr="003339B4">
        <w:t>sorta</w:t>
      </w:r>
      <w:proofErr w:type="spellEnd"/>
      <w:r w:rsidRPr="003339B4">
        <w:t xml:space="preserve"> the big island’s there, and then there’s been this. In other words if you have that situation you’re escaping to that. But, everything else is there in place. But, this is good. You can switch off from all of that, and start </w:t>
      </w:r>
      <w:r w:rsidR="005E421C">
        <w:t>thinking about this.</w:t>
      </w:r>
    </w:p>
    <w:p w:rsidR="006C5915" w:rsidRPr="003339B4" w:rsidRDefault="007C4179" w:rsidP="003339B4">
      <w:r w:rsidRPr="003339B4">
        <w:t>Even for those participants who welcomed and stated that they had actively been looking to create new friendships by attending the workshops, the social side was not seen as a given, instead it was seen as ‘something which was kind of like caused by the poetry</w:t>
      </w:r>
      <w:r w:rsidR="00056935">
        <w:t>.</w:t>
      </w:r>
      <w:r w:rsidRPr="003339B4">
        <w:t>’ (READP5)</w:t>
      </w:r>
    </w:p>
    <w:p w:rsidR="006C5915" w:rsidRPr="003339B4" w:rsidRDefault="006C5915" w:rsidP="003339B4"/>
    <w:p w:rsidR="006C5915" w:rsidRPr="003339B4" w:rsidRDefault="005E421C" w:rsidP="001D2293">
      <w:pPr>
        <w:pStyle w:val="Heading5"/>
      </w:pPr>
      <w:r>
        <w:t>5.2.2 (</w:t>
      </w:r>
      <w:proofErr w:type="gramStart"/>
      <w:r>
        <w:t>ii</w:t>
      </w:r>
      <w:proofErr w:type="gramEnd"/>
      <w:r>
        <w:t>) (h) Peer learning</w:t>
      </w:r>
    </w:p>
    <w:p w:rsidR="006C5915" w:rsidRPr="003339B4" w:rsidRDefault="006C5915" w:rsidP="003339B4"/>
    <w:p w:rsidR="00FE251B" w:rsidRDefault="00FE251B" w:rsidP="00FE251B">
      <w:r>
        <w:t>This is a separate category from peer-support. The</w:t>
      </w:r>
      <w:r w:rsidR="007C4179" w:rsidRPr="003339B4">
        <w:t xml:space="preserve"> social or discussion-based focus in the workshops oriented on the activity at hand allows for peer-group learning which can supplement the teaching of the facilitator.</w:t>
      </w:r>
      <w:r w:rsidR="002F2658">
        <w:t xml:space="preserve"> </w:t>
      </w:r>
      <w:r w:rsidR="007C4179" w:rsidRPr="003339B4">
        <w:t>In GAZE, MUSICK, and READ, the discussion-oriented nature of the workshops brought this to the fore when participants either presented work pre-discussion (MUSICK), selected preferred pieces to discuss (GAZE), or discussed work selected for them (READ).</w:t>
      </w:r>
      <w:r>
        <w:t xml:space="preserve"> As READP7 noted, this format meant that peer-learning was integrated within the workshop</w:t>
      </w:r>
    </w:p>
    <w:p w:rsidR="006C5915" w:rsidRPr="003339B4" w:rsidRDefault="007C4179" w:rsidP="00FE251B">
      <w:pPr>
        <w:pStyle w:val="BlockText"/>
      </w:pPr>
      <w:r w:rsidRPr="003339B4">
        <w:t>And, we all had different opinions about the same story. Everybody had a bit to put into it that y</w:t>
      </w:r>
      <w:r w:rsidR="00FE251B">
        <w:t>ou’d never thought of.</w:t>
      </w:r>
    </w:p>
    <w:p w:rsidR="006C5915" w:rsidRDefault="006C5915" w:rsidP="003339B4"/>
    <w:p w:rsidR="00FE251B" w:rsidRPr="003339B4" w:rsidRDefault="00FE251B" w:rsidP="003339B4">
      <w:r>
        <w:t>In a different way, seeing (ART), reading (WRITE) or hearing (SINGING) other participant’s work during the workshop allowed participants to take inspiration from their peers, and in ART and WRITE to gain peer feedback within a supportive, safe setting. Conversations outside the workshops also disseminated knowledge between participants which helped them progress in their chosen creative activity.</w:t>
      </w:r>
    </w:p>
    <w:p w:rsidR="00FE251B" w:rsidRDefault="00FE251B" w:rsidP="006D7001">
      <w:pPr>
        <w:pStyle w:val="Heading3"/>
      </w:pPr>
    </w:p>
    <w:p w:rsidR="00FE251B" w:rsidRDefault="00FE251B" w:rsidP="006D7001">
      <w:pPr>
        <w:pStyle w:val="Heading3"/>
      </w:pPr>
    </w:p>
    <w:p w:rsidR="006C5915" w:rsidRPr="003339B4" w:rsidRDefault="00FE251B" w:rsidP="006D7001">
      <w:pPr>
        <w:pStyle w:val="Heading3"/>
      </w:pPr>
      <w:bookmarkStart w:id="79" w:name="_Toc253153313"/>
      <w:r>
        <w:t>5.2.3 Creative t</w:t>
      </w:r>
      <w:r w:rsidR="007C4179" w:rsidRPr="003339B4">
        <w:t>ensions: learning as being challenged</w:t>
      </w:r>
      <w:bookmarkEnd w:id="79"/>
    </w:p>
    <w:p w:rsidR="00FE251B" w:rsidRDefault="00FE251B" w:rsidP="003339B4"/>
    <w:p w:rsidR="006C5915" w:rsidRDefault="007C4179" w:rsidP="003339B4">
      <w:r w:rsidRPr="003339B4">
        <w:t>Participants</w:t>
      </w:r>
      <w:r w:rsidR="00FE251B">
        <w:t>’</w:t>
      </w:r>
      <w:r w:rsidRPr="003339B4">
        <w:t xml:space="preserve"> reflections on what type of knowledge/skills they perceive that they require </w:t>
      </w:r>
      <w:proofErr w:type="gramStart"/>
      <w:r w:rsidRPr="003339B4">
        <w:t>to develop</w:t>
      </w:r>
      <w:proofErr w:type="gramEnd"/>
      <w:r w:rsidRPr="003339B4">
        <w:t xml:space="preserve"> (within) the creative activity are presented under three themes:</w:t>
      </w:r>
    </w:p>
    <w:p w:rsidR="00FE251B" w:rsidRDefault="003B6DF1" w:rsidP="00FE251B">
      <w:pPr>
        <w:pStyle w:val="ListParagraph"/>
        <w:numPr>
          <w:ilvl w:val="0"/>
          <w:numId w:val="34"/>
        </w:numPr>
      </w:pPr>
      <w:r>
        <w:t>New t</w:t>
      </w:r>
      <w:r w:rsidR="00FE251B">
        <w:t>echnical knowledge/skills</w:t>
      </w:r>
    </w:p>
    <w:p w:rsidR="00FE251B" w:rsidRDefault="00532290" w:rsidP="00FE251B">
      <w:pPr>
        <w:pStyle w:val="ListParagraph"/>
        <w:numPr>
          <w:ilvl w:val="0"/>
          <w:numId w:val="34"/>
        </w:numPr>
      </w:pPr>
      <w:r>
        <w:t>Analytical knowledge and the ability to articulate it</w:t>
      </w:r>
    </w:p>
    <w:p w:rsidR="003B6DF1" w:rsidRPr="003339B4" w:rsidRDefault="003B6DF1" w:rsidP="00FE251B">
      <w:pPr>
        <w:pStyle w:val="ListParagraph"/>
        <w:numPr>
          <w:ilvl w:val="0"/>
          <w:numId w:val="34"/>
        </w:numPr>
      </w:pPr>
      <w:r>
        <w:t>Existing knowledge/skills</w:t>
      </w:r>
      <w:r w:rsidR="00267D87">
        <w:t>.</w:t>
      </w:r>
    </w:p>
    <w:p w:rsidR="006C5915" w:rsidRPr="003339B4" w:rsidRDefault="007C4179" w:rsidP="003339B4">
      <w:r w:rsidRPr="003339B4">
        <w:t xml:space="preserve"> </w:t>
      </w:r>
    </w:p>
    <w:p w:rsidR="00FE251B" w:rsidRDefault="00FE251B" w:rsidP="009D17B9">
      <w:pPr>
        <w:pStyle w:val="Heading4"/>
      </w:pPr>
    </w:p>
    <w:p w:rsidR="006C5915" w:rsidRPr="003339B4" w:rsidRDefault="00532290" w:rsidP="009D17B9">
      <w:pPr>
        <w:pStyle w:val="Heading4"/>
      </w:pPr>
      <w:r>
        <w:t>5.2.3 (</w:t>
      </w:r>
      <w:proofErr w:type="gramStart"/>
      <w:r w:rsidR="003B6DF1">
        <w:t>i</w:t>
      </w:r>
      <w:proofErr w:type="gramEnd"/>
      <w:r w:rsidR="003B6DF1">
        <w:t>) New t</w:t>
      </w:r>
      <w:r w:rsidR="007C4179" w:rsidRPr="003339B4">
        <w:t>echnical knowledge/skills</w:t>
      </w:r>
    </w:p>
    <w:p w:rsidR="00FE251B" w:rsidRDefault="00FE251B" w:rsidP="003339B4"/>
    <w:p w:rsidR="006C5915" w:rsidRPr="003339B4" w:rsidRDefault="007C4179" w:rsidP="003339B4">
      <w:r w:rsidRPr="003339B4">
        <w:t>Participants enjoyed developing new creative skills and new knowledge areas. The former were often expressed</w:t>
      </w:r>
      <w:r w:rsidR="00056935">
        <w:t xml:space="preserve"> through language which </w:t>
      </w:r>
      <w:proofErr w:type="spellStart"/>
      <w:r w:rsidR="00056935">
        <w:t>emphasis</w:t>
      </w:r>
      <w:r w:rsidRPr="003339B4">
        <w:t>ed</w:t>
      </w:r>
      <w:proofErr w:type="spellEnd"/>
      <w:r w:rsidRPr="003339B4">
        <w:t xml:space="preserve"> the playful nature of </w:t>
      </w:r>
      <w:r w:rsidR="00056935">
        <w:t>creative exploration.</w:t>
      </w:r>
      <w:r w:rsidR="00FE251B">
        <w:t xml:space="preserve"> For example, WRITEP2 described this as:</w:t>
      </w:r>
    </w:p>
    <w:p w:rsidR="006C5915" w:rsidRPr="003339B4" w:rsidRDefault="007C4179" w:rsidP="00FE251B">
      <w:pPr>
        <w:pStyle w:val="BlockText"/>
      </w:pPr>
      <w:r w:rsidRPr="003339B4">
        <w:t>It's a very useful thing to be able to try [different styles &amp; approaches to creative writing] it makes it much more fun, doesn't it? ...</w:t>
      </w:r>
      <w:r w:rsidR="002F2658">
        <w:t xml:space="preserve"> </w:t>
      </w:r>
      <w:r w:rsidRPr="003339B4">
        <w:t xml:space="preserve">It's a new dimension of having a set of new skills, isn't it? </w:t>
      </w:r>
      <w:proofErr w:type="gramStart"/>
      <w:r w:rsidRPr="003339B4">
        <w:t xml:space="preserve">And to be able to expand on them and to work on them </w:t>
      </w:r>
      <w:r w:rsidR="00FE251B">
        <w:t>and to play with them.</w:t>
      </w:r>
      <w:proofErr w:type="gramEnd"/>
    </w:p>
    <w:p w:rsidR="006C5915" w:rsidRPr="003339B4" w:rsidRDefault="007C4179" w:rsidP="003339B4">
      <w:r w:rsidRPr="003339B4">
        <w:t xml:space="preserve"> </w:t>
      </w:r>
    </w:p>
    <w:p w:rsidR="006C5915" w:rsidRPr="003339B4" w:rsidRDefault="007C4179" w:rsidP="003339B4">
      <w:r w:rsidRPr="003339B4">
        <w:t>Learning to make links between theoretical and practical concepts was identified as a potential source of well-being.</w:t>
      </w:r>
      <w:r w:rsidR="002F2658">
        <w:t xml:space="preserve"> </w:t>
      </w:r>
      <w:r w:rsidRPr="003339B4">
        <w:t>For example, making connections between music theory and singing gave SINGINGP6</w:t>
      </w:r>
      <w:r w:rsidR="002F2658">
        <w:t xml:space="preserve"> </w:t>
      </w:r>
      <w:r w:rsidRPr="003339B4">
        <w:t>a sense of critical awa</w:t>
      </w:r>
      <w:r w:rsidR="00FE251B">
        <w:t>reness and learning progression:</w:t>
      </w:r>
    </w:p>
    <w:p w:rsidR="006C5915" w:rsidRPr="003339B4" w:rsidRDefault="007C4179" w:rsidP="00FE251B">
      <w:pPr>
        <w:pStyle w:val="BlockText"/>
      </w:pPr>
      <w:r w:rsidRPr="003339B4">
        <w:t>I’m learning more about the theory of music.</w:t>
      </w:r>
      <w:r w:rsidR="002F2658">
        <w:t xml:space="preserve"> </w:t>
      </w:r>
      <w:r w:rsidRPr="003339B4">
        <w:t xml:space="preserve">Not a lot but because I’m </w:t>
      </w:r>
      <w:proofErr w:type="gramStart"/>
      <w:r w:rsidRPr="003339B4">
        <w:t>having</w:t>
      </w:r>
      <w:proofErr w:type="gramEnd"/>
      <w:r w:rsidRPr="003339B4">
        <w:t xml:space="preserve"> to become aware of chords, and that sort of thing.</w:t>
      </w:r>
      <w:r w:rsidR="002F2658">
        <w:t xml:space="preserve"> </w:t>
      </w:r>
      <w:proofErr w:type="gramStart"/>
      <w:r w:rsidRPr="003339B4">
        <w:t>More aware of keys and which chords tend to go together and all those sorts of things.</w:t>
      </w:r>
      <w:proofErr w:type="gramEnd"/>
      <w:r w:rsidR="002F2658">
        <w:t xml:space="preserve"> </w:t>
      </w:r>
      <w:r w:rsidRPr="003339B4">
        <w:t xml:space="preserve">I think that’s </w:t>
      </w:r>
      <w:r w:rsidR="00FE251B">
        <w:t>reassuring and also interesting.</w:t>
      </w:r>
    </w:p>
    <w:p w:rsidR="006C5915" w:rsidRPr="003339B4" w:rsidRDefault="007C4179" w:rsidP="003339B4">
      <w:r w:rsidRPr="003339B4">
        <w:t xml:space="preserve"> </w:t>
      </w:r>
    </w:p>
    <w:p w:rsidR="006C5915" w:rsidRPr="003339B4" w:rsidRDefault="007C4179" w:rsidP="003339B4">
      <w:r w:rsidRPr="003339B4">
        <w:t>Individuals expressed a need to find their own way of working productively in order to address the demands of the activity effectively.</w:t>
      </w:r>
      <w:r w:rsidR="002F2658">
        <w:t xml:space="preserve"> </w:t>
      </w:r>
      <w:r w:rsidRPr="003339B4">
        <w:t>This did not necessarily mean adopting the most obviously t</w:t>
      </w:r>
      <w:r w:rsidR="00FE251B">
        <w:t>ime-efficient mode of behavior, as WRITEP9 found:</w:t>
      </w:r>
    </w:p>
    <w:p w:rsidR="006C5915" w:rsidRPr="003339B4" w:rsidRDefault="007C4179" w:rsidP="00FE251B">
      <w:pPr>
        <w:pStyle w:val="BlockText"/>
      </w:pPr>
      <w:r w:rsidRPr="003339B4">
        <w:t>So I’ve started doing that and that wouldn’t have happened, I don’t think, unless I’d come to the workshop, so now I have, I do longhand first and then I transfer it to computer and start doing all the editing and tidying up. So that’s, that’s been a major thing for me.</w:t>
      </w:r>
      <w:r w:rsidR="002F2658">
        <w:t xml:space="preserve"> </w:t>
      </w:r>
      <w:r w:rsidRPr="003339B4">
        <w:t>Because I, cause obviously I think, you know, typing on a laptop it’s, it breaks the flow up, and really, the flow is what it’s about, you know, you’</w:t>
      </w:r>
      <w:r w:rsidR="00FE251B">
        <w:t>ve got to get the flow going.</w:t>
      </w:r>
    </w:p>
    <w:p w:rsidR="006C5915" w:rsidRPr="003339B4" w:rsidRDefault="007C4179" w:rsidP="003339B4">
      <w:r w:rsidRPr="003339B4">
        <w:t xml:space="preserve"> </w:t>
      </w:r>
    </w:p>
    <w:p w:rsidR="00FE251B" w:rsidRDefault="007C4179" w:rsidP="00FE251B">
      <w:r w:rsidRPr="003339B4">
        <w:lastRenderedPageBreak/>
        <w:t>The workshops also encouraged participants to reflect on ingrained habits, to challenge these and thereby discover new potential</w:t>
      </w:r>
      <w:r w:rsidR="00FE251B">
        <w:t>, as discussed at the SINGING Discussion Day:</w:t>
      </w:r>
    </w:p>
    <w:p w:rsidR="006C5915" w:rsidRPr="003339B4" w:rsidRDefault="007C4179" w:rsidP="00FE251B">
      <w:pPr>
        <w:pStyle w:val="BlockText"/>
      </w:pPr>
      <w:r w:rsidRPr="003339B4">
        <w:t xml:space="preserve">I think normally you don’t </w:t>
      </w:r>
      <w:proofErr w:type="gramStart"/>
      <w:r w:rsidRPr="003339B4">
        <w:t>breath</w:t>
      </w:r>
      <w:proofErr w:type="gramEnd"/>
      <w:r w:rsidRPr="003339B4">
        <w:t xml:space="preserve"> to the full extent you should do.</w:t>
      </w:r>
      <w:r w:rsidR="002F2658">
        <w:t xml:space="preserve"> </w:t>
      </w:r>
      <w:r w:rsidRPr="003339B4">
        <w:t>Your breathing is quite shallow normally but with singing you have to really fill your lungs and because you’re doing that, afterwards it seems to affect your whole body.</w:t>
      </w:r>
      <w:r w:rsidR="002F2658">
        <w:t xml:space="preserve"> </w:t>
      </w:r>
      <w:r w:rsidRPr="003339B4">
        <w:t xml:space="preserve">You do get this other, sort of extra ‘oomph’. </w:t>
      </w:r>
    </w:p>
    <w:p w:rsidR="006C5915" w:rsidRPr="003339B4" w:rsidRDefault="006C5915" w:rsidP="003339B4"/>
    <w:p w:rsidR="006C5915" w:rsidRPr="003339B4" w:rsidRDefault="007C4179" w:rsidP="003339B4">
      <w:r w:rsidRPr="003339B4">
        <w:t>Self-directed learning continued outside the confines of the workshop.</w:t>
      </w:r>
      <w:r w:rsidR="002F2658">
        <w:t xml:space="preserve"> </w:t>
      </w:r>
      <w:r w:rsidRPr="003339B4">
        <w:t>The chosen activity sometimes resulted in a new sense of curiosity and this might lead to unfores</w:t>
      </w:r>
      <w:r w:rsidR="00FE251B">
        <w:t>een areas of personal challenge, as for SINGINGP8:</w:t>
      </w:r>
    </w:p>
    <w:p w:rsidR="006C5915" w:rsidRPr="003339B4" w:rsidRDefault="007C4179" w:rsidP="00FE251B">
      <w:pPr>
        <w:pStyle w:val="BlockText"/>
      </w:pPr>
      <w:r w:rsidRPr="003339B4">
        <w:t>I bought a book on reading music ‘cause I don’t, I just know where the notes go up and down and I don’t know everything.</w:t>
      </w:r>
      <w:r w:rsidR="002F2658">
        <w:t xml:space="preserve"> </w:t>
      </w:r>
      <w:r w:rsidRPr="003339B4">
        <w:t>But I thought if I could understand some of the marks on the stave, you know, what the rests were and all the different bars and things […] so really it’s taken me down quite a different route to what I expected th</w:t>
      </w:r>
      <w:r w:rsidR="00FE251B">
        <w:t>e very first time I went along.</w:t>
      </w:r>
    </w:p>
    <w:p w:rsidR="006C5915" w:rsidRPr="003339B4" w:rsidRDefault="007C4179" w:rsidP="003339B4">
      <w:r w:rsidRPr="003339B4">
        <w:t>And participants frequently reported an unexpected level of pre-occupation with creative thoughts during the week.</w:t>
      </w:r>
      <w:r w:rsidR="002F2658">
        <w:t xml:space="preserve"> </w:t>
      </w:r>
      <w:r w:rsidRPr="003339B4">
        <w:t>This could be seen as a positive distraction from more mund</w:t>
      </w:r>
      <w:r w:rsidR="00FE251B">
        <w:t>ane occupations as when READP</w:t>
      </w:r>
      <w:r w:rsidRPr="003339B4">
        <w:t xml:space="preserve">7 ‘found it was in </w:t>
      </w:r>
      <w:proofErr w:type="spellStart"/>
      <w:r w:rsidRPr="003339B4">
        <w:t>me</w:t>
      </w:r>
      <w:proofErr w:type="spellEnd"/>
      <w:r w:rsidRPr="003339B4">
        <w:t xml:space="preserve"> head the whole time, ‘cause you know how boring it is when you’re </w:t>
      </w:r>
      <w:proofErr w:type="spellStart"/>
      <w:r w:rsidRPr="003339B4">
        <w:t>hoovering</w:t>
      </w:r>
      <w:proofErr w:type="spellEnd"/>
      <w:r w:rsidRPr="003339B4">
        <w:t>, and dusting, and we will not let the places get hacky, will we? No way’ or the level of pre-occupation might be viewed as an on-going creative</w:t>
      </w:r>
      <w:r w:rsidR="00FE251B">
        <w:t xml:space="preserve"> problem that needed addressing, as for WRITEP9:</w:t>
      </w:r>
    </w:p>
    <w:p w:rsidR="006C5915" w:rsidRPr="003339B4" w:rsidRDefault="007C4179" w:rsidP="00FE251B">
      <w:pPr>
        <w:pStyle w:val="BlockText"/>
      </w:pPr>
      <w:r w:rsidRPr="003339B4">
        <w:t xml:space="preserve">I’m looking for another word for ‘shadow’, there isn’t </w:t>
      </w:r>
      <w:proofErr w:type="gramStart"/>
      <w:r w:rsidRPr="003339B4">
        <w:t>anything.</w:t>
      </w:r>
      <w:proofErr w:type="gramEnd"/>
      <w:r w:rsidR="002F2658">
        <w:t xml:space="preserve"> </w:t>
      </w:r>
      <w:r w:rsidRPr="003339B4">
        <w:t xml:space="preserve">Because some words don’t have, you know, they don’t have another word, it’s, </w:t>
      </w:r>
      <w:proofErr w:type="gramStart"/>
      <w:r w:rsidRPr="003339B4">
        <w:t>it’s</w:t>
      </w:r>
      <w:proofErr w:type="gramEnd"/>
      <w:r w:rsidRPr="003339B4">
        <w:t xml:space="preserve"> a shadow. I mean, there probably are one or two things but, don’t you know what I mean, I’m trying to think ‘how can I, how can I’ because, you know. I mean, it is, you know, I read somewhere… someone said “the first two novels are easy”… it’s the ones after because there’s the constant fear that you’re repeating yourself because, in a way, you’ve, and I’ve noticed that, even in my short stories. I mean, I’ve, I’m writing a short story now, in </w:t>
      </w:r>
      <w:r w:rsidR="00FE251B">
        <w:t>[previous short story]</w:t>
      </w:r>
      <w:r w:rsidRPr="003339B4">
        <w:t xml:space="preserve">, I said, I said something like ‘the deepest, darkest jaws that’ do </w:t>
      </w:r>
      <w:proofErr w:type="spellStart"/>
      <w:r w:rsidRPr="003339B4">
        <w:t>do</w:t>
      </w:r>
      <w:proofErr w:type="spellEnd"/>
      <w:r w:rsidRPr="003339B4">
        <w:t xml:space="preserve"> </w:t>
      </w:r>
      <w:proofErr w:type="spellStart"/>
      <w:r w:rsidRPr="003339B4">
        <w:t>do</w:t>
      </w:r>
      <w:proofErr w:type="spellEnd"/>
      <w:r w:rsidRPr="003339B4">
        <w:t xml:space="preserve"> </w:t>
      </w:r>
      <w:proofErr w:type="spellStart"/>
      <w:r w:rsidRPr="003339B4">
        <w:t>do</w:t>
      </w:r>
      <w:proofErr w:type="spellEnd"/>
      <w:r w:rsidRPr="003339B4">
        <w:t xml:space="preserve"> </w:t>
      </w:r>
      <w:proofErr w:type="spellStart"/>
      <w:r w:rsidRPr="003339B4">
        <w:t>do</w:t>
      </w:r>
      <w:proofErr w:type="spellEnd"/>
      <w:r w:rsidRPr="003339B4">
        <w:t>… and I’ve used ‘deepest, darkest’ again because I quite like the sound of it but ob</w:t>
      </w:r>
      <w:r w:rsidR="00FE251B">
        <w:t>viously, I can’t keep using it.</w:t>
      </w:r>
    </w:p>
    <w:p w:rsidR="006C5915" w:rsidRPr="003339B4" w:rsidRDefault="007C4179" w:rsidP="003339B4">
      <w:r w:rsidRPr="003339B4">
        <w:t xml:space="preserve"> </w:t>
      </w:r>
    </w:p>
    <w:p w:rsidR="006C5915" w:rsidRPr="003339B4" w:rsidRDefault="007C4179" w:rsidP="003339B4">
      <w:r w:rsidRPr="003339B4">
        <w:t xml:space="preserve">Exposure to new technologies in the workshop also led to </w:t>
      </w:r>
      <w:proofErr w:type="spellStart"/>
      <w:r w:rsidRPr="003339B4">
        <w:t>increased</w:t>
      </w:r>
      <w:proofErr w:type="spellEnd"/>
      <w:r w:rsidRPr="003339B4">
        <w:t xml:space="preserve"> in confidence in dealing with new media outside the workshops. </w:t>
      </w:r>
      <w:r w:rsidR="00FE251B">
        <w:t>READP6 told us about a family conversation arising from a desire to get a tablet or e-reader for reading:</w:t>
      </w:r>
    </w:p>
    <w:p w:rsidR="006C5915" w:rsidRPr="003339B4" w:rsidRDefault="007C4179" w:rsidP="00FE251B">
      <w:pPr>
        <w:pStyle w:val="BlockText"/>
      </w:pPr>
      <w:r w:rsidRPr="003339B4">
        <w:lastRenderedPageBreak/>
        <w:t xml:space="preserve">I said to my son, “I don’t know about these Apple things. These </w:t>
      </w:r>
      <w:proofErr w:type="gramStart"/>
      <w:r w:rsidRPr="003339B4">
        <w:t>iPads,</w:t>
      </w:r>
      <w:proofErr w:type="gramEnd"/>
      <w:r w:rsidRPr="003339B4">
        <w:t xml:space="preserve"> and these Kindles.” And he said, “</w:t>
      </w:r>
      <w:proofErr w:type="gramStart"/>
      <w:r w:rsidRPr="003339B4">
        <w:t>oh</w:t>
      </w:r>
      <w:proofErr w:type="gramEnd"/>
      <w:r w:rsidRPr="003339B4">
        <w:t xml:space="preserve"> mother,” he said, “you’re not </w:t>
      </w:r>
      <w:proofErr w:type="spellStart"/>
      <w:r w:rsidRPr="003339B4">
        <w:t>gonna</w:t>
      </w:r>
      <w:proofErr w:type="spellEnd"/>
      <w:r w:rsidRPr="003339B4">
        <w:t xml:space="preserve"> be one of these old biddies who doesn’t know about technology?” And, I said to him, “no. What I’m saying to you is</w:t>
      </w:r>
      <w:proofErr w:type="gramStart"/>
      <w:r w:rsidRPr="003339B4">
        <w:t>,</w:t>
      </w:r>
      <w:proofErr w:type="gramEnd"/>
      <w:r w:rsidRPr="003339B4">
        <w:t xml:space="preserve"> I don’t what I should be looking for in the first instance to choose one.”</w:t>
      </w:r>
    </w:p>
    <w:p w:rsidR="006C5915" w:rsidRPr="003339B4" w:rsidRDefault="007C4179" w:rsidP="003339B4">
      <w:r w:rsidRPr="003339B4">
        <w:t>Similarly, some participants in the MUSICK workshops overcame a resistance to YouTube and were delighted by the results of specific searches.</w:t>
      </w:r>
      <w:r w:rsidR="002F2658">
        <w:t xml:space="preserve"> </w:t>
      </w:r>
      <w:r w:rsidRPr="003339B4">
        <w:t xml:space="preserve">One MUSICK participant who had holidayed in Africa for many years was astonished to find a wealth of clips featuring </w:t>
      </w:r>
      <w:proofErr w:type="spellStart"/>
      <w:r w:rsidRPr="003339B4">
        <w:t>Tuareg</w:t>
      </w:r>
      <w:proofErr w:type="spellEnd"/>
      <w:r w:rsidRPr="003339B4">
        <w:t xml:space="preserve"> music.</w:t>
      </w:r>
    </w:p>
    <w:p w:rsidR="006C5915" w:rsidRPr="003339B4" w:rsidRDefault="006C5915" w:rsidP="003339B4"/>
    <w:p w:rsidR="006C5915" w:rsidRPr="003339B4" w:rsidRDefault="007C4179" w:rsidP="003339B4">
      <w:r w:rsidRPr="003339B4">
        <w:t>The process of learning and developing</w:t>
      </w:r>
      <w:r w:rsidR="002F2658">
        <w:t xml:space="preserve"> </w:t>
      </w:r>
      <w:r w:rsidRPr="003339B4">
        <w:t>new creative skills includes the discovery of latent potential that needs</w:t>
      </w:r>
      <w:r w:rsidR="002F2658">
        <w:t xml:space="preserve"> </w:t>
      </w:r>
      <w:r w:rsidRPr="003339B4">
        <w:t>to be developed and becoming motivated to learn.</w:t>
      </w:r>
      <w:r w:rsidR="002F2658">
        <w:t xml:space="preserve"> </w:t>
      </w:r>
      <w:r w:rsidRPr="003339B4">
        <w:t>Participants reported increased self-knowledge of the reasons for ne</w:t>
      </w:r>
      <w:r w:rsidR="00595B9A">
        <w:t>eding new skills. This process wa</w:t>
      </w:r>
      <w:r w:rsidRPr="003339B4">
        <w:t>s not always</w:t>
      </w:r>
      <w:r w:rsidR="00595B9A">
        <w:t xml:space="preserve"> experienced as</w:t>
      </w:r>
      <w:r w:rsidRPr="003339B4">
        <w:t xml:space="preserve"> easy or necessarily even pleasurable.</w:t>
      </w:r>
      <w:r w:rsidR="002F2658">
        <w:t xml:space="preserve"> </w:t>
      </w:r>
      <w:r w:rsidRPr="003339B4">
        <w:t xml:space="preserve">Participants might feel challenged by the prospect of the task ahead or the learning process itself: ‘But I do like to read and I like to read to learn, not just read for pleasure, I am conscious there's so much you don't know.’ </w:t>
      </w:r>
      <w:proofErr w:type="gramStart"/>
      <w:r w:rsidRPr="003339B4">
        <w:t>(READP4) and ‘a lot of musical details to think about and incorporate into singing.</w:t>
      </w:r>
      <w:proofErr w:type="gramEnd"/>
      <w:r w:rsidRPr="003339B4">
        <w:t xml:space="preserve"> Relishing the challenge but how tiring’ (SINGING).</w:t>
      </w:r>
    </w:p>
    <w:p w:rsidR="006C5915" w:rsidRPr="003339B4" w:rsidRDefault="007C4179" w:rsidP="003339B4">
      <w:r w:rsidRPr="003339B4">
        <w:t xml:space="preserve"> </w:t>
      </w:r>
    </w:p>
    <w:p w:rsidR="006C5915" w:rsidRPr="003339B4" w:rsidRDefault="007C4179" w:rsidP="003339B4">
      <w:r w:rsidRPr="003339B4">
        <w:t>Engagement in the creative activity can be frustrating but ultimately rewarding.</w:t>
      </w:r>
      <w:r w:rsidR="00595B9A">
        <w:t xml:space="preserve"> SINGINGP4 described it:</w:t>
      </w:r>
    </w:p>
    <w:p w:rsidR="006C5915" w:rsidRPr="003339B4" w:rsidRDefault="007C4179" w:rsidP="00595B9A">
      <w:pPr>
        <w:pStyle w:val="BlockText"/>
      </w:pPr>
      <w:r w:rsidRPr="003339B4">
        <w:t>It’s difficult to have that sustained pleasure because then you keep stopping</w:t>
      </w:r>
      <w:r w:rsidR="002F2658">
        <w:t xml:space="preserve"> </w:t>
      </w:r>
      <w:r w:rsidRPr="003339B4">
        <w:t>[…] very often, you know, we were only singing a phrase before we stopped, or repeating a phrase.</w:t>
      </w:r>
      <w:r w:rsidR="002F2658">
        <w:t xml:space="preserve"> </w:t>
      </w:r>
      <w:r w:rsidRPr="003339B4">
        <w:t>And, you know, that is part of the construction, I suppose, of the end product.</w:t>
      </w:r>
      <w:r w:rsidR="002F2658">
        <w:t xml:space="preserve"> </w:t>
      </w:r>
      <w:r w:rsidRPr="003339B4">
        <w:t>And it is the end product when it all comes together that rea</w:t>
      </w:r>
      <w:r w:rsidR="00595B9A">
        <w:t>lly does bring you that reward.</w:t>
      </w:r>
    </w:p>
    <w:p w:rsidR="00595B9A" w:rsidRDefault="007C4179" w:rsidP="00595B9A">
      <w:r w:rsidRPr="003339B4">
        <w:t xml:space="preserve"> And not every participant wants to take on the ‘challenge’ aspect of learning</w:t>
      </w:r>
      <w:r w:rsidR="00595B9A">
        <w:t>, for example SINGINGP5:</w:t>
      </w:r>
    </w:p>
    <w:p w:rsidR="006C5915" w:rsidRPr="003339B4" w:rsidRDefault="007C4179" w:rsidP="00595B9A">
      <w:pPr>
        <w:pStyle w:val="BlockText"/>
      </w:pPr>
      <w:r w:rsidRPr="003339B4">
        <w:t>I keep hearing people going ‘oh no, it’s not challenging enough’. I don’t want to challenge!</w:t>
      </w:r>
      <w:r w:rsidR="002F2658">
        <w:t xml:space="preserve"> </w:t>
      </w:r>
      <w:r w:rsidRPr="003339B4">
        <w:t>Life is challenging enough.</w:t>
      </w:r>
      <w:r w:rsidR="002F2658">
        <w:t xml:space="preserve"> </w:t>
      </w:r>
      <w:r w:rsidRPr="003339B4">
        <w:t xml:space="preserve">I enjoy, I </w:t>
      </w:r>
      <w:r w:rsidR="00595B9A">
        <w:t>like a bit of boredom, usually.</w:t>
      </w:r>
    </w:p>
    <w:p w:rsidR="006C5915" w:rsidRPr="003339B4" w:rsidRDefault="006C5915" w:rsidP="003339B4"/>
    <w:p w:rsidR="006C5915" w:rsidRPr="003339B4" w:rsidRDefault="006C5915" w:rsidP="003339B4"/>
    <w:p w:rsidR="00532290" w:rsidRDefault="007C4179" w:rsidP="003339B4">
      <w:r w:rsidRPr="003339B4">
        <w:t>Learning new skills gave some participants the confidence to explore genres that they might previously have considered to be elitist</w:t>
      </w:r>
      <w:r w:rsidR="00532290">
        <w:t>, such as WRITEP9:</w:t>
      </w:r>
    </w:p>
    <w:p w:rsidR="00532290" w:rsidRPr="003339B4" w:rsidRDefault="00532290" w:rsidP="00532290">
      <w:pPr>
        <w:pStyle w:val="BlockText"/>
      </w:pPr>
      <w:proofErr w:type="gramStart"/>
      <w:r w:rsidRPr="003339B4">
        <w:t>the</w:t>
      </w:r>
      <w:proofErr w:type="gramEnd"/>
      <w:r w:rsidRPr="003339B4">
        <w:t xml:space="preserve"> thing about the workshops for me was, it just, it, it got me to do stuff that I probably wouldn’t have naturally have done myself </w:t>
      </w:r>
      <w:r w:rsidRPr="003339B4">
        <w:lastRenderedPageBreak/>
        <w:t>like, for instance, writing poetry. And I’ve actually written a few more poems since then because I thought well, yo</w:t>
      </w:r>
      <w:r>
        <w:t>u know, cause that, you know</w:t>
      </w:r>
      <w:r w:rsidRPr="003339B4">
        <w:t>, it’s easy to dismiss, isn’t it?</w:t>
      </w:r>
      <w:r>
        <w:t xml:space="preserve"> </w:t>
      </w:r>
      <w:r w:rsidRPr="003339B4">
        <w:t xml:space="preserve">Genres, you know, </w:t>
      </w:r>
      <w:r>
        <w:t xml:space="preserve">well that’s not for me. </w:t>
      </w:r>
      <w:r w:rsidRPr="003339B4">
        <w:t>You know, I’ve never read poetry and I just thought well. But actually, I quite enjoyed writing it so I suppose I’m sensing and, you know, I don’t know, just little tips and tricks, you know, when you try and, I don’t know, think about what your sense is when you’re wr</w:t>
      </w:r>
      <w:r>
        <w:t>iting, blah de blah.</w:t>
      </w:r>
    </w:p>
    <w:p w:rsidR="00532290" w:rsidRDefault="00532290" w:rsidP="003339B4"/>
    <w:p w:rsidR="00532290" w:rsidRDefault="00532290" w:rsidP="00532290">
      <w:r>
        <w:t>O</w:t>
      </w:r>
      <w:r w:rsidR="007C4179" w:rsidRPr="003339B4">
        <w:t>r to dare to undertake a creative activity that</w:t>
      </w:r>
      <w:r>
        <w:t xml:space="preserve"> they had formerly only admired, like READP6:</w:t>
      </w:r>
    </w:p>
    <w:p w:rsidR="006C5915" w:rsidRPr="003339B4" w:rsidRDefault="007C4179" w:rsidP="00532290">
      <w:pPr>
        <w:pStyle w:val="BlockText"/>
      </w:pPr>
      <w:r w:rsidRPr="003339B4">
        <w:t xml:space="preserve">I’m dyslexic, and like I said I don’t read aloud very well. Most of it’s because I’m thinking that somebody’s listening to me, and I’m going to muddle it up, you know? I can if I do it to myself. But, I would never have thought of trying to write a poem before I did that.[…] But, it’s just opened the door where she’s brought such—it </w:t>
      </w:r>
      <w:r w:rsidR="00532290">
        <w:t>was just so diverse.</w:t>
      </w:r>
    </w:p>
    <w:p w:rsidR="006C5915" w:rsidRPr="003339B4" w:rsidRDefault="007C4179" w:rsidP="003339B4">
      <w:r w:rsidRPr="003339B4">
        <w:t xml:space="preserve"> </w:t>
      </w:r>
    </w:p>
    <w:p w:rsidR="006C5915" w:rsidRPr="003339B4" w:rsidRDefault="006C5915" w:rsidP="003339B4"/>
    <w:p w:rsidR="006C5915" w:rsidRPr="003339B4" w:rsidRDefault="00532290" w:rsidP="009D17B9">
      <w:pPr>
        <w:pStyle w:val="Heading4"/>
      </w:pPr>
      <w:r>
        <w:t>5.2.3 (</w:t>
      </w:r>
      <w:proofErr w:type="gramStart"/>
      <w:r>
        <w:t>ii</w:t>
      </w:r>
      <w:proofErr w:type="gramEnd"/>
      <w:r>
        <w:t>) Analytical knowledge and the ability to articulate it</w:t>
      </w:r>
    </w:p>
    <w:p w:rsidR="00532290" w:rsidRDefault="00532290" w:rsidP="003339B4"/>
    <w:p w:rsidR="006C5915" w:rsidRPr="003339B4" w:rsidRDefault="007C4179" w:rsidP="003339B4">
      <w:r w:rsidRPr="003339B4">
        <w:t>Participants reported that engagement in the activities resulted in the reclassification and reconsideration of knowledge categories.</w:t>
      </w:r>
      <w:r w:rsidR="002F2658">
        <w:t xml:space="preserve"> </w:t>
      </w:r>
      <w:r w:rsidRPr="003339B4">
        <w:t>At an abstract level, a</w:t>
      </w:r>
      <w:r w:rsidR="00532290">
        <w:t>t the</w:t>
      </w:r>
      <w:r w:rsidRPr="003339B4">
        <w:t xml:space="preserve"> MUSICK</w:t>
      </w:r>
      <w:r w:rsidR="00532290">
        <w:t xml:space="preserve"> Discussion Day a</w:t>
      </w:r>
      <w:r w:rsidRPr="003339B4">
        <w:t xml:space="preserve"> participant enjoyed breaking down genre boundaries</w:t>
      </w:r>
      <w:r w:rsidR="00532290">
        <w:t xml:space="preserve"> –</w:t>
      </w:r>
      <w:r w:rsidRPr="003339B4">
        <w:t xml:space="preserve"> ‘categories of types of music are more </w:t>
      </w:r>
      <w:r w:rsidR="00532290">
        <w:t>fluid than I realized’. T</w:t>
      </w:r>
      <w:r w:rsidRPr="003339B4">
        <w:t>his sense of developing a more open-minded approach was stimulated by the positive dynamics within the group</w:t>
      </w:r>
      <w:r w:rsidR="00532290">
        <w:t>, for MUSICKP11:</w:t>
      </w:r>
      <w:r w:rsidRPr="003339B4">
        <w:t xml:space="preserve"> </w:t>
      </w:r>
    </w:p>
    <w:p w:rsidR="006C5915" w:rsidRPr="003339B4" w:rsidRDefault="007C4179" w:rsidP="00532290">
      <w:pPr>
        <w:pStyle w:val="BlockText"/>
      </w:pPr>
      <w:r w:rsidRPr="003339B4">
        <w:t>Creating sort of friendships as well as sort of a meeting of minds over the, the ideas of music and how people interpret music.</w:t>
      </w:r>
      <w:r w:rsidR="002F2658">
        <w:t xml:space="preserve"> </w:t>
      </w:r>
      <w:proofErr w:type="gramStart"/>
      <w:r w:rsidRPr="003339B4">
        <w:t>The meaning, different meanings that somebody might have a particular meaning when they hear a piece of music and that was interesting.</w:t>
      </w:r>
      <w:proofErr w:type="gramEnd"/>
      <w:r w:rsidR="002F2658">
        <w:t xml:space="preserve"> </w:t>
      </w:r>
      <w:r w:rsidRPr="003339B4">
        <w:t>Sort of developing, cause sometimes, I certainly, certain types of music that I would not normally have sat down and listened to but, the thing is, you’re there so you think ‘right, I’ll open my mind to this and, I suppose it develops your mind into, creating pictures in your mind when you’re listening to the music, and then it might start a discussion about some subject.</w:t>
      </w:r>
      <w:r w:rsidR="002F2658">
        <w:t xml:space="preserve"> </w:t>
      </w:r>
    </w:p>
    <w:p w:rsidR="006C5915" w:rsidRPr="003339B4" w:rsidRDefault="006C5915" w:rsidP="003339B4"/>
    <w:p w:rsidR="006C5915" w:rsidRPr="003339B4" w:rsidRDefault="007C4179" w:rsidP="003339B4">
      <w:r w:rsidRPr="003339B4">
        <w:t>In addition to the challenge to abstract or aesthetic categorization, the workshops encouraged participants to pay more critical attention to the detail of the activity. ‘Paying attention to all the nuances improves performance’ (Singing</w:t>
      </w:r>
      <w:r w:rsidR="00D9401B">
        <w:t xml:space="preserve"> Discussion Day</w:t>
      </w:r>
      <w:r w:rsidRPr="003339B4">
        <w:t xml:space="preserve">) </w:t>
      </w:r>
      <w:r w:rsidRPr="003339B4">
        <w:lastRenderedPageBreak/>
        <w:t>and it ‘makes you dissect things mind, doesn’t it? Makes you lo</w:t>
      </w:r>
      <w:r w:rsidR="00D9401B">
        <w:t>ok into things.’ (READ</w:t>
      </w:r>
      <w:r w:rsidRPr="003339B4">
        <w:t>P7).</w:t>
      </w:r>
      <w:r w:rsidR="00D9401B">
        <w:t xml:space="preserve"> Participants such as MUSICKP8 found this both interesting and enjoyable:</w:t>
      </w:r>
    </w:p>
    <w:p w:rsidR="006C5915" w:rsidRPr="003339B4" w:rsidRDefault="007C4179" w:rsidP="00D9401B">
      <w:pPr>
        <w:pStyle w:val="BlockText"/>
      </w:pPr>
      <w:r w:rsidRPr="003339B4">
        <w:t>The bit I enjoyed the most of all was when we were asked to pick a piece of music that we did some research into it, which I probably have not really done before.</w:t>
      </w:r>
      <w:r w:rsidR="002F2658">
        <w:t xml:space="preserve"> </w:t>
      </w:r>
      <w:r w:rsidRPr="003339B4">
        <w:t>You know, I’ve listened to a piece of music and yeah, I liked it or whatever, and I’ve re-listened to it, but I’ve not, I’ve never ever actually gone into more detail.</w:t>
      </w:r>
      <w:r w:rsidR="002F2658">
        <w:t xml:space="preserve"> </w:t>
      </w:r>
      <w:r w:rsidRPr="003339B4">
        <w:t>But researching into it, I thought that was really, really interesting, and I enjoyed, and I really enj</w:t>
      </w:r>
      <w:r w:rsidR="00D9401B">
        <w:t>oyed that part of it.</w:t>
      </w:r>
    </w:p>
    <w:p w:rsidR="006C5915" w:rsidRPr="003339B4" w:rsidRDefault="007C4179" w:rsidP="003339B4">
      <w:r w:rsidRPr="003339B4">
        <w:t xml:space="preserve"> </w:t>
      </w:r>
    </w:p>
    <w:p w:rsidR="006C5915" w:rsidRPr="003339B4" w:rsidRDefault="007C4179" w:rsidP="003339B4">
      <w:r w:rsidRPr="003339B4">
        <w:t>The sense of heightened awareness was carried over into the world outside the workshop and had an enriching effect on the lives of some participants</w:t>
      </w:r>
      <w:r w:rsidR="00D9401B">
        <w:t>, such as WRITEP4</w:t>
      </w:r>
      <w:r w:rsidRPr="003339B4">
        <w:t>.</w:t>
      </w:r>
      <w:r w:rsidR="002F2658">
        <w:t xml:space="preserve"> </w:t>
      </w:r>
    </w:p>
    <w:p w:rsidR="006C5915" w:rsidRPr="003339B4" w:rsidRDefault="007C4179" w:rsidP="00D9401B">
      <w:pPr>
        <w:pStyle w:val="BlockText"/>
      </w:pPr>
      <w:r w:rsidRPr="003339B4">
        <w:t>I suppose it has made me look at things a bit differently because I’m aware of it much more in the background so probably every day I might think of something in relation to writing or think of a good start for something, and what I read I might relate [...]</w:t>
      </w:r>
      <w:r w:rsidR="002F2658">
        <w:t xml:space="preserve"> </w:t>
      </w:r>
      <w:r w:rsidRPr="003339B4">
        <w:t xml:space="preserve">Also it gives me something to think about when I’m walking the dog so I probably think about that sort of thing when I’m walking the dog now. I would have thought about something else before but I </w:t>
      </w:r>
      <w:r w:rsidR="00D9401B">
        <w:t>think about this now.</w:t>
      </w:r>
    </w:p>
    <w:p w:rsidR="00D9401B" w:rsidRDefault="00D9401B" w:rsidP="00D9401B">
      <w:r>
        <w:t>And similarly for READP5, with reference to a previous experience of belonging to an art group:</w:t>
      </w:r>
    </w:p>
    <w:p w:rsidR="006C5915" w:rsidRPr="003339B4" w:rsidRDefault="007C4179" w:rsidP="00D9401B">
      <w:pPr>
        <w:pStyle w:val="BlockText"/>
      </w:pPr>
      <w:r w:rsidRPr="003339B4">
        <w:t>But you do find, having gone to an art group, that you look at everything much more than you did before. Where you would just like think 'oh, there's a tree,' you know. Now you look at the tree and the branches and the shape and how they're all different, you know. It does actually open your eyes to a lot of things and looking at the sky, I think 'oh, if I painted that sky, people would think it wasn't real, that I'd just taken it from my imagination because it's so fantastic it couldn't be real.' It does make you thin</w:t>
      </w:r>
      <w:r w:rsidR="00D9401B">
        <w:t>k and look at things more, yep.</w:t>
      </w:r>
    </w:p>
    <w:p w:rsidR="00BE1D3B" w:rsidRDefault="00BE1D3B" w:rsidP="003339B4"/>
    <w:p w:rsidR="00BE1D3B" w:rsidRDefault="007C4179" w:rsidP="003339B4">
      <w:r w:rsidRPr="003339B4">
        <w:t xml:space="preserve">The increased attention to detail was coupled with a strengthened ability to sustain interest and concentration, especially when approaching ‘difficult’ </w:t>
      </w:r>
      <w:r w:rsidR="00BE1D3B">
        <w:t>material or situations, as SINGINGP8 noted:</w:t>
      </w:r>
    </w:p>
    <w:p w:rsidR="00BE1D3B" w:rsidRDefault="007C4179" w:rsidP="00BE1D3B">
      <w:pPr>
        <w:pStyle w:val="BlockText"/>
      </w:pPr>
      <w:r w:rsidRPr="003339B4">
        <w:t>I really think I like music now that you’ve got to work at it rather than instant gratification in a sing-song tune […] it’s nice to sort of break down the parts and hear wh</w:t>
      </w:r>
      <w:r w:rsidR="00BE1D3B">
        <w:t>ere the emphasis is.</w:t>
      </w:r>
    </w:p>
    <w:p w:rsidR="00BE1D3B" w:rsidRDefault="00BE1D3B" w:rsidP="00BE1D3B">
      <w:r>
        <w:t>Similarly, WRITE6 found:</w:t>
      </w:r>
    </w:p>
    <w:p w:rsidR="006C5915" w:rsidRPr="003339B4" w:rsidRDefault="007C4179" w:rsidP="00BE1D3B">
      <w:pPr>
        <w:pStyle w:val="BlockText"/>
      </w:pPr>
      <w:r w:rsidRPr="003339B4">
        <w:lastRenderedPageBreak/>
        <w:t xml:space="preserve">I suppose it’s getting easier, you know I try and... just read about a little thing by an author and she said how you know eventually she </w:t>
      </w:r>
      <w:proofErr w:type="spellStart"/>
      <w:r w:rsidRPr="003339B4">
        <w:t>realised</w:t>
      </w:r>
      <w:proofErr w:type="spellEnd"/>
      <w:r w:rsidRPr="003339B4">
        <w:t xml:space="preserve"> you’ve got to sit every hour, you know, for an hour every day, and if nothing comes after a month well you’re not meant to be a writer (laughter) but it will come, you know sort of thing and that, so I keep it going. You know, so I’m trying to get that make sure, usually first thing in the morning, which I’ve always done for, I wouldn’t say journaling, or keeping a diary. But, I stopped doing that on personal things, ‘</w:t>
      </w:r>
      <w:proofErr w:type="gramStart"/>
      <w:r w:rsidRPr="003339B4">
        <w:t>cause</w:t>
      </w:r>
      <w:proofErr w:type="gramEnd"/>
      <w:r w:rsidRPr="003339B4">
        <w:t xml:space="preserve"> I thought ‘oh I don’t want anybody finding this.’ (Laugh) So, I just started to record things. But, now I try and record things as descriptively as I </w:t>
      </w:r>
      <w:proofErr w:type="gramStart"/>
      <w:r w:rsidRPr="003339B4">
        <w:t>can,</w:t>
      </w:r>
      <w:proofErr w:type="gramEnd"/>
      <w:r w:rsidRPr="003339B4">
        <w:t xml:space="preserve"> and if I’m writing letters I try and you know pop in a little descriptive bit rather than just, “oh I went to blah it’s like...” </w:t>
      </w:r>
      <w:r w:rsidR="00BE1D3B">
        <w:t>So, it’s big change.</w:t>
      </w:r>
    </w:p>
    <w:p w:rsidR="006C5915" w:rsidRPr="003339B4" w:rsidRDefault="006C5915" w:rsidP="003339B4"/>
    <w:p w:rsidR="006C5915" w:rsidRPr="003339B4" w:rsidRDefault="007C4179" w:rsidP="003339B4">
      <w:r w:rsidRPr="003339B4">
        <w:t>Participants were asked to describe this changed perception of the world, and mainly did so through specific examples of a noticeable change in one or more of the five senses. The most frequently ‘changed’ senses in these examples were visual or aural. These examples all involved a sense of change-for-purpose: they perceived the</w:t>
      </w:r>
      <w:r w:rsidR="002F2658">
        <w:t xml:space="preserve"> </w:t>
      </w:r>
      <w:r w:rsidRPr="003339B4">
        <w:t>world more intently because they had found a new or deeper use for these elements in their creative process</w:t>
      </w:r>
      <w:r w:rsidR="00BE1D3B">
        <w:t>, as the visual element has become for WRITEP1:</w:t>
      </w:r>
    </w:p>
    <w:p w:rsidR="006C5915" w:rsidRPr="003339B4" w:rsidRDefault="007C4179" w:rsidP="00BE1D3B">
      <w:pPr>
        <w:pStyle w:val="BlockText"/>
      </w:pPr>
      <w:r w:rsidRPr="003339B4">
        <w:t>I also enjoyed the fact that it's kind of stimulated my brain a bit and that when I'm out now, I'm watching, listening, and I'm writing things down. It's made me a bit more aware of what's going on around me. And I observe people and when people are in sort of... I spend a lot of time in coffee shops and I observe people. I wrote a little bit about a couple sharing a teacake in Marks and Spencer's. […]I think it makes my life a bit richer and it's bringing more things into my life. Yes. Just being more observant and sort of widening your horizons as well, seeing things differently. And just writing things down, by and large, writing little pi</w:t>
      </w:r>
      <w:r w:rsidR="00BE1D3B">
        <w:t>eces and things.</w:t>
      </w:r>
    </w:p>
    <w:p w:rsidR="00BE1D3B" w:rsidRDefault="007C4179" w:rsidP="00BE1D3B">
      <w:r w:rsidRPr="003339B4">
        <w:t xml:space="preserve"> </w:t>
      </w:r>
      <w:r w:rsidR="00BE1D3B">
        <w:t>Likewise for WRITEP5:</w:t>
      </w:r>
    </w:p>
    <w:p w:rsidR="00BE1D3B" w:rsidRPr="003339B4" w:rsidRDefault="007C4179" w:rsidP="00BE1D3B">
      <w:pPr>
        <w:pStyle w:val="BlockText"/>
      </w:pPr>
      <w:r w:rsidRPr="003339B4">
        <w:t xml:space="preserve">Probably a little more aware, visually particularly, because I think the writing process encourages you to put detail and be relatively aware. And I think that most of us most of the time wander around totally unaware or we're in our own sort of world or we're so used to seeing the things we see every day you stop noticing. So, it's encouraged me, I think, to notice. And what is it that's led to that noticing? </w:t>
      </w:r>
      <w:proofErr w:type="gramStart"/>
      <w:r w:rsidRPr="003339B4">
        <w:t>Probably the group process and people making similar sort of comments.</w:t>
      </w:r>
      <w:proofErr w:type="gramEnd"/>
      <w:r w:rsidRPr="003339B4">
        <w:t xml:space="preserve"> I'm not sure how far it's purely within me or how far it's an interaction of all of those things, but you can't write without noticing.</w:t>
      </w:r>
    </w:p>
    <w:p w:rsidR="00BE1D3B" w:rsidRDefault="00BE1D3B" w:rsidP="00BE1D3B">
      <w:r>
        <w:lastRenderedPageBreak/>
        <w:t>And also for WRITEP2:</w:t>
      </w:r>
    </w:p>
    <w:p w:rsidR="006C5915" w:rsidRPr="003339B4" w:rsidRDefault="007C4179" w:rsidP="00BE1D3B">
      <w:pPr>
        <w:pStyle w:val="BlockText"/>
      </w:pPr>
      <w:r w:rsidRPr="003339B4">
        <w:t xml:space="preserve">I'm very much more critical of the things I read, that's for sure. And, also, I think I'm a bit more observant, if you like, of the things that happen around you. […] I haven't done it before, </w:t>
      </w:r>
      <w:proofErr w:type="gramStart"/>
      <w:r w:rsidRPr="003339B4">
        <w:t>no,</w:t>
      </w:r>
      <w:proofErr w:type="gramEnd"/>
      <w:r w:rsidRPr="003339B4">
        <w:t xml:space="preserve"> it's definitely after this [starting the workshops]. It’s, I don't know, it's just looking... you tend to look at things in a way for... I suppose in the back of your mind, it's for characters, for people, for things to include into this, what we're doing, into a bit of writing. But you see these little </w:t>
      </w:r>
      <w:proofErr w:type="gramStart"/>
      <w:r w:rsidRPr="003339B4">
        <w:t>sort</w:t>
      </w:r>
      <w:proofErr w:type="gramEnd"/>
      <w:r w:rsidRPr="003339B4">
        <w:t xml:space="preserve"> of scenes, don't you? And you say 'oh, yes, that's s</w:t>
      </w:r>
      <w:r w:rsidR="00BE1D3B">
        <w:t xml:space="preserve">omething you can write about.’ </w:t>
      </w:r>
    </w:p>
    <w:p w:rsidR="006C5915" w:rsidRPr="003339B4" w:rsidRDefault="007C4179" w:rsidP="003339B4">
      <w:r w:rsidRPr="003339B4">
        <w:t xml:space="preserve"> </w:t>
      </w:r>
    </w:p>
    <w:p w:rsidR="006C5915" w:rsidRPr="003339B4" w:rsidRDefault="00BE1D3B" w:rsidP="003339B4">
      <w:r>
        <w:t>In a linked but different sense, MUSICKP8 reported having become m</w:t>
      </w:r>
      <w:r w:rsidR="007C4179" w:rsidRPr="003339B4">
        <w:t>ore aurally aware</w:t>
      </w:r>
      <w:r>
        <w:t>:</w:t>
      </w:r>
    </w:p>
    <w:p w:rsidR="006C5915" w:rsidRPr="003339B4" w:rsidRDefault="007C4179" w:rsidP="00BE1D3B">
      <w:pPr>
        <w:pStyle w:val="BlockText"/>
      </w:pPr>
      <w:r w:rsidRPr="003339B4">
        <w:t xml:space="preserve">If I hear pieces that we’ve, you know, played and I’ve liked the, liked the chords and things like that, you do pick up on it much easier, and I do listen out more for thing when I’m listening to music. </w:t>
      </w:r>
    </w:p>
    <w:p w:rsidR="00BE1D3B" w:rsidRDefault="00BE1D3B" w:rsidP="00BE1D3B">
      <w:r>
        <w:t>As did WRITEP3:</w:t>
      </w:r>
    </w:p>
    <w:p w:rsidR="006C5915" w:rsidRPr="003339B4" w:rsidRDefault="007C4179" w:rsidP="00BE1D3B">
      <w:pPr>
        <w:pStyle w:val="BlockText"/>
      </w:pPr>
      <w:r w:rsidRPr="003339B4">
        <w:t>I'm more observant. Like, you overhear people on the bus. Because I'm thinking about what I've been given for next week and how can I fit in what I see and hear.</w:t>
      </w:r>
    </w:p>
    <w:p w:rsidR="006C5915" w:rsidRPr="003339B4" w:rsidRDefault="007C4179" w:rsidP="003339B4">
      <w:r w:rsidRPr="003339B4">
        <w:t xml:space="preserve"> </w:t>
      </w:r>
    </w:p>
    <w:p w:rsidR="006C5915" w:rsidRPr="003339B4" w:rsidRDefault="007C4179" w:rsidP="003339B4">
      <w:r w:rsidRPr="003339B4">
        <w:t xml:space="preserve"> </w:t>
      </w:r>
    </w:p>
    <w:p w:rsidR="006C5915" w:rsidRPr="003339B4" w:rsidRDefault="007C4179" w:rsidP="003339B4">
      <w:r w:rsidRPr="003339B4">
        <w:t>Participants correlated enhanced awareness with well-being, especially when they were given the time and space to articulate and share this newfound sensitivity within the workshop environment.</w:t>
      </w:r>
      <w:r w:rsidR="002F2658">
        <w:t xml:space="preserve"> </w:t>
      </w:r>
      <w:r w:rsidR="00BE1D3B">
        <w:t>At the MUSICK Discussion Day, a participant noted that they had</w:t>
      </w:r>
      <w:r w:rsidRPr="003339B4">
        <w:t xml:space="preserve"> ‘enjoyed doing my own presentation and research related to it, felt had achieved improvement in expressing feelings about music in publ</w:t>
      </w:r>
      <w:r w:rsidR="00BE1D3B">
        <w:t xml:space="preserve">ic’, </w:t>
      </w:r>
      <w:r w:rsidRPr="003339B4">
        <w:t xml:space="preserve">whilst </w:t>
      </w:r>
      <w:r w:rsidR="00BE1D3B">
        <w:t xml:space="preserve">at the </w:t>
      </w:r>
      <w:r w:rsidRPr="003339B4">
        <w:t>WRITE</w:t>
      </w:r>
      <w:r w:rsidR="00BE1D3B">
        <w:t xml:space="preserve"> </w:t>
      </w:r>
      <w:r w:rsidRPr="003339B4">
        <w:t>D</w:t>
      </w:r>
      <w:r w:rsidR="00BE1D3B">
        <w:t xml:space="preserve">iscussion </w:t>
      </w:r>
      <w:r w:rsidRPr="003339B4">
        <w:t>D</w:t>
      </w:r>
      <w:r w:rsidR="00BE1D3B">
        <w:t>ay a participant mentioned that they</w:t>
      </w:r>
      <w:r w:rsidRPr="003339B4">
        <w:t xml:space="preserve"> found it ‘much easier to express things on paper than talking’.</w:t>
      </w:r>
      <w:r w:rsidR="002F2658">
        <w:t xml:space="preserve"> </w:t>
      </w:r>
      <w:r w:rsidRPr="003339B4">
        <w:t xml:space="preserve"> </w:t>
      </w:r>
    </w:p>
    <w:p w:rsidR="009D17B9" w:rsidRDefault="009D17B9" w:rsidP="003339B4"/>
    <w:p w:rsidR="006C5915" w:rsidRPr="003339B4" w:rsidRDefault="007C4179" w:rsidP="003339B4">
      <w:r w:rsidRPr="003339B4">
        <w:t>Enhanced awareness of the environment became positively linked to self-awareness in a reflexive process</w:t>
      </w:r>
      <w:r w:rsidR="00BE1D3B">
        <w:t>, as for WRITEP7:</w:t>
      </w:r>
      <w:r w:rsidRPr="003339B4">
        <w:t xml:space="preserve"> </w:t>
      </w:r>
    </w:p>
    <w:p w:rsidR="006C5915" w:rsidRPr="003339B4" w:rsidRDefault="007C4179" w:rsidP="00BE1D3B">
      <w:pPr>
        <w:pStyle w:val="BlockText"/>
      </w:pPr>
      <w:r w:rsidRPr="003339B4">
        <w:t xml:space="preserve">I would say that the workshops definitely enhanced my well-being ... things like, belonging to a group where you feel safe, where you connect with people in a meaningful way. I think those things must have a positive impact on your self-esteem, on your confidence, and </w:t>
      </w:r>
      <w:proofErr w:type="gramStart"/>
      <w:r w:rsidRPr="003339B4">
        <w:t>there’s</w:t>
      </w:r>
      <w:proofErr w:type="gramEnd"/>
      <w:r w:rsidRPr="003339B4">
        <w:t xml:space="preserve"> masses of research which show you know that people achieve not necessarily in relation to ability but in relation to their expectations of themselves, and their self-esteem </w:t>
      </w:r>
      <w:r w:rsidRPr="003339B4">
        <w:lastRenderedPageBreak/>
        <w:t>levels, and their confidence you know. We have this kind of myth that clever people get on, but a lot of it is linked to really</w:t>
      </w:r>
      <w:r w:rsidR="00BE1D3B">
        <w:t xml:space="preserve"> how we feel about ourselves.</w:t>
      </w:r>
    </w:p>
    <w:p w:rsidR="006C5915" w:rsidRPr="003339B4" w:rsidRDefault="007C4179" w:rsidP="003339B4">
      <w:r w:rsidRPr="003339B4">
        <w:t xml:space="preserve"> </w:t>
      </w:r>
    </w:p>
    <w:p w:rsidR="009D17B9" w:rsidRDefault="007C4179" w:rsidP="003339B4">
      <w:r w:rsidRPr="003339B4">
        <w:t>Changes in self-awareness were also described using spatial locators.</w:t>
      </w:r>
      <w:r w:rsidR="002F2658">
        <w:t xml:space="preserve"> </w:t>
      </w:r>
      <w:r w:rsidRPr="003339B4">
        <w:t>For some participants it was as though the dimensions of the world had increased:</w:t>
      </w:r>
      <w:r w:rsidR="002F2658">
        <w:t xml:space="preserve"> </w:t>
      </w:r>
      <w:r w:rsidRPr="003339B4">
        <w:t>‘Something like this has given us a different dimension. It gives you somethi</w:t>
      </w:r>
      <w:r w:rsidR="00BE1D3B">
        <w:t>ng else to look at’ (READ</w:t>
      </w:r>
      <w:r w:rsidRPr="003339B4">
        <w:t>P7) and ‘words are suddenly—it’s like finding a whole new world’ (WRITE</w:t>
      </w:r>
      <w:r w:rsidR="00BE1D3B">
        <w:t>P</w:t>
      </w:r>
      <w:r w:rsidRPr="003339B4">
        <w:t>6).</w:t>
      </w:r>
      <w:r w:rsidR="002F2658">
        <w:t xml:space="preserve"> </w:t>
      </w:r>
    </w:p>
    <w:p w:rsidR="009D17B9" w:rsidRDefault="009D17B9" w:rsidP="003339B4"/>
    <w:p w:rsidR="00BE1D3B" w:rsidRDefault="007C4179" w:rsidP="00BE1D3B">
      <w:r w:rsidRPr="003339B4">
        <w:t xml:space="preserve">In addition, there was the sense of new spaces discovered within </w:t>
      </w:r>
      <w:proofErr w:type="gramStart"/>
      <w:r w:rsidRPr="003339B4">
        <w:t>themselves</w:t>
      </w:r>
      <w:proofErr w:type="gramEnd"/>
      <w:r w:rsidR="00BE1D3B">
        <w:t>, as for WRITEP5:</w:t>
      </w:r>
    </w:p>
    <w:p w:rsidR="006C5915" w:rsidRPr="003339B4" w:rsidRDefault="007C4179" w:rsidP="00BE1D3B">
      <w:pPr>
        <w:pStyle w:val="BlockText"/>
      </w:pPr>
      <w:r w:rsidRPr="003339B4">
        <w:t>Your inner world is a little different. Because you now have... you may have involved yourself in a piece of writing which is occupying part of your mind, which is going on there in the background. Maybe you're driving your car, with full care and attention, but there's part of your mind actually engaged, or you're doing something in the house. Before starting the workshops did you have anything else in that space in your mind at the time? Oh, I'm sure I... well, I'm not sure in that particular space, no, or at least you just... spaces are there to be filled but I'm not sure it would be that particular space, I think it's a very special and more creative pos</w:t>
      </w:r>
      <w:r w:rsidR="00BE1D3B">
        <w:t>sibly, creative area.</w:t>
      </w:r>
    </w:p>
    <w:p w:rsidR="00BE1D3B" w:rsidRDefault="007C4179" w:rsidP="00BE1D3B">
      <w:r w:rsidRPr="003339B4">
        <w:t xml:space="preserve"> </w:t>
      </w:r>
    </w:p>
    <w:p w:rsidR="00BE1D3B" w:rsidRDefault="007C4179" w:rsidP="00BE1D3B">
      <w:r w:rsidRPr="003339B4">
        <w:t>This inner, creative space was conceived as a protected space with therapeutic value</w:t>
      </w:r>
      <w:r w:rsidR="00BE1D3B">
        <w:t xml:space="preserve"> by WRITEP6:</w:t>
      </w:r>
    </w:p>
    <w:p w:rsidR="006C5915" w:rsidRPr="003339B4" w:rsidRDefault="007C4179" w:rsidP="00BE1D3B">
      <w:pPr>
        <w:pStyle w:val="BlockText"/>
      </w:pPr>
      <w:r w:rsidRPr="003339B4">
        <w:t>You could call it therapy I mean I’ve sort of had therapy before so I know how that is. This is something, it’s just like it’s a different part of the brain, and that accesses different parts of you know. I would say it</w:t>
      </w:r>
      <w:r w:rsidR="00BE1D3B">
        <w:t>’s given me a lot of confidence.</w:t>
      </w:r>
    </w:p>
    <w:p w:rsidR="00BE1D3B" w:rsidRDefault="007C4179" w:rsidP="00BE1D3B">
      <w:r w:rsidRPr="003339B4">
        <w:t>The sense of heightened awareness extended beyond the physical and internal world to the world of other people</w:t>
      </w:r>
      <w:r w:rsidR="00BE1D3B">
        <w:t>, as described by WRITEP5:</w:t>
      </w:r>
    </w:p>
    <w:p w:rsidR="006C5915" w:rsidRPr="003339B4" w:rsidRDefault="007C4179" w:rsidP="00BE1D3B">
      <w:pPr>
        <w:pStyle w:val="BlockText"/>
      </w:pPr>
      <w:r w:rsidRPr="003339B4">
        <w:t>Creative writing I think is very much a widening process. Because you are in the position where you explore ideas, emotions, situations, characters that maybe you've created, you're putting yourself in other people's [shoes … and] giving that consideration to language, now that I actually think about it, is not a skill that is required, in my life at least, in any other sphere.</w:t>
      </w:r>
    </w:p>
    <w:p w:rsidR="006C5915" w:rsidRPr="003339B4" w:rsidRDefault="007C4179" w:rsidP="003339B4">
      <w:r w:rsidRPr="003339B4">
        <w:t xml:space="preserve"> </w:t>
      </w:r>
      <w:r w:rsidR="00BE1D3B">
        <w:t>And f</w:t>
      </w:r>
      <w:r w:rsidRPr="003339B4">
        <w:t>or WRITEP9 a sense of well-being was engendered by the creative process itself.</w:t>
      </w:r>
    </w:p>
    <w:p w:rsidR="006C5915" w:rsidRPr="003339B4" w:rsidRDefault="007C4179" w:rsidP="00BE1D3B">
      <w:pPr>
        <w:pStyle w:val="BlockText"/>
      </w:pPr>
      <w:r w:rsidRPr="003339B4">
        <w:t xml:space="preserve">Now ‘well-being’, we could argue that the workshops have increased my ‘well-being’ in terms of writing because they’ve made </w:t>
      </w:r>
      <w:r w:rsidRPr="003339B4">
        <w:lastRenderedPageBreak/>
        <w:t>it more meaningful for me, in terms of the actually writing process, well not more meaningful, more… better suited for me to get the imagination going, I was trying to get meaningful in there for y</w:t>
      </w:r>
      <w:r w:rsidR="00BE1D3B">
        <w:t>ou, but I can’t do it.</w:t>
      </w:r>
    </w:p>
    <w:p w:rsidR="006C5915" w:rsidRPr="003339B4" w:rsidRDefault="006C5915" w:rsidP="003339B4"/>
    <w:p w:rsidR="006C5915" w:rsidRPr="003339B4" w:rsidRDefault="006C5915" w:rsidP="003339B4"/>
    <w:p w:rsidR="006C5915" w:rsidRPr="003339B4" w:rsidRDefault="003B6DF1" w:rsidP="009D17B9">
      <w:pPr>
        <w:pStyle w:val="Heading4"/>
      </w:pPr>
      <w:r>
        <w:t>5.2.3 (</w:t>
      </w:r>
      <w:proofErr w:type="gramStart"/>
      <w:r>
        <w:t>iii</w:t>
      </w:r>
      <w:proofErr w:type="gramEnd"/>
      <w:r>
        <w:t xml:space="preserve">) </w:t>
      </w:r>
      <w:r w:rsidR="007C4179" w:rsidRPr="003339B4">
        <w:t xml:space="preserve"> </w:t>
      </w:r>
      <w:r>
        <w:t>Existing knowledge/skills</w:t>
      </w:r>
    </w:p>
    <w:p w:rsidR="006C5915" w:rsidRPr="003339B4" w:rsidRDefault="006C5915" w:rsidP="003339B4"/>
    <w:p w:rsidR="006C5915" w:rsidRPr="003339B4" w:rsidRDefault="007C4179" w:rsidP="003339B4">
      <w:r w:rsidRPr="003339B4">
        <w:t>When talking about learning during the workshops, participants often drew on existing experiences from their life to explain and compare with their experiences in the workshops. This allowed them to separate out the concept of what th</w:t>
      </w:r>
      <w:r w:rsidR="003B6DF1">
        <w:t>ey already knew from experience at the point of</w:t>
      </w:r>
      <w:r w:rsidRPr="003339B4">
        <w:t xml:space="preserve"> going into the workshops, from things that were new, or which created new meaning for them.</w:t>
      </w:r>
    </w:p>
    <w:p w:rsidR="006C5915" w:rsidRPr="003339B4" w:rsidRDefault="007C4179" w:rsidP="003339B4">
      <w:r w:rsidRPr="003339B4">
        <w:t xml:space="preserve"> </w:t>
      </w:r>
    </w:p>
    <w:p w:rsidR="0046113D" w:rsidRDefault="007C4179" w:rsidP="003339B4">
      <w:r w:rsidRPr="003339B4">
        <w:t>The importance of the workshops in replacing the social structures and routines that had been adhered to during a working life was va</w:t>
      </w:r>
      <w:r w:rsidR="0046113D">
        <w:t>lued by the participants. WRITE</w:t>
      </w:r>
      <w:r w:rsidRPr="003339B4">
        <w:t>P1 recorded a move from ‘floundering around’ after retirement to</w:t>
      </w:r>
      <w:r w:rsidR="0046113D">
        <w:t>:</w:t>
      </w:r>
    </w:p>
    <w:p w:rsidR="0046113D" w:rsidRDefault="007C4179" w:rsidP="0046113D">
      <w:pPr>
        <w:pStyle w:val="BlockText"/>
      </w:pPr>
      <w:proofErr w:type="gramStart"/>
      <w:r w:rsidRPr="003339B4">
        <w:t>it's</w:t>
      </w:r>
      <w:proofErr w:type="gramEnd"/>
      <w:r w:rsidRPr="003339B4">
        <w:t xml:space="preserve"> given me something to do [...], on a Monday, I get up and I get a lift into town with my husband. It's like going back to work, you know, it's gi</w:t>
      </w:r>
      <w:r w:rsidR="0046113D">
        <w:t>ven me some kind of structure.</w:t>
      </w:r>
    </w:p>
    <w:p w:rsidR="006C5915" w:rsidRPr="003339B4" w:rsidRDefault="007C4179" w:rsidP="003339B4">
      <w:r w:rsidRPr="003339B4">
        <w:t>In the case of WRITE P1</w:t>
      </w:r>
      <w:r w:rsidR="002F2658">
        <w:t xml:space="preserve"> </w:t>
      </w:r>
      <w:r w:rsidRPr="003339B4">
        <w:t>and the others who raised the same comparisons, the structured elements involved in regular</w:t>
      </w:r>
      <w:r w:rsidR="0046113D">
        <w:t xml:space="preserve"> attendance of the workshops – </w:t>
      </w:r>
      <w:r w:rsidRPr="003339B4">
        <w:t xml:space="preserve">having a place to go to on a set, regular basis, the discipline of completing homework </w:t>
      </w:r>
      <w:r w:rsidR="0046113D">
        <w:t xml:space="preserve">or working towards a deadline – </w:t>
      </w:r>
      <w:r w:rsidRPr="003339B4">
        <w:t>stepped into a gap that the absence of something pre-existing had left. While some were aware that they preferred structure, for others this need for elements of structure in their life was a new discovery.</w:t>
      </w:r>
    </w:p>
    <w:p w:rsidR="0046113D" w:rsidRDefault="0046113D" w:rsidP="003339B4"/>
    <w:p w:rsidR="0046113D" w:rsidRDefault="007C4179" w:rsidP="003339B4">
      <w:r w:rsidRPr="003339B4">
        <w:t>Likewise, the workshops were seen as replacing some of the social aspect</w:t>
      </w:r>
      <w:r w:rsidR="0046113D">
        <w:t>s</w:t>
      </w:r>
      <w:r w:rsidRPr="003339B4">
        <w:t xml:space="preserve"> of having colleagues to talk to during the working day or experiences from work to talk about outside of work. READ P4 described the workshops as having become</w:t>
      </w:r>
      <w:r w:rsidR="0046113D">
        <w:t xml:space="preserve">: </w:t>
      </w:r>
    </w:p>
    <w:p w:rsidR="006C5915" w:rsidRPr="003339B4" w:rsidRDefault="007C4179" w:rsidP="0046113D">
      <w:pPr>
        <w:pStyle w:val="BlockText"/>
      </w:pPr>
      <w:proofErr w:type="gramStart"/>
      <w:r w:rsidRPr="003339B4">
        <w:t>the</w:t>
      </w:r>
      <w:proofErr w:type="gramEnd"/>
      <w:r w:rsidRPr="003339B4">
        <w:t xml:space="preserve"> highlight of the week and it gave you something else to talk about. Because that's something else – after, you know, when you're at work, there's always something to say about what was going on or who had said what to who or “gosh, you'll never guess what” You know. And suddenly all that's taken away so you've got less.</w:t>
      </w:r>
      <w:r w:rsidR="0046113D">
        <w:t>.</w:t>
      </w:r>
      <w:r w:rsidRPr="003339B4">
        <w:t>. well, not important, but less, you know, thing</w:t>
      </w:r>
      <w:r w:rsidR="0046113D">
        <w:t>s of consequence to talk about.</w:t>
      </w:r>
    </w:p>
    <w:p w:rsidR="0046113D" w:rsidRDefault="0046113D" w:rsidP="003339B4"/>
    <w:p w:rsidR="006C5915" w:rsidRPr="003339B4" w:rsidRDefault="007C4179" w:rsidP="003339B4">
      <w:r w:rsidRPr="003339B4">
        <w:t>A</w:t>
      </w:r>
      <w:r w:rsidR="0046113D">
        <w:t>s has already been noted, a</w:t>
      </w:r>
      <w:r w:rsidRPr="003339B4">
        <w:t xml:space="preserve">t the Participant Symposium, four months after the original </w:t>
      </w:r>
      <w:r w:rsidR="0046113D">
        <w:t xml:space="preserve">series of workshops ended, </w:t>
      </w:r>
      <w:r w:rsidRPr="003339B4">
        <w:t xml:space="preserve">participants </w:t>
      </w:r>
      <w:r w:rsidR="0046113D">
        <w:t>informally reported having</w:t>
      </w:r>
      <w:r w:rsidRPr="003339B4">
        <w:t xml:space="preserve"> continued with their chosen activity or started a new creative activity.</w:t>
      </w:r>
      <w:r w:rsidR="002F2658">
        <w:t xml:space="preserve"> </w:t>
      </w:r>
      <w:r w:rsidRPr="003339B4">
        <w:t>In part, they attributed this perseverance to the social and routine benefits of taking part in the workshops.</w:t>
      </w:r>
    </w:p>
    <w:p w:rsidR="006C5915" w:rsidRPr="003339B4" w:rsidRDefault="007C4179" w:rsidP="003339B4">
      <w:r w:rsidRPr="003339B4">
        <w:lastRenderedPageBreak/>
        <w:t xml:space="preserve"> </w:t>
      </w:r>
    </w:p>
    <w:p w:rsidR="006C5915" w:rsidRPr="003339B4" w:rsidRDefault="007C4179" w:rsidP="003339B4">
      <w:r w:rsidRPr="003339B4">
        <w:t>That the workshops were considered to be ‘of consequence’ and worth discussing with non-participants featured as a prominent, positive theme in participant reporting from the early stages of the research-training sessions that ran alongside the workshops themselves. Participants reported that the people they spoke to outside the workshop often expressed a desire to participate in something similar.</w:t>
      </w:r>
      <w:r w:rsidR="002F2658">
        <w:t xml:space="preserve"> </w:t>
      </w:r>
      <w:r w:rsidR="0046113D">
        <w:t xml:space="preserve">The </w:t>
      </w:r>
      <w:r w:rsidRPr="003339B4">
        <w:t>importance of word-of-mouth in establishi</w:t>
      </w:r>
      <w:r w:rsidR="0046113D">
        <w:t>ng this as a valid intervention is picked up on in Chapter 6.</w:t>
      </w:r>
    </w:p>
    <w:p w:rsidR="006C5915" w:rsidRPr="003339B4" w:rsidRDefault="007C4179" w:rsidP="003339B4">
      <w:r w:rsidRPr="003339B4">
        <w:t xml:space="preserve"> </w:t>
      </w:r>
    </w:p>
    <w:p w:rsidR="006C5915" w:rsidRPr="003339B4" w:rsidRDefault="0046113D" w:rsidP="003339B4">
      <w:r>
        <w:t>Participants</w:t>
      </w:r>
      <w:r w:rsidR="007C4179" w:rsidRPr="003339B4">
        <w:t xml:space="preserve"> also spoke about having found a sense of intellectual companionship not through meeting the other people in the group but through having engaged with their own creative selves.</w:t>
      </w:r>
      <w:r w:rsidR="002F2658">
        <w:t xml:space="preserve"> </w:t>
      </w:r>
      <w:r w:rsidR="007C4179" w:rsidRPr="003339B4">
        <w:t>Reporting a conversation with another member of WRITE, WRITEP9 explained this as:</w:t>
      </w:r>
    </w:p>
    <w:p w:rsidR="006C5915" w:rsidRPr="003339B4" w:rsidRDefault="007C4179" w:rsidP="0046113D">
      <w:pPr>
        <w:pStyle w:val="BlockText"/>
      </w:pPr>
      <w:r w:rsidRPr="003339B4">
        <w:t>She said ‘my life has changed because there are no longer any lonely moments in my life, because I’ve always got something to do’. She said ‘I’m constantly thinking about a poem’ and I thought that was really interesting particularly in the context of getting old, you know, and that sort of loneliness that comes with getting old. You know, there’s being alone and there’s [...] the loneliness of growing old and perhaps not going out as much. I just thought that what she’s saying is that she’s always got something to do and she doesn’t feel lonely ‘cause it’s her and the inside of her head and, you know, it’s... Yeah, I thought that was good.</w:t>
      </w:r>
    </w:p>
    <w:p w:rsidR="006C5915" w:rsidRPr="003339B4" w:rsidRDefault="007C4179" w:rsidP="003339B4">
      <w:r w:rsidRPr="003339B4">
        <w:t xml:space="preserve"> </w:t>
      </w:r>
    </w:p>
    <w:p w:rsidR="0046113D" w:rsidRDefault="007C4179" w:rsidP="003339B4">
      <w:r w:rsidRPr="003339B4">
        <w:t xml:space="preserve">WRITEP6 related this need to keep challenging oneself and keep the brain working as an essential element of well-being: </w:t>
      </w:r>
    </w:p>
    <w:p w:rsidR="0046113D" w:rsidRDefault="007C4179" w:rsidP="0046113D">
      <w:pPr>
        <w:pStyle w:val="BlockText"/>
      </w:pPr>
      <w:r w:rsidRPr="003339B4">
        <w:t>Learning is part of well-being I think you know</w:t>
      </w:r>
      <w:proofErr w:type="gramStart"/>
      <w:r w:rsidRPr="003339B4">
        <w:t>,</w:t>
      </w:r>
      <w:proofErr w:type="gramEnd"/>
      <w:r w:rsidRPr="003339B4">
        <w:t xml:space="preserve"> one needs to keep learning, it’s... I’ve </w:t>
      </w:r>
      <w:proofErr w:type="spellStart"/>
      <w:r w:rsidRPr="003339B4">
        <w:t>realised</w:t>
      </w:r>
      <w:proofErr w:type="spellEnd"/>
      <w:r w:rsidRPr="003339B4">
        <w:t xml:space="preserve"> that. I used to think, ‘oh that’s it, </w:t>
      </w:r>
      <w:proofErr w:type="gramStart"/>
      <w:r w:rsidRPr="003339B4">
        <w:t>can’t</w:t>
      </w:r>
      <w:proofErr w:type="gramEnd"/>
      <w:r w:rsidRPr="003339B4">
        <w:t xml:space="preserve"> I just sit back and...’ But</w:t>
      </w:r>
      <w:r w:rsidR="0046113D">
        <w:t>, life doesn’t feel good then.</w:t>
      </w:r>
    </w:p>
    <w:p w:rsidR="0046113D" w:rsidRDefault="0046113D" w:rsidP="003339B4"/>
    <w:p w:rsidR="0046113D" w:rsidRDefault="007C4179" w:rsidP="003339B4">
      <w:r w:rsidRPr="003339B4">
        <w:t>Participants told us that the workshops contained the things they missed from work and were very different from, for example, going to night-school</w:t>
      </w:r>
      <w:r w:rsidR="0046113D">
        <w:t xml:space="preserve"> (READP7)</w:t>
      </w:r>
      <w:r w:rsidRPr="003339B4">
        <w:t>. (Re-</w:t>
      </w:r>
      <w:proofErr w:type="gramStart"/>
      <w:r w:rsidRPr="003339B4">
        <w:t>)discovering</w:t>
      </w:r>
      <w:proofErr w:type="gramEnd"/>
      <w:r w:rsidRPr="003339B4">
        <w:t xml:space="preserve"> the benefits of learning within the workshops encouraged them to continue with or try new activities in the future</w:t>
      </w:r>
      <w:r w:rsidR="0046113D">
        <w:t>, as for READP4</w:t>
      </w:r>
      <w:r w:rsidRPr="003339B4">
        <w:t>:</w:t>
      </w:r>
      <w:r w:rsidR="002F2658">
        <w:t xml:space="preserve"> </w:t>
      </w:r>
    </w:p>
    <w:p w:rsidR="0046113D" w:rsidRDefault="007C4179" w:rsidP="0046113D">
      <w:pPr>
        <w:pStyle w:val="BlockText"/>
      </w:pPr>
      <w:proofErr w:type="gramStart"/>
      <w:r w:rsidRPr="003339B4">
        <w:t>it's</w:t>
      </w:r>
      <w:proofErr w:type="gramEnd"/>
      <w:r w:rsidRPr="003339B4">
        <w:t xml:space="preserve"> been quite eye-opening for me as well, into thinking 'o</w:t>
      </w:r>
      <w:r w:rsidR="0046113D">
        <w:t>h, what can I do next?</w:t>
      </w:r>
    </w:p>
    <w:p w:rsidR="0046113D" w:rsidRDefault="0046113D" w:rsidP="003339B4"/>
    <w:p w:rsidR="0046113D" w:rsidRDefault="007C4179" w:rsidP="003339B4">
      <w:r w:rsidRPr="003339B4">
        <w:t>Whilst some participants developed a very strong commitment to continuing their chosen activity, for other participants the freedom to engage in different activities provided a welcome change from the experience of ‘schooling’.</w:t>
      </w:r>
      <w:r w:rsidR="002F2658">
        <w:t xml:space="preserve"> </w:t>
      </w:r>
      <w:r w:rsidRPr="003339B4">
        <w:t xml:space="preserve">One MUSICK participant described herself as ‘a bit of a butterfly’ relished the chance to </w:t>
      </w:r>
      <w:r w:rsidRPr="003339B4">
        <w:lastRenderedPageBreak/>
        <w:t>participate in a great range of learning opportunities without the pressure of linear attainment.</w:t>
      </w:r>
      <w:r w:rsidR="002F2658">
        <w:t xml:space="preserve"> </w:t>
      </w:r>
      <w:r w:rsidRPr="003339B4">
        <w:t>MUSICKP3 pointed out that the use of skills from the workshop going forward doesn’t need to</w:t>
      </w:r>
      <w:r w:rsidR="0046113D">
        <w:t xml:space="preserve"> be direct or immediate: </w:t>
      </w:r>
    </w:p>
    <w:p w:rsidR="0046113D" w:rsidRDefault="007C4179" w:rsidP="0046113D">
      <w:pPr>
        <w:pStyle w:val="BlockText"/>
      </w:pPr>
      <w:r w:rsidRPr="003339B4">
        <w:t>Sometimes things don’t have a direct application […] and maybe in a few years’ time I’ll, there’ll be some way that I can pra</w:t>
      </w:r>
      <w:r w:rsidR="0046113D">
        <w:t>ctically use that experience.</w:t>
      </w:r>
    </w:p>
    <w:p w:rsidR="006C5915" w:rsidRPr="003339B4" w:rsidRDefault="007C4179" w:rsidP="003339B4">
      <w:r w:rsidRPr="003339B4">
        <w:t xml:space="preserve">This reflects the way in which the creative activities in the workshop tap into an ongoing, individual creative process rather than being an entirely separate experience. </w:t>
      </w:r>
      <w:r w:rsidR="00056935">
        <w:t>Whilst participants across all six workshops spoke at length about appreciating the quality of the activities undertaken in the workshops and that it was a series of workshops rather than one-off or taster courses, they were emphatic in informal discussion about not wanting to do an accredited course. However, they did place a large amount of value on the products of the workshops, e.g. the performance (SINGING), published anthology (WRITE), exhibition (ART) and on the learning they had accrued over the series.</w:t>
      </w:r>
    </w:p>
    <w:p w:rsidR="006C5915" w:rsidRPr="003339B4" w:rsidRDefault="007C4179" w:rsidP="003339B4">
      <w:r w:rsidRPr="003339B4">
        <w:t xml:space="preserve"> </w:t>
      </w:r>
    </w:p>
    <w:p w:rsidR="0046113D" w:rsidRDefault="007C4179" w:rsidP="003339B4">
      <w:r w:rsidRPr="003339B4">
        <w:t xml:space="preserve">Participants told us that an important element of the learning within the workshops was changing how they perceived other people. This was particularly prevalent in READ, where participants had held assumptions about other peoples’ confidence levels and experience before starting the workshop </w:t>
      </w:r>
      <w:r w:rsidR="0046113D">
        <w:t>only to find them overturned. As</w:t>
      </w:r>
      <w:r w:rsidRPr="003339B4">
        <w:t xml:space="preserve"> READP7 (who was also</w:t>
      </w:r>
      <w:r w:rsidR="0046113D">
        <w:t xml:space="preserve"> in the WRITE group) told us:</w:t>
      </w:r>
    </w:p>
    <w:p w:rsidR="0046113D" w:rsidRDefault="007C4179" w:rsidP="0046113D">
      <w:pPr>
        <w:pStyle w:val="BlockText"/>
      </w:pPr>
      <w:proofErr w:type="gramStart"/>
      <w:r w:rsidRPr="003339B4">
        <w:t>it’s</w:t>
      </w:r>
      <w:proofErr w:type="gramEnd"/>
      <w:r w:rsidRPr="003339B4">
        <w:t xml:space="preserve"> quite intimate to sit next to people, and see what they’re doing, or see what they’re writing, or hear t</w:t>
      </w:r>
      <w:r w:rsidR="0046113D">
        <w:t>heir story.</w:t>
      </w:r>
    </w:p>
    <w:p w:rsidR="0046113D" w:rsidRDefault="007C4179" w:rsidP="003339B4">
      <w:r w:rsidRPr="003339B4">
        <w:t>READP6 added that social groups often become set in stone over time and that however w</w:t>
      </w:r>
      <w:r w:rsidR="0046113D">
        <w:t>ide one’s acquaintance might be:</w:t>
      </w:r>
    </w:p>
    <w:p w:rsidR="0046113D" w:rsidRDefault="007C4179" w:rsidP="0046113D">
      <w:pPr>
        <w:pStyle w:val="BlockText"/>
      </w:pPr>
      <w:proofErr w:type="gramStart"/>
      <w:r w:rsidRPr="003339B4">
        <w:t>it’s</w:t>
      </w:r>
      <w:proofErr w:type="gramEnd"/>
      <w:r w:rsidRPr="003339B4">
        <w:t xml:space="preserve"> nice to meet somebody different, and somebody, and somebody new, ‘cause you’re still in at our age you don’t necessarily make a lot of new friends easily. You know</w:t>
      </w:r>
      <w:proofErr w:type="gramStart"/>
      <w:r w:rsidRPr="003339B4">
        <w:t>,</w:t>
      </w:r>
      <w:proofErr w:type="gramEnd"/>
      <w:r w:rsidRPr="003339B4">
        <w:t xml:space="preserve"> if you’re not doing som</w:t>
      </w:r>
      <w:r w:rsidR="0046113D">
        <w:t>ething that’s active like this.</w:t>
      </w:r>
      <w:r w:rsidRPr="003339B4">
        <w:t xml:space="preserve"> </w:t>
      </w:r>
    </w:p>
    <w:p w:rsidR="006C5915" w:rsidRPr="003339B4" w:rsidRDefault="007C4179" w:rsidP="003339B4">
      <w:r w:rsidRPr="003339B4">
        <w:t>As a result, READP2 told us that the next time they enter a new situation, they will be more sensitive to people.</w:t>
      </w:r>
    </w:p>
    <w:p w:rsidR="0046113D" w:rsidRDefault="0046113D" w:rsidP="003339B4"/>
    <w:p w:rsidR="006C5915" w:rsidRPr="003339B4" w:rsidRDefault="007C4179" w:rsidP="003339B4">
      <w:r w:rsidRPr="003339B4">
        <w:t>This also applied to interactions outside of learning environments. For example, READ P3 told us that their partner ‘always seems to like poems and things, and I think I would be more patient and possibly appreciate what he’s done and possibly read it more with him.’</w:t>
      </w:r>
    </w:p>
    <w:p w:rsidR="006C5915" w:rsidRPr="003339B4" w:rsidRDefault="007C4179" w:rsidP="003339B4">
      <w:r w:rsidRPr="003339B4">
        <w:t xml:space="preserve"> </w:t>
      </w:r>
    </w:p>
    <w:p w:rsidR="006C5915" w:rsidRPr="003339B4" w:rsidRDefault="007C4179" w:rsidP="003339B4">
      <w:r w:rsidRPr="003339B4">
        <w:t>Across the six workshops, participants drew on previous experience to understand and accept the effort and time taken with their creative activity in order to get to a desired result.</w:t>
      </w:r>
      <w:r w:rsidR="0046113D">
        <w:t xml:space="preserve"> MUSICKP3 described this in terms of other, day-to-day activities:</w:t>
      </w:r>
    </w:p>
    <w:p w:rsidR="006C5915" w:rsidRPr="003339B4" w:rsidRDefault="007C4179" w:rsidP="0046113D">
      <w:pPr>
        <w:pStyle w:val="BlockText"/>
      </w:pPr>
      <w:r w:rsidRPr="003339B4">
        <w:lastRenderedPageBreak/>
        <w:t>It’s like when people say ‘what do you like cooking or gardening?’ I say, ‘well no, but I like to eat well so I will do all that.</w:t>
      </w:r>
      <w:r w:rsidR="002F2658">
        <w:t xml:space="preserve"> </w:t>
      </w:r>
      <w:r w:rsidRPr="003339B4">
        <w:t>I’ll cut up fruit and vegetables, not because I like cutting vegetables, it’s boring.</w:t>
      </w:r>
      <w:r w:rsidR="002F2658">
        <w:t xml:space="preserve"> </w:t>
      </w:r>
      <w:r w:rsidRPr="003339B4">
        <w:t>I can’t see who in their right mind would really.</w:t>
      </w:r>
      <w:r w:rsidR="002F2658">
        <w:t xml:space="preserve"> </w:t>
      </w:r>
      <w:r w:rsidRPr="003339B4">
        <w:t>But I’ll do it because I know that’s what I have to do to get what I want.</w:t>
      </w:r>
      <w:r w:rsidR="002F2658">
        <w:t xml:space="preserve"> </w:t>
      </w:r>
      <w:r w:rsidRPr="003339B4">
        <w:t>So, and the same in painting or anything, it’s a lot of just endless adjusting and altering and it’s</w:t>
      </w:r>
      <w:r w:rsidR="0046113D">
        <w:t xml:space="preserve"> a bit like tailoring I think.</w:t>
      </w:r>
    </w:p>
    <w:p w:rsidR="0046113D" w:rsidRDefault="0046113D" w:rsidP="003339B4"/>
    <w:p w:rsidR="0046113D" w:rsidRDefault="007C4179" w:rsidP="003339B4">
      <w:r w:rsidRPr="003339B4">
        <w:t>Participants frequently described the experience of th</w:t>
      </w:r>
      <w:r w:rsidR="00DE21F2">
        <w:t xml:space="preserve">e creative process as a journey </w:t>
      </w:r>
      <w:r w:rsidRPr="003339B4">
        <w:t>as this metaphor mapped aspects</w:t>
      </w:r>
      <w:r w:rsidR="0046113D">
        <w:t xml:space="preserve"> of application and negotiation, for example SIN</w:t>
      </w:r>
      <w:r w:rsidR="003D21EA">
        <w:t>G</w:t>
      </w:r>
      <w:r w:rsidR="0046113D">
        <w:t>INGP8:</w:t>
      </w:r>
    </w:p>
    <w:p w:rsidR="006C5915" w:rsidRPr="003339B4" w:rsidRDefault="007C4179" w:rsidP="0046113D">
      <w:pPr>
        <w:pStyle w:val="BlockText"/>
      </w:pPr>
      <w:r w:rsidRPr="003339B4">
        <w:t>I mean it is a journey isn’t it?</w:t>
      </w:r>
      <w:r w:rsidR="002F2658">
        <w:t xml:space="preserve"> </w:t>
      </w:r>
      <w:r w:rsidRPr="003339B4">
        <w:t xml:space="preserve">You’ve just </w:t>
      </w:r>
      <w:proofErr w:type="spellStart"/>
      <w:r w:rsidRPr="003339B4">
        <w:t>gotta</w:t>
      </w:r>
      <w:proofErr w:type="spellEnd"/>
      <w:r w:rsidRPr="003339B4">
        <w:t xml:space="preserve"> like get on the road and do what you can to enjoy it and not upset anybody in the process.</w:t>
      </w:r>
      <w:r w:rsidR="002F2658">
        <w:t xml:space="preserve"> </w:t>
      </w:r>
      <w:r w:rsidRPr="003339B4">
        <w:t>So yes, I would say it’s changed how I liste</w:t>
      </w:r>
      <w:r w:rsidR="0046113D">
        <w:t>n to music I think.</w:t>
      </w:r>
    </w:p>
    <w:p w:rsidR="006C5915" w:rsidRPr="003339B4" w:rsidRDefault="00DE21F2" w:rsidP="003339B4">
      <w:r>
        <w:t>This led the Music and Literature Research Associates to undertake an analysis of the post-workshop interviews for READ, WRITE, SINGING and MUSICK using the Metaphor Identification Procedure (</w:t>
      </w:r>
      <w:proofErr w:type="spellStart"/>
      <w:r>
        <w:t>Pragglejaz</w:t>
      </w:r>
      <w:proofErr w:type="spellEnd"/>
      <w:r>
        <w:t xml:space="preserve"> group, 2007). </w:t>
      </w:r>
    </w:p>
    <w:p w:rsidR="00C73040" w:rsidRDefault="00C73040" w:rsidP="00C73040"/>
    <w:p w:rsidR="00C73040" w:rsidRDefault="007C4179" w:rsidP="00C73040">
      <w:pPr>
        <w:pStyle w:val="Heading2"/>
      </w:pPr>
      <w:bookmarkStart w:id="80" w:name="_Toc253153314"/>
      <w:r w:rsidRPr="003339B4">
        <w:t xml:space="preserve">5.3 </w:t>
      </w:r>
      <w:r w:rsidR="003D21EA">
        <w:t>Studying creativity without destroying it</w:t>
      </w:r>
      <w:bookmarkEnd w:id="80"/>
    </w:p>
    <w:p w:rsidR="003D21EA" w:rsidRDefault="003D21EA" w:rsidP="003D21EA">
      <w:pPr>
        <w:pStyle w:val="Subtitle"/>
      </w:pPr>
    </w:p>
    <w:p w:rsidR="006C5915" w:rsidRDefault="003D21EA" w:rsidP="003D21EA">
      <w:pPr>
        <w:pStyle w:val="Subtitle"/>
      </w:pPr>
      <w:r>
        <w:t>Research Question 3: How do we capture and evaluate participants’ experiences of the creative process?</w:t>
      </w:r>
    </w:p>
    <w:p w:rsidR="006D7001" w:rsidRPr="003339B4" w:rsidRDefault="006D7001" w:rsidP="006D7001">
      <w:pPr>
        <w:pStyle w:val="IntenseQuote"/>
      </w:pPr>
      <w:r w:rsidRPr="003339B4">
        <w:t>‘when you're reflecting on it I think you might choose to express it, but how you express it is... and expressing it for yourself as opposed to expressing it for other people is different’</w:t>
      </w:r>
      <w:r>
        <w:t xml:space="preserve"> (WRITEP5)</w:t>
      </w:r>
    </w:p>
    <w:p w:rsidR="006D7001" w:rsidRDefault="006D7001" w:rsidP="006D7001"/>
    <w:p w:rsidR="006D7001" w:rsidRPr="003339B4" w:rsidRDefault="006D7001" w:rsidP="006D7001">
      <w:r>
        <w:t>We encountered many challenges in</w:t>
      </w:r>
      <w:r w:rsidRPr="003339B4">
        <w:t xml:space="preserve"> d</w:t>
      </w:r>
      <w:r>
        <w:t xml:space="preserve">esigning a project that invited </w:t>
      </w:r>
      <w:r w:rsidRPr="003339B4">
        <w:t>participants as co-researchers to record their experi</w:t>
      </w:r>
      <w:r>
        <w:t xml:space="preserve">ences of the creative activity: </w:t>
      </w:r>
      <w:r w:rsidRPr="003339B4">
        <w:t xml:space="preserve">experiences that </w:t>
      </w:r>
      <w:r>
        <w:t>were</w:t>
      </w:r>
      <w:r w:rsidRPr="003339B4">
        <w:t xml:space="preserve"> often ephemeral and embodied </w:t>
      </w:r>
      <w:r>
        <w:t>rather than cognitive/easily spoken about.</w:t>
      </w:r>
    </w:p>
    <w:p w:rsidR="006D7001" w:rsidRDefault="006D7001" w:rsidP="003339B4"/>
    <w:p w:rsidR="006C5915" w:rsidRDefault="007C4179" w:rsidP="003339B4">
      <w:r w:rsidRPr="003339B4">
        <w:t xml:space="preserve">This section outlines issues relating to </w:t>
      </w:r>
      <w:r w:rsidR="006D7001">
        <w:t>this</w:t>
      </w:r>
      <w:r w:rsidRPr="003339B4">
        <w:t xml:space="preserve"> pilot </w:t>
      </w:r>
      <w:r w:rsidR="006D7001">
        <w:t>study’s</w:t>
      </w:r>
      <w:r w:rsidRPr="003339B4">
        <w:t xml:space="preserve"> overall guiding methodology and the choice of different methods of tracking the relationship betw</w:t>
      </w:r>
      <w:r w:rsidR="004163EB">
        <w:t>een ageing, creativity and well</w:t>
      </w:r>
      <w:r w:rsidRPr="003339B4">
        <w:t>being through the workshops. It draws on the research team’s reflections, informal and formal conversations with participants, and observations of the workshop process.</w:t>
      </w:r>
      <w:r w:rsidR="006D7001">
        <w:t xml:space="preserve"> For ease of reference, it has been subdivided into:</w:t>
      </w:r>
    </w:p>
    <w:p w:rsidR="006D7001" w:rsidRDefault="006D7001" w:rsidP="006D7001">
      <w:pPr>
        <w:pStyle w:val="ListParagraph"/>
        <w:numPr>
          <w:ilvl w:val="0"/>
          <w:numId w:val="36"/>
        </w:numPr>
      </w:pPr>
      <w:r>
        <w:t>Recording the creative process</w:t>
      </w:r>
    </w:p>
    <w:p w:rsidR="006D7001" w:rsidRPr="003339B4" w:rsidRDefault="006D7001" w:rsidP="006D7001">
      <w:pPr>
        <w:pStyle w:val="ListParagraph"/>
        <w:numPr>
          <w:ilvl w:val="0"/>
          <w:numId w:val="36"/>
        </w:numPr>
      </w:pPr>
      <w:r>
        <w:t>W</w:t>
      </w:r>
      <w:r w:rsidRPr="003339B4">
        <w:t>hen words are not enough</w:t>
      </w:r>
    </w:p>
    <w:p w:rsidR="006C5915" w:rsidRPr="003339B4" w:rsidRDefault="007C4179" w:rsidP="003339B4">
      <w:r w:rsidRPr="003339B4">
        <w:t xml:space="preserve"> </w:t>
      </w:r>
    </w:p>
    <w:p w:rsidR="006D7001" w:rsidRDefault="006D7001" w:rsidP="003339B4"/>
    <w:p w:rsidR="006D7001" w:rsidRDefault="006D7001" w:rsidP="003339B4"/>
    <w:p w:rsidR="006D7001" w:rsidRPr="003339B4" w:rsidRDefault="006D7001" w:rsidP="003339B4"/>
    <w:p w:rsidR="006C5915" w:rsidRPr="003339B4" w:rsidRDefault="007C4179" w:rsidP="003339B4">
      <w:r w:rsidRPr="003339B4">
        <w:t xml:space="preserve"> </w:t>
      </w:r>
    </w:p>
    <w:p w:rsidR="006C5915" w:rsidRPr="003339B4" w:rsidRDefault="007C4179" w:rsidP="006D7001">
      <w:pPr>
        <w:pStyle w:val="Heading3"/>
      </w:pPr>
      <w:bookmarkStart w:id="81" w:name="_Toc253153315"/>
      <w:r w:rsidRPr="003339B4">
        <w:t>5.3.1 Recording the creative process</w:t>
      </w:r>
      <w:bookmarkEnd w:id="81"/>
    </w:p>
    <w:p w:rsidR="006C5915" w:rsidRDefault="006D7001" w:rsidP="003339B4">
      <w:r>
        <w:t>This section has been subdivided into:</w:t>
      </w:r>
    </w:p>
    <w:p w:rsidR="006D7001" w:rsidRDefault="006D7001" w:rsidP="006D7001">
      <w:pPr>
        <w:pStyle w:val="ListParagraph"/>
        <w:numPr>
          <w:ilvl w:val="0"/>
          <w:numId w:val="37"/>
        </w:numPr>
      </w:pPr>
      <w:r>
        <w:t>Methodology</w:t>
      </w:r>
    </w:p>
    <w:p w:rsidR="006D7001" w:rsidRPr="003339B4" w:rsidRDefault="006D7001" w:rsidP="006D7001">
      <w:pPr>
        <w:pStyle w:val="ListParagraph"/>
        <w:numPr>
          <w:ilvl w:val="0"/>
          <w:numId w:val="37"/>
        </w:numPr>
      </w:pPr>
      <w:r>
        <w:t>Methods</w:t>
      </w:r>
    </w:p>
    <w:p w:rsidR="006D7001" w:rsidRDefault="006D7001" w:rsidP="006D7001">
      <w:pPr>
        <w:pStyle w:val="Heading4"/>
      </w:pPr>
    </w:p>
    <w:p w:rsidR="006D7001" w:rsidRPr="006D7001" w:rsidRDefault="006D7001" w:rsidP="006D7001">
      <w:pPr>
        <w:pStyle w:val="Normal1"/>
      </w:pPr>
    </w:p>
    <w:p w:rsidR="006C5915" w:rsidRPr="003339B4" w:rsidRDefault="006D7001" w:rsidP="006D7001">
      <w:pPr>
        <w:pStyle w:val="Heading4"/>
      </w:pPr>
      <w:r>
        <w:t>5.3.1 (</w:t>
      </w:r>
      <w:proofErr w:type="gramStart"/>
      <w:r>
        <w:t>i</w:t>
      </w:r>
      <w:proofErr w:type="gramEnd"/>
      <w:r>
        <w:t xml:space="preserve">) </w:t>
      </w:r>
      <w:r w:rsidR="007C4179" w:rsidRPr="003339B4">
        <w:t>Methodology</w:t>
      </w:r>
    </w:p>
    <w:p w:rsidR="006C5915" w:rsidRPr="003339B4" w:rsidRDefault="007C4179" w:rsidP="003339B4">
      <w:r w:rsidRPr="003339B4">
        <w:t xml:space="preserve"> </w:t>
      </w:r>
    </w:p>
    <w:p w:rsidR="006C5915" w:rsidRPr="003339B4" w:rsidRDefault="007C4179" w:rsidP="003339B4">
      <w:r w:rsidRPr="003339B4">
        <w:t>The majority of participants expressed a genuine interest in participating fully in the research aspect of the project. The individual commitment to documenting the creative process was frequently conceptualized in the form of a transaction; some</w:t>
      </w:r>
      <w:r w:rsidR="002F2658">
        <w:t xml:space="preserve"> </w:t>
      </w:r>
      <w:r w:rsidRPr="003339B4">
        <w:t xml:space="preserve">participants described themselves as keen and </w:t>
      </w:r>
      <w:r w:rsidRPr="004163EB">
        <w:t>willing to ‘repay’ the project for the opportunity to take part in the free workshops. However, as the research sessions began, the question of parity in this transaction became a challenge.</w:t>
      </w:r>
      <w:r w:rsidR="002F2658" w:rsidRPr="004163EB">
        <w:t xml:space="preserve"> </w:t>
      </w:r>
      <w:r w:rsidRPr="004163EB">
        <w:t xml:space="preserve">It was difficult for participants to accept that we did not have hypothetical answers to the </w:t>
      </w:r>
      <w:r w:rsidR="004163EB" w:rsidRPr="004163EB">
        <w:t>four</w:t>
      </w:r>
      <w:r w:rsidRPr="004163EB">
        <w:t xml:space="preserve"> main research </w:t>
      </w:r>
      <w:r w:rsidR="004163EB" w:rsidRPr="004163EB">
        <w:t>categories (outlined in Chapter 1.1)</w:t>
      </w:r>
      <w:r w:rsidR="002F2658" w:rsidRPr="004163EB">
        <w:t xml:space="preserve"> </w:t>
      </w:r>
      <w:proofErr w:type="gramStart"/>
      <w:r w:rsidRPr="004163EB">
        <w:t>They</w:t>
      </w:r>
      <w:proofErr w:type="gramEnd"/>
      <w:r w:rsidRPr="004163EB">
        <w:t xml:space="preserve"> frequently asked for reassurance that implied we were seeking evidence in the form</w:t>
      </w:r>
      <w:r w:rsidRPr="003339B4">
        <w:t xml:space="preserve"> of ‘right’ answers and they were particularly reluctant to raise the issue of negative experiences.</w:t>
      </w:r>
      <w:r w:rsidR="002F2658">
        <w:t xml:space="preserve"> </w:t>
      </w:r>
      <w:r w:rsidRPr="003339B4">
        <w:t>MUSICKP3 articulated this concern to ‘do the</w:t>
      </w:r>
      <w:r w:rsidR="006D7001">
        <w:t xml:space="preserve"> right thing’ by the project as:</w:t>
      </w:r>
    </w:p>
    <w:p w:rsidR="006C5915" w:rsidRPr="003339B4" w:rsidRDefault="007C4179" w:rsidP="006D7001">
      <w:pPr>
        <w:pStyle w:val="BlockText"/>
      </w:pPr>
      <w:r w:rsidRPr="003339B4">
        <w:t>I don’t know the funding of the course but I would suspect there are people there who want definite tangible results that they will then consider worth funding.</w:t>
      </w:r>
      <w:r w:rsidR="002F2658">
        <w:t xml:space="preserve"> </w:t>
      </w:r>
      <w:r w:rsidRPr="003339B4">
        <w:t>And I can see that you then will have this dilemma that you’re listening to me waffling on but it’s not going to give you any, anything tangible that you can give to the funders.</w:t>
      </w:r>
    </w:p>
    <w:p w:rsidR="006C5915" w:rsidRPr="003339B4" w:rsidRDefault="007C4179" w:rsidP="003339B4">
      <w:r w:rsidRPr="003339B4">
        <w:t xml:space="preserve"> </w:t>
      </w:r>
    </w:p>
    <w:p w:rsidR="006C5915" w:rsidRPr="003339B4" w:rsidRDefault="007C4179" w:rsidP="003339B4">
      <w:r w:rsidRPr="003339B4">
        <w:t>Both researchers and participants had to trust that the</w:t>
      </w:r>
      <w:r w:rsidR="006D7001">
        <w:t xml:space="preserve"> shape would emerge through engagement with the project on an ongoing basis. A participant from SINGING was able to find a shape to it, at the end of the process:</w:t>
      </w:r>
    </w:p>
    <w:p w:rsidR="006C5915" w:rsidRPr="003339B4" w:rsidRDefault="007C4179" w:rsidP="006D7001">
      <w:pPr>
        <w:pStyle w:val="BlockText"/>
      </w:pPr>
      <w:r w:rsidRPr="003339B4">
        <w:t>I mean I didn’t know what to expect when I first started off and I think most of us were like that, you know, we were looking at each other and wondering how the [research] workshops were going to pan out.</w:t>
      </w:r>
      <w:r w:rsidR="002F2658">
        <w:t xml:space="preserve"> </w:t>
      </w:r>
      <w:r w:rsidRPr="003339B4">
        <w:t>But at the end it all seemed to come together when we had that last meeting at the university, I could see the whole point of it then and it’s amazing how it, how the structur</w:t>
      </w:r>
      <w:r w:rsidR="006D7001">
        <w:t>es all fitted into each other.</w:t>
      </w:r>
    </w:p>
    <w:p w:rsidR="006C5915" w:rsidRPr="003339B4" w:rsidRDefault="007C4179" w:rsidP="003339B4">
      <w:r w:rsidRPr="003339B4">
        <w:t xml:space="preserve"> </w:t>
      </w:r>
    </w:p>
    <w:p w:rsidR="006C5915" w:rsidRPr="003339B4" w:rsidRDefault="007C4179" w:rsidP="003339B4">
      <w:r w:rsidRPr="003339B4">
        <w:t xml:space="preserve">Participants reported feeling unclear and occasionally anxious about the research sessions, despite our explanations of participatory research and the freedom inherent </w:t>
      </w:r>
      <w:r w:rsidRPr="003339B4">
        <w:lastRenderedPageBreak/>
        <w:t>to self-reporting.</w:t>
      </w:r>
      <w:r w:rsidR="002F2658">
        <w:t xml:space="preserve"> </w:t>
      </w:r>
      <w:r w:rsidRPr="003339B4">
        <w:t>The lack of prescription meant that there was an element of suspicion that there was a hidden agenda, that they might be guinea pigs in a psychological experiment that was tricking them into being detailed and honest about their experiences. It was a relief when the methodology paid off a</w:t>
      </w:r>
      <w:r w:rsidR="006D7001">
        <w:t>nd we received comments such as this one from MUSICKP2:</w:t>
      </w:r>
    </w:p>
    <w:p w:rsidR="006C5915" w:rsidRPr="003339B4" w:rsidRDefault="007C4179" w:rsidP="006D7001">
      <w:pPr>
        <w:pStyle w:val="BlockText"/>
      </w:pPr>
      <w:r w:rsidRPr="003339B4">
        <w:t>The research has been a class outcome.</w:t>
      </w:r>
      <w:r w:rsidR="002F2658">
        <w:t xml:space="preserve"> </w:t>
      </w:r>
      <w:r w:rsidRPr="003339B4">
        <w:t>We haven’t, we haven’t been told what to say, we haven’t been manipulated […] your research is genuine research, the results are genuinely from the participants rather than being ‘tick this box</w:t>
      </w:r>
      <w:r w:rsidR="006D7001">
        <w:t>’ and what have you.</w:t>
      </w:r>
    </w:p>
    <w:p w:rsidR="006C5915" w:rsidRPr="003339B4" w:rsidRDefault="007C4179" w:rsidP="003339B4">
      <w:r w:rsidRPr="003339B4">
        <w:t xml:space="preserve"> </w:t>
      </w:r>
    </w:p>
    <w:p w:rsidR="006C5915" w:rsidRPr="003339B4" w:rsidRDefault="007C4179" w:rsidP="003339B4">
      <w:r w:rsidRPr="003339B4">
        <w:t>After the workshops had finished and the participants came together for their Discussion Day</w:t>
      </w:r>
      <w:r w:rsidR="006D7001">
        <w:t>s</w:t>
      </w:r>
      <w:r w:rsidRPr="003339B4">
        <w:t xml:space="preserve">, the material records of ‘Thoughts </w:t>
      </w:r>
      <w:proofErr w:type="gramStart"/>
      <w:r w:rsidRPr="003339B4">
        <w:t>During</w:t>
      </w:r>
      <w:proofErr w:type="gramEnd"/>
      <w:r w:rsidRPr="003339B4">
        <w:t xml:space="preserve"> the Workshop’ and ‘Thoughts During the Week’ were invaluable in assisting recall and enabling participants to revisit and </w:t>
      </w:r>
      <w:proofErr w:type="spellStart"/>
      <w:r w:rsidRPr="003339B4">
        <w:t>analyse</w:t>
      </w:r>
      <w:proofErr w:type="spellEnd"/>
      <w:r w:rsidRPr="003339B4">
        <w:t xml:space="preserve"> the creative process in relation t</w:t>
      </w:r>
      <w:r w:rsidR="004163EB">
        <w:t>o the main research questions. However, t</w:t>
      </w:r>
      <w:r w:rsidRPr="003339B4">
        <w:t xml:space="preserve">he question of how comprehensive these research notes </w:t>
      </w:r>
      <w:r w:rsidR="004163EB">
        <w:t xml:space="preserve">were </w:t>
      </w:r>
      <w:r w:rsidRPr="003339B4">
        <w:t>was an issue.</w:t>
      </w:r>
      <w:r w:rsidR="002F2658">
        <w:t xml:space="preserve"> </w:t>
      </w:r>
      <w:r w:rsidRPr="003339B4">
        <w:t>As MUSICKP10 pointed out, his individual recording process did not necessarily follow a set pattern: ‘I wasn’t consistent to do it the day before, or a week before the next [workshop].’ Nor was it always possible to record the context of transient thoughts or how ‘they are related to other events.’</w:t>
      </w:r>
    </w:p>
    <w:p w:rsidR="006D7001" w:rsidRDefault="006D7001" w:rsidP="003339B4"/>
    <w:p w:rsidR="006C5915" w:rsidRPr="003339B4" w:rsidRDefault="007C4179" w:rsidP="003339B4">
      <w:r w:rsidRPr="003339B4">
        <w:t xml:space="preserve">Participants expressed regret at not having known how useful the </w:t>
      </w:r>
      <w:r w:rsidRPr="004163EB">
        <w:t xml:space="preserve">notes would be after the workshops, and wondered if they would have approached them differently if they had been able to </w:t>
      </w:r>
      <w:proofErr w:type="spellStart"/>
      <w:r w:rsidRPr="004163EB">
        <w:t>realise</w:t>
      </w:r>
      <w:proofErr w:type="spellEnd"/>
      <w:r w:rsidRPr="004163EB">
        <w:t xml:space="preserve"> this. The conundrum of valuing and monitoring a process in which </w:t>
      </w:r>
      <w:proofErr w:type="spellStart"/>
      <w:r w:rsidRPr="004163EB">
        <w:t>realisation</w:t>
      </w:r>
      <w:proofErr w:type="spellEnd"/>
      <w:r w:rsidRPr="004163EB">
        <w:t xml:space="preserve"> is an outcome of the process itself is discussed in </w:t>
      </w:r>
      <w:r w:rsidR="004163EB" w:rsidRPr="004163EB">
        <w:t>Chapter 6.</w:t>
      </w:r>
    </w:p>
    <w:p w:rsidR="006C5915" w:rsidRDefault="007C4179" w:rsidP="003339B4">
      <w:r w:rsidRPr="003339B4">
        <w:t xml:space="preserve"> </w:t>
      </w:r>
    </w:p>
    <w:p w:rsidR="006D7001" w:rsidRPr="003339B4" w:rsidRDefault="006D7001" w:rsidP="003339B4"/>
    <w:p w:rsidR="006C5915" w:rsidRPr="003339B4" w:rsidRDefault="006D7001" w:rsidP="006D7001">
      <w:pPr>
        <w:pStyle w:val="Heading4"/>
      </w:pPr>
      <w:r>
        <w:t>5.3.1 (</w:t>
      </w:r>
      <w:proofErr w:type="gramStart"/>
      <w:r>
        <w:t>ii</w:t>
      </w:r>
      <w:proofErr w:type="gramEnd"/>
      <w:r>
        <w:t xml:space="preserve">) </w:t>
      </w:r>
      <w:r w:rsidR="007C4179" w:rsidRPr="003339B4">
        <w:t>Methods</w:t>
      </w:r>
    </w:p>
    <w:p w:rsidR="006D7001" w:rsidRDefault="006D7001" w:rsidP="003339B4"/>
    <w:p w:rsidR="006D7001" w:rsidRDefault="007C4179" w:rsidP="003339B4">
      <w:r w:rsidRPr="003339B4">
        <w:t>A key element of the methodology for capturing participants’ experiences of the creative process was to provide a variety of methods for self-reporting.</w:t>
      </w:r>
      <w:r w:rsidR="002F2658">
        <w:t xml:space="preserve"> </w:t>
      </w:r>
      <w:r w:rsidRPr="003339B4">
        <w:t xml:space="preserve">These included offering participants a range of media through which to record their thoughts in a variety of private and public spaces both during and after the workshops. Private and public spaces appeared to elicit different kinds of thoughts and responses from individuals: journal entries covered different aspects of the creative process to those that were discussed in one-to-one interviews, or in group conversations. </w:t>
      </w:r>
    </w:p>
    <w:p w:rsidR="006D7001" w:rsidRDefault="006D7001" w:rsidP="003339B4"/>
    <w:p w:rsidR="006C5915" w:rsidRPr="003339B4" w:rsidRDefault="007C4179" w:rsidP="003339B4">
      <w:r w:rsidRPr="003339B4">
        <w:t>These various spaces for reflection and recording challenged the individual to think through the meaning of what they were trying to capture from different perspectives in different ways, perhaps because they caught them at different times or because they were shaping them for and with different audiences.</w:t>
      </w:r>
    </w:p>
    <w:p w:rsidR="006D7001" w:rsidRDefault="006D7001" w:rsidP="003339B4"/>
    <w:p w:rsidR="006C5915" w:rsidRPr="003339B4" w:rsidRDefault="007C4179" w:rsidP="003339B4">
      <w:r w:rsidRPr="003339B4">
        <w:t>Just as part of finding the 'right' creative activity to both suit their taste and fit into their everyday life, finding the right recording method to suit participants' taste</w:t>
      </w:r>
      <w:r w:rsidR="006D7001">
        <w:t>s</w:t>
      </w:r>
      <w:r w:rsidRPr="003339B4">
        <w:t xml:space="preserve"> and which fitted into their everyday life was very important. For example, several </w:t>
      </w:r>
      <w:r w:rsidRPr="003339B4">
        <w:lastRenderedPageBreak/>
        <w:t xml:space="preserve">participants spoke about writing their journal on the journey home from their workshop - using it as a way of both filling the travelling time and of transitioning from 'workshop' time to 'everyday' time. However, having a variety of options for recording thoughts also led to elements of confusion. Some participants were unable to recollect having been invited to keep a journal even when their </w:t>
      </w:r>
      <w:proofErr w:type="spellStart"/>
      <w:r w:rsidRPr="003339B4">
        <w:t>neighbour</w:t>
      </w:r>
      <w:proofErr w:type="spellEnd"/>
      <w:r w:rsidRPr="003339B4">
        <w:t xml:space="preserve"> in the workshop kept a weekly post-workshop account throughout the series. This mirrored participants</w:t>
      </w:r>
      <w:r w:rsidR="00267D87">
        <w:t>’</w:t>
      </w:r>
      <w:r w:rsidRPr="003339B4">
        <w:t xml:space="preserve"> varying recollections of what happened on a week-to-week basis in the workshop. Researchers’ observations of the workshops showed that concentration levels were continually changing, and not necessarily related to how interested the participant was in the subject. This was sometimes attributed to being caught up in a creative thought, sometimes because the participant was moving through their thoughts at a different pace to the facilitator and/or majority of the group. This was particularly apparent in the workshops </w:t>
      </w:r>
      <w:r w:rsidR="006D7001">
        <w:t>that</w:t>
      </w:r>
      <w:r w:rsidRPr="003339B4">
        <w:t xml:space="preserve"> involved producing original creative work.</w:t>
      </w:r>
    </w:p>
    <w:p w:rsidR="006C5915" w:rsidRPr="003339B4" w:rsidRDefault="006C5915" w:rsidP="003339B4"/>
    <w:p w:rsidR="006C5915" w:rsidRPr="003339B4" w:rsidRDefault="007C4179" w:rsidP="003339B4">
      <w:r w:rsidRPr="003339B4">
        <w:t>Participants were mo</w:t>
      </w:r>
      <w:r w:rsidR="006D7001">
        <w:t>st war</w:t>
      </w:r>
      <w:r w:rsidRPr="003339B4">
        <w:t>y of the quantitative methods employed in the project.</w:t>
      </w:r>
      <w:r w:rsidR="002F2658">
        <w:t xml:space="preserve"> </w:t>
      </w:r>
      <w:r w:rsidRPr="003339B4">
        <w:t>They found the CASP</w:t>
      </w:r>
      <w:r w:rsidR="004163EB">
        <w:t>-</w:t>
      </w:r>
      <w:r w:rsidRPr="003339B4">
        <w:t>12 questionnaires</w:t>
      </w:r>
      <w:r w:rsidR="006D7001">
        <w:t>,</w:t>
      </w:r>
      <w:r w:rsidRPr="003339B4">
        <w:t xml:space="preserve"> which were used to semi-structure the pre- and post- workshop interviews</w:t>
      </w:r>
      <w:r w:rsidR="006D7001">
        <w:t>, to be</w:t>
      </w:r>
      <w:r w:rsidRPr="003339B4">
        <w:t xml:space="preserve"> oblique. Alongside many participants</w:t>
      </w:r>
      <w:r w:rsidR="006D7001">
        <w:t>,</w:t>
      </w:r>
      <w:r w:rsidRPr="003339B4">
        <w:t xml:space="preserve"> WRITEP7 raised the issue of answering in a way which was both accurate</w:t>
      </w:r>
      <w:r w:rsidR="006D7001">
        <w:t xml:space="preserve"> and still reflected their life:</w:t>
      </w:r>
    </w:p>
    <w:p w:rsidR="006C5915" w:rsidRPr="003339B4" w:rsidRDefault="007C4179" w:rsidP="006D7001">
      <w:pPr>
        <w:pStyle w:val="BlockText"/>
      </w:pPr>
      <w:r w:rsidRPr="003339B4">
        <w:t xml:space="preserve">Doing the questionnaire I felt was a bit tricky in some ways, because for instance question one, ‘my age prevents me from doing the things I would like to do?’ </w:t>
      </w:r>
      <w:proofErr w:type="gramStart"/>
      <w:r w:rsidRPr="003339B4">
        <w:t>Is not true for me.</w:t>
      </w:r>
      <w:proofErr w:type="gramEnd"/>
      <w:r w:rsidRPr="003339B4">
        <w:t xml:space="preserve"> But, because I have another condition, which isn’t related to age it can sometimes cloud the issue a bit.</w:t>
      </w:r>
    </w:p>
    <w:p w:rsidR="006C5915" w:rsidRPr="003339B4" w:rsidRDefault="007C4179" w:rsidP="003339B4">
      <w:r w:rsidRPr="003339B4">
        <w:t xml:space="preserve"> </w:t>
      </w:r>
    </w:p>
    <w:p w:rsidR="006C5915" w:rsidRPr="003339B4" w:rsidRDefault="007C4179" w:rsidP="003339B4">
      <w:r w:rsidRPr="003339B4">
        <w:t>Again, participants were concerned that they were not answering the CASP-12 questions correctly to prove/disprove a</w:t>
      </w:r>
      <w:r w:rsidR="006D7001">
        <w:t>n unknown, hypothetical premise</w:t>
      </w:r>
      <w:r w:rsidRPr="003339B4">
        <w:t xml:space="preserve">. In response to being told that there was no right or wrong answer, WRITEP5 pointed out that ‘No, I know, but </w:t>
      </w:r>
      <w:proofErr w:type="gramStart"/>
      <w:r w:rsidRPr="003339B4">
        <w:t>it's</w:t>
      </w:r>
      <w:proofErr w:type="gramEnd"/>
      <w:r w:rsidRPr="003339B4">
        <w:t xml:space="preserve"> right for you, isn't it?’</w:t>
      </w:r>
      <w:r w:rsidR="002F2658">
        <w:t xml:space="preserve"> </w:t>
      </w:r>
      <w:r w:rsidRPr="003339B4">
        <w:t>Some participants had kept a note of their responses to the questionnaire in the pre-workshop interview and were concerned if their post-workshop interviews showed no change when other methods of recording their thoughts showed demonstrable change in wellbeing.</w:t>
      </w:r>
    </w:p>
    <w:p w:rsidR="006C5915" w:rsidRDefault="006C5915" w:rsidP="003339B4"/>
    <w:p w:rsidR="006D7001" w:rsidRPr="003339B4" w:rsidRDefault="006D7001" w:rsidP="003339B4"/>
    <w:p w:rsidR="006C5915" w:rsidRPr="003339B4" w:rsidRDefault="007C4179" w:rsidP="006D7001">
      <w:pPr>
        <w:pStyle w:val="Heading3"/>
      </w:pPr>
      <w:bookmarkStart w:id="82" w:name="_Toc253153316"/>
      <w:r w:rsidRPr="003339B4">
        <w:t>5.</w:t>
      </w:r>
      <w:r w:rsidR="006D7001">
        <w:t>3.2 W</w:t>
      </w:r>
      <w:r w:rsidRPr="003339B4">
        <w:t>hen words are not enough</w:t>
      </w:r>
      <w:bookmarkEnd w:id="82"/>
    </w:p>
    <w:p w:rsidR="006D7001" w:rsidRPr="003339B4" w:rsidRDefault="006D7001" w:rsidP="006D7001">
      <w:pPr>
        <w:pStyle w:val="IntenseQuote"/>
      </w:pPr>
      <w:r>
        <w:t xml:space="preserve">‘It’s </w:t>
      </w:r>
      <w:r w:rsidRPr="003339B4">
        <w:t>not a skill, isn't it another dimension, another way of... oh, how can you express that?’</w:t>
      </w:r>
      <w:r>
        <w:t xml:space="preserve"> (WRITEP2)</w:t>
      </w:r>
    </w:p>
    <w:p w:rsidR="006D7001" w:rsidRDefault="006D7001" w:rsidP="003339B4"/>
    <w:p w:rsidR="006D7001" w:rsidRDefault="006D7001" w:rsidP="003339B4">
      <w:r>
        <w:t>This section has been subdivided into:</w:t>
      </w:r>
    </w:p>
    <w:p w:rsidR="006D7001" w:rsidRPr="003339B4" w:rsidRDefault="006D7001" w:rsidP="006D7001">
      <w:pPr>
        <w:pStyle w:val="ListParagraph"/>
        <w:numPr>
          <w:ilvl w:val="0"/>
          <w:numId w:val="38"/>
        </w:numPr>
      </w:pPr>
      <w:r w:rsidRPr="003339B4">
        <w:t>Public space, group recording</w:t>
      </w:r>
    </w:p>
    <w:p w:rsidR="006C5915" w:rsidRDefault="006D7001" w:rsidP="006D7001">
      <w:pPr>
        <w:pStyle w:val="ListParagraph"/>
        <w:numPr>
          <w:ilvl w:val="0"/>
          <w:numId w:val="38"/>
        </w:numPr>
      </w:pPr>
      <w:r>
        <w:t>Public space, individual recording</w:t>
      </w:r>
    </w:p>
    <w:p w:rsidR="006D7001" w:rsidRPr="003339B4" w:rsidRDefault="006D7001" w:rsidP="006D7001">
      <w:pPr>
        <w:pStyle w:val="ListParagraph"/>
        <w:numPr>
          <w:ilvl w:val="0"/>
          <w:numId w:val="38"/>
        </w:numPr>
      </w:pPr>
      <w:r>
        <w:t xml:space="preserve">Private space, </w:t>
      </w:r>
      <w:r w:rsidRPr="003339B4">
        <w:t>individual recording</w:t>
      </w:r>
    </w:p>
    <w:p w:rsidR="006D7001" w:rsidRDefault="006D7001" w:rsidP="006D7001">
      <w:pPr>
        <w:pStyle w:val="ListParagraph"/>
        <w:numPr>
          <w:ilvl w:val="0"/>
          <w:numId w:val="38"/>
        </w:numPr>
      </w:pPr>
      <w:r>
        <w:lastRenderedPageBreak/>
        <w:t xml:space="preserve">Private space, </w:t>
      </w:r>
      <w:r w:rsidRPr="003339B4">
        <w:t>group</w:t>
      </w:r>
      <w:r>
        <w:t xml:space="preserve"> recording</w:t>
      </w:r>
    </w:p>
    <w:p w:rsidR="006D7001" w:rsidRDefault="006D7001" w:rsidP="003339B4"/>
    <w:p w:rsidR="006C5915" w:rsidRDefault="006D7001" w:rsidP="003339B4">
      <w:r>
        <w:t xml:space="preserve">Where not otherwise attributed, quotes are taken from </w:t>
      </w:r>
      <w:r w:rsidR="004163EB">
        <w:t>the</w:t>
      </w:r>
      <w:r>
        <w:t xml:space="preserve"> anonymous questionnaire about the research methods, distributed to participants at the</w:t>
      </w:r>
      <w:r w:rsidR="004163EB">
        <w:t xml:space="preserve"> close of their Discussion Days (see Appendices).</w:t>
      </w:r>
    </w:p>
    <w:p w:rsidR="006D7001" w:rsidRPr="003339B4" w:rsidRDefault="006D7001" w:rsidP="003339B4"/>
    <w:p w:rsidR="006C5915" w:rsidRDefault="006D7001" w:rsidP="006D7001">
      <w:pPr>
        <w:pStyle w:val="Heading4"/>
      </w:pPr>
      <w:r>
        <w:t>5.3.2 (</w:t>
      </w:r>
      <w:proofErr w:type="gramStart"/>
      <w:r>
        <w:t>i</w:t>
      </w:r>
      <w:proofErr w:type="gramEnd"/>
      <w:r>
        <w:t xml:space="preserve">) </w:t>
      </w:r>
      <w:r w:rsidR="007C4179" w:rsidRPr="003339B4">
        <w:t>Public space, group recording</w:t>
      </w:r>
    </w:p>
    <w:p w:rsidR="006D7001" w:rsidRPr="006D7001" w:rsidRDefault="006D7001" w:rsidP="006D7001">
      <w:pPr>
        <w:pStyle w:val="Normal1"/>
      </w:pPr>
    </w:p>
    <w:p w:rsidR="006D7001" w:rsidRDefault="007C4179" w:rsidP="003339B4">
      <w:r w:rsidRPr="003339B4">
        <w:t>Participants who felt that group discussions were a safe place to share experiences commented that doing shared exercises such as writing on the tablecloths at the Discussion Days helped jog memories and was an effective way of getting them to talk to each other.</w:t>
      </w:r>
      <w:r w:rsidR="002F2658">
        <w:t xml:space="preserve"> </w:t>
      </w:r>
    </w:p>
    <w:p w:rsidR="006D7001" w:rsidRDefault="006D7001" w:rsidP="003339B4"/>
    <w:p w:rsidR="006D7001" w:rsidRDefault="007C4179" w:rsidP="003339B4">
      <w:r w:rsidRPr="003339B4">
        <w:t xml:space="preserve">Sharing memories of the course was also seen as part of the continuing group dynamic; revisiting personal memories by speaking about them in the context of the wider memory of the group was noted as providing a confidence boost and pleasurable social experience. </w:t>
      </w:r>
    </w:p>
    <w:p w:rsidR="006D7001" w:rsidRDefault="006D7001" w:rsidP="003339B4"/>
    <w:p w:rsidR="006D7001" w:rsidRDefault="007C4179" w:rsidP="003339B4">
      <w:r w:rsidRPr="003339B4">
        <w:t xml:space="preserve">Hearing other participants speak about their experiences was described as 'thought-provoking'. The researcher's prompting methods were seen as useful ways of 'teasing out' thoughts and feelings from individuals, and it was reported that the researchers listened well to the participants and allowed them time to reflect. </w:t>
      </w:r>
      <w:r w:rsidR="006D7001">
        <w:t xml:space="preserve">For example, in several of the READ and WRITE Research Sessions, participants were presented with a ‘white card question’ by the Researcher, using a phrase taken from the previous week’s </w:t>
      </w:r>
      <w:proofErr w:type="spellStart"/>
      <w:r w:rsidR="006D7001">
        <w:t>fieldnotes</w:t>
      </w:r>
      <w:proofErr w:type="spellEnd"/>
      <w:r w:rsidR="006D7001">
        <w:t xml:space="preserve"> or backed up with an example incident in that week’s workshop to prompt them to consider their experiences. </w:t>
      </w:r>
      <w:r w:rsidR="005A14E4">
        <w:t>Using questions deliberately worded to provoke critical comments, such as ‘Did anything make you feel uncomfortable’ was informally reported as helping build up a sense of trust that the researcher would not be upset by participants discussing any negative aspects.</w:t>
      </w:r>
      <w:r w:rsidR="00524566">
        <w:t xml:space="preserve"> These group discussions would often end with participants being asked to make individual field notes, as discussed in (ii).</w:t>
      </w:r>
    </w:p>
    <w:p w:rsidR="006D7001" w:rsidRDefault="006D7001" w:rsidP="003339B4"/>
    <w:p w:rsidR="006C5915" w:rsidRPr="003339B4" w:rsidRDefault="007C4179" w:rsidP="003339B4">
      <w:r w:rsidRPr="003339B4">
        <w:t>Hearing the researcher’s perspective on the workshops encouraged participants to think them through more deeply, and they also reported enjoying that experience. However, some participants reported that they were 'private individuals' who found feeding back into groups 'very awkward'.</w:t>
      </w:r>
    </w:p>
    <w:p w:rsidR="006C5915" w:rsidRDefault="007C4179" w:rsidP="003339B4">
      <w:r w:rsidRPr="003339B4">
        <w:t xml:space="preserve"> </w:t>
      </w:r>
    </w:p>
    <w:p w:rsidR="006D7001" w:rsidRPr="003339B4" w:rsidRDefault="006D7001" w:rsidP="003339B4"/>
    <w:p w:rsidR="006C5915" w:rsidRPr="003339B4" w:rsidRDefault="006D7001" w:rsidP="006D7001">
      <w:pPr>
        <w:pStyle w:val="Heading4"/>
      </w:pPr>
      <w:r>
        <w:t>5.3.2 (</w:t>
      </w:r>
      <w:proofErr w:type="gramStart"/>
      <w:r>
        <w:t>ii</w:t>
      </w:r>
      <w:proofErr w:type="gramEnd"/>
      <w:r>
        <w:t xml:space="preserve">) </w:t>
      </w:r>
      <w:r w:rsidR="007C4179" w:rsidRPr="003339B4">
        <w:t>Public space, individual recording</w:t>
      </w:r>
    </w:p>
    <w:p w:rsidR="006D7001" w:rsidRDefault="006D7001" w:rsidP="003339B4"/>
    <w:p w:rsidR="006C5915" w:rsidRPr="003339B4" w:rsidRDefault="007C4179" w:rsidP="003339B4">
      <w:r w:rsidRPr="003339B4">
        <w:t>Appreciation of the post-its varied. By the end of the workshops some participants reported 'post-it fatigue' or 'post-</w:t>
      </w:r>
      <w:proofErr w:type="spellStart"/>
      <w:r w:rsidRPr="003339B4">
        <w:t>it</w:t>
      </w:r>
      <w:r w:rsidRPr="004163EB">
        <w:rPr>
          <w:i/>
        </w:rPr>
        <w:t>itis</w:t>
      </w:r>
      <w:proofErr w:type="spellEnd"/>
      <w:r w:rsidRPr="003339B4">
        <w:t>'. The weekly use of p</w:t>
      </w:r>
      <w:r w:rsidR="006D7001">
        <w:t xml:space="preserve">ost-its </w:t>
      </w:r>
      <w:proofErr w:type="spellStart"/>
      <w:r w:rsidR="006D7001">
        <w:t>coloured</w:t>
      </w:r>
      <w:proofErr w:type="spellEnd"/>
      <w:r w:rsidR="006D7001">
        <w:t xml:space="preserve"> according to ‘Thoughts During the W</w:t>
      </w:r>
      <w:r w:rsidRPr="003339B4">
        <w:t xml:space="preserve">orkshop’ </w:t>
      </w:r>
      <w:r w:rsidR="006D7001">
        <w:t>(yellow) and ‘Thoughts During the W</w:t>
      </w:r>
      <w:r w:rsidRPr="003339B4">
        <w:t>eek’</w:t>
      </w:r>
      <w:r w:rsidR="006D7001">
        <w:t xml:space="preserve"> (blue)</w:t>
      </w:r>
      <w:r w:rsidRPr="003339B4">
        <w:t xml:space="preserve"> was felt to be repetitive, a bit gimmicky and too light a method of recording and sharing experiences. Participants also complained about post-</w:t>
      </w:r>
      <w:proofErr w:type="spellStart"/>
      <w:r w:rsidRPr="003339B4">
        <w:t>its</w:t>
      </w:r>
      <w:proofErr w:type="spellEnd"/>
      <w:r w:rsidRPr="003339B4">
        <w:t xml:space="preserve"> not being sticky </w:t>
      </w:r>
      <w:r w:rsidRPr="003339B4">
        <w:lastRenderedPageBreak/>
        <w:t>enough, both during the 30 minute research sessions and at the Discussion Days. This was reported as frustrating and disinclined participants to think highly of the point of writing on post-its.</w:t>
      </w:r>
    </w:p>
    <w:p w:rsidR="006C5915" w:rsidRPr="003339B4" w:rsidRDefault="007C4179" w:rsidP="003339B4">
      <w:r w:rsidRPr="003339B4">
        <w:t xml:space="preserve"> </w:t>
      </w:r>
    </w:p>
    <w:p w:rsidR="006C5915" w:rsidRDefault="007C4179" w:rsidP="003339B4">
      <w:r w:rsidRPr="003339B4">
        <w:t>SINGING experimented with more c</w:t>
      </w:r>
      <w:r w:rsidR="004163EB">
        <w:t>ontinuous methods of capturing t</w:t>
      </w:r>
      <w:r w:rsidRPr="003339B4">
        <w:t xml:space="preserve">houghts during the </w:t>
      </w:r>
      <w:r w:rsidR="004163EB">
        <w:t>workshop</w:t>
      </w:r>
      <w:r w:rsidRPr="003339B4">
        <w:t xml:space="preserve"> in the form of ‘thought-concertinas’. The </w:t>
      </w:r>
      <w:r w:rsidR="004163EB">
        <w:t>Research Associate</w:t>
      </w:r>
      <w:r w:rsidRPr="003339B4">
        <w:t xml:space="preserve"> observed moments within the workshop when something significant seemed to happen in</w:t>
      </w:r>
      <w:r w:rsidR="002F2658">
        <w:t xml:space="preserve"> </w:t>
      </w:r>
      <w:r w:rsidRPr="003339B4">
        <w:t>learning or performing process. Immediately after the workshop, participants were asked to record their thoughts on a sequence of paper panels in an individual, paper concertina.</w:t>
      </w:r>
      <w:r w:rsidR="002F2658">
        <w:t xml:space="preserve"> </w:t>
      </w:r>
      <w:r w:rsidRPr="003339B4">
        <w:t>This provided an effective method for ‘freeze-framing’ moments in the highl</w:t>
      </w:r>
      <w:r w:rsidR="004163EB">
        <w:t>y transient creative process.</w:t>
      </w:r>
    </w:p>
    <w:p w:rsidR="006D7001" w:rsidRDefault="006D7001" w:rsidP="003339B4"/>
    <w:p w:rsidR="005A14E4" w:rsidRDefault="005A14E4" w:rsidP="003339B4">
      <w:r>
        <w:t>A similarly successful technique employed in the READ sessions involved having participants add a thought onto a series of large, shared pieces of paper labeled in order of the different moments of the workshops, from arrival, through each individual piece discussed in that workshop, through to the close of the workshop. Participants were encouraged to think more deeply by their thoughts being broken down and shared in small, manageable chunks.</w:t>
      </w:r>
    </w:p>
    <w:p w:rsidR="005A14E4" w:rsidRDefault="005A14E4" w:rsidP="003339B4"/>
    <w:p w:rsidR="006D7001" w:rsidRPr="003339B4" w:rsidRDefault="006D7001" w:rsidP="003339B4">
      <w:r>
        <w:t>In one of the WRITE Research Sessions, participants were asked to draw a circle representing their individual comfort zone, and to label where in relation to the comfort zone certain experiences within the workshop had been. In the final Research Session they also drew individual timelines and labeled them with moments of personal importance, to help gather their thoughts on the whole workshop series before the</w:t>
      </w:r>
      <w:r w:rsidR="005A14E4">
        <w:t>ir</w:t>
      </w:r>
      <w:r>
        <w:t xml:space="preserve"> Discussion Day</w:t>
      </w:r>
    </w:p>
    <w:p w:rsidR="006C5915" w:rsidRPr="003339B4" w:rsidRDefault="007C4179" w:rsidP="003339B4">
      <w:r w:rsidRPr="003339B4">
        <w:t xml:space="preserve"> </w:t>
      </w:r>
    </w:p>
    <w:p w:rsidR="006D7001" w:rsidRDefault="007C4179" w:rsidP="003339B4">
      <w:r w:rsidRPr="003339B4">
        <w:t>Part of the disinclination towards writing on the post-</w:t>
      </w:r>
      <w:proofErr w:type="spellStart"/>
      <w:r w:rsidRPr="003339B4">
        <w:t>its</w:t>
      </w:r>
      <w:proofErr w:type="spellEnd"/>
      <w:r w:rsidRPr="003339B4">
        <w:t xml:space="preserve"> was related to participants’ reported sense of uncertainty about the aims and expectations of the research sessions themselves</w:t>
      </w:r>
      <w:r w:rsidR="006D7001">
        <w:t xml:space="preserve">. As WRITEP3, amongst others, noted: </w:t>
      </w:r>
    </w:p>
    <w:p w:rsidR="006D7001" w:rsidRDefault="007C4179" w:rsidP="006D7001">
      <w:pPr>
        <w:pStyle w:val="BlockText"/>
      </w:pPr>
      <w:r w:rsidRPr="003339B4">
        <w:t>I found some of it... all those post-its things I found pretty difficult. Because I wasn't quite sure what the answer</w:t>
      </w:r>
      <w:r w:rsidR="006D7001">
        <w:t xml:space="preserve"> was supposed to be.</w:t>
      </w:r>
    </w:p>
    <w:p w:rsidR="006C5915" w:rsidRPr="003339B4" w:rsidRDefault="007C4179" w:rsidP="003339B4">
      <w:r w:rsidRPr="003339B4">
        <w:t>However, these same participants also admitted that post-its worked well as a tool at the Discussion Day.</w:t>
      </w:r>
    </w:p>
    <w:p w:rsidR="006C5915" w:rsidRPr="003339B4" w:rsidRDefault="007C4179" w:rsidP="003339B4">
      <w:r w:rsidRPr="003339B4">
        <w:t xml:space="preserve"> </w:t>
      </w:r>
    </w:p>
    <w:p w:rsidR="006D7001" w:rsidRDefault="007C4179" w:rsidP="003339B4">
      <w:r w:rsidRPr="003339B4">
        <w:t>For those who preferred listening to other people, writing on post-</w:t>
      </w:r>
      <w:proofErr w:type="spellStart"/>
      <w:r w:rsidRPr="003339B4">
        <w:t>its</w:t>
      </w:r>
      <w:proofErr w:type="spellEnd"/>
      <w:r w:rsidRPr="003339B4">
        <w:t xml:space="preserve"> during the 30 minute weekly research sessions was isolating. Some participants did not feel comfortable participating in these activities, in the same way that others felt uncomfortable speaking in group situation</w:t>
      </w:r>
      <w:r w:rsidR="006D7001">
        <w:t xml:space="preserve">, such as SINGINGP5: </w:t>
      </w:r>
    </w:p>
    <w:p w:rsidR="006D7001" w:rsidRDefault="007C4179" w:rsidP="006D7001">
      <w:pPr>
        <w:pStyle w:val="BlockText"/>
      </w:pPr>
      <w:r w:rsidRPr="003339B4">
        <w:t xml:space="preserve">Me, write? Don’t </w:t>
      </w:r>
      <w:r w:rsidR="006D7001">
        <w:t>be silly! (Laughs)</w:t>
      </w:r>
    </w:p>
    <w:p w:rsidR="006D7001" w:rsidRDefault="007C4179" w:rsidP="003339B4">
      <w:r w:rsidRPr="003339B4">
        <w:t xml:space="preserve">They also reported a sense of obligation to write something every week, which led to them feeling 'jaded and not so fresh in their </w:t>
      </w:r>
      <w:r w:rsidR="006D7001">
        <w:t xml:space="preserve">approach' </w:t>
      </w:r>
      <w:r w:rsidRPr="003339B4">
        <w:t xml:space="preserve">as they felt they otherwise might have been. In an attempt to reinvigorate this method of feedback participants in SINGING and MUSICK </w:t>
      </w:r>
      <w:r w:rsidR="006D7001">
        <w:t xml:space="preserve">were encouraged to draw their ‘Thoughts </w:t>
      </w:r>
      <w:proofErr w:type="gramStart"/>
      <w:r w:rsidR="006D7001">
        <w:t>During</w:t>
      </w:r>
      <w:proofErr w:type="gramEnd"/>
      <w:r w:rsidR="006D7001">
        <w:t xml:space="preserve"> the </w:t>
      </w:r>
      <w:r w:rsidR="006D7001">
        <w:lastRenderedPageBreak/>
        <w:t>W</w:t>
      </w:r>
      <w:r w:rsidRPr="003339B4">
        <w:t>orkshop’.</w:t>
      </w:r>
      <w:r w:rsidR="002F2658">
        <w:t xml:space="preserve"> </w:t>
      </w:r>
      <w:r w:rsidRPr="003339B4">
        <w:t xml:space="preserve">Despite anxieties about lack of artistic skills this method of recording produced some fine levels of graining. For example, SINGING participants were asked to draw a ‘cartoon’ representation of how they felt during a workshop, firstly when they ran through a song for the workshop facilitator and secondly when they performed the song for three visitors from the Sage </w:t>
      </w:r>
      <w:proofErr w:type="spellStart"/>
      <w:r w:rsidRPr="003339B4">
        <w:t>Gateshead</w:t>
      </w:r>
      <w:proofErr w:type="spellEnd"/>
      <w:r w:rsidRPr="003339B4">
        <w:t xml:space="preserve"> administration who had dropped in to observe the project.</w:t>
      </w:r>
      <w:r w:rsidR="002F2658">
        <w:t xml:space="preserve"> </w:t>
      </w:r>
      <w:r w:rsidRPr="003339B4">
        <w:t>Analysis of these cartoons provided rich data on the experience of a changing perf</w:t>
      </w:r>
      <w:r w:rsidR="004163EB">
        <w:t>ormance situation.</w:t>
      </w:r>
    </w:p>
    <w:p w:rsidR="006D7001" w:rsidRDefault="006D7001" w:rsidP="003339B4"/>
    <w:p w:rsidR="006D7001" w:rsidRDefault="006D7001" w:rsidP="003339B4">
      <w:r>
        <w:t>O</w:t>
      </w:r>
      <w:r w:rsidR="007C4179" w:rsidRPr="003339B4">
        <w:t>ther participants strongly preferred writing to talking or drawing</w:t>
      </w:r>
      <w:r>
        <w:t xml:space="preserve">, such as WRITEP10: </w:t>
      </w:r>
    </w:p>
    <w:p w:rsidR="006C5915" w:rsidRPr="003339B4" w:rsidRDefault="007C4179" w:rsidP="006D7001">
      <w:pPr>
        <w:pStyle w:val="BlockText"/>
      </w:pPr>
      <w:r w:rsidRPr="003339B4">
        <w:t>I feel more at ease in writing things down because my mind has longer I thi</w:t>
      </w:r>
      <w:r w:rsidR="006D7001">
        <w:t>nk to process things.</w:t>
      </w:r>
    </w:p>
    <w:p w:rsidR="006C5915" w:rsidRPr="003339B4" w:rsidRDefault="007C4179" w:rsidP="003339B4">
      <w:r w:rsidRPr="003339B4">
        <w:t xml:space="preserve"> </w:t>
      </w:r>
    </w:p>
    <w:p w:rsidR="006C5915" w:rsidRPr="003339B4" w:rsidRDefault="007C4179" w:rsidP="003339B4">
      <w:r w:rsidRPr="003339B4">
        <w:t xml:space="preserve">The wall (parachute silk) at the Discussion Day was widely praised as a good way of </w:t>
      </w:r>
      <w:proofErr w:type="spellStart"/>
      <w:r w:rsidRPr="003339B4">
        <w:t>visualising</w:t>
      </w:r>
      <w:proofErr w:type="spellEnd"/>
      <w:r w:rsidRPr="003339B4">
        <w:t xml:space="preserve"> the process of the workshops and bringing together the different recording elements and the different experiences during the workshop. Likewise, the collective working on the tablecloths during the Discussion Day was a popular activity: ‘I like the tablecloth exercise: it represents collective ideas’ (WRITE DD)</w:t>
      </w:r>
    </w:p>
    <w:p w:rsidR="006C5915" w:rsidRPr="003339B4" w:rsidRDefault="007C4179" w:rsidP="003339B4">
      <w:r w:rsidRPr="003339B4">
        <w:t xml:space="preserve"> </w:t>
      </w:r>
    </w:p>
    <w:p w:rsidR="006C5915" w:rsidRPr="003339B4" w:rsidRDefault="006C5915" w:rsidP="003339B4"/>
    <w:p w:rsidR="006C5915" w:rsidRPr="003339B4" w:rsidRDefault="006D7001" w:rsidP="006D7001">
      <w:pPr>
        <w:pStyle w:val="Heading4"/>
      </w:pPr>
      <w:r>
        <w:t>5.3.2 (</w:t>
      </w:r>
      <w:proofErr w:type="gramStart"/>
      <w:r>
        <w:t>iii</w:t>
      </w:r>
      <w:proofErr w:type="gramEnd"/>
      <w:r>
        <w:t xml:space="preserve">) </w:t>
      </w:r>
      <w:r w:rsidR="007C4179" w:rsidRPr="003339B4">
        <w:t>Private space, individual recording</w:t>
      </w:r>
    </w:p>
    <w:p w:rsidR="00524566" w:rsidRDefault="00524566" w:rsidP="003339B4"/>
    <w:p w:rsidR="00524566" w:rsidRDefault="007C4179" w:rsidP="003339B4">
      <w:r w:rsidRPr="003339B4">
        <w:t xml:space="preserve">Self-led documenting, e.g. journal keeping on a weekly basis was an area where participants lamented the fact they had not kept/ kept-up weekly records. Some blamed themselves for a lack of discipline; some blamed the research team for not making them aware that they were 'supposed to'. </w:t>
      </w:r>
    </w:p>
    <w:p w:rsidR="00524566" w:rsidRDefault="00524566" w:rsidP="003339B4"/>
    <w:p w:rsidR="00524566" w:rsidRDefault="007C4179" w:rsidP="003339B4">
      <w:r w:rsidRPr="003339B4">
        <w:t>Those who had kept the journals, or who had used them extensively for activities during the workshop (such as WRITE) expressed a strong attachment to the materi</w:t>
      </w:r>
      <w:r w:rsidR="00524566">
        <w:t xml:space="preserve">al object of the journal itself. When journals were returned to participants after the end of the project, WRITEP10 </w:t>
      </w:r>
      <w:proofErr w:type="spellStart"/>
      <w:r w:rsidR="00524566">
        <w:t>emailled</w:t>
      </w:r>
      <w:proofErr w:type="spellEnd"/>
      <w:r w:rsidR="00524566">
        <w:t xml:space="preserve"> a researcher to say: </w:t>
      </w:r>
    </w:p>
    <w:p w:rsidR="00524566" w:rsidRDefault="007C4179" w:rsidP="00524566">
      <w:pPr>
        <w:pStyle w:val="BlockText"/>
      </w:pPr>
      <w:r w:rsidRPr="003339B4">
        <w:t xml:space="preserve">Thank you for the return of my book. It's </w:t>
      </w:r>
      <w:r w:rsidR="00524566">
        <w:t>like an old friend.</w:t>
      </w:r>
    </w:p>
    <w:p w:rsidR="00524566" w:rsidRDefault="00524566" w:rsidP="003339B4"/>
    <w:p w:rsidR="006C5915" w:rsidRPr="003339B4" w:rsidRDefault="007C4179" w:rsidP="003339B4">
      <w:r w:rsidRPr="003339B4">
        <w:t>Some participants expressed surprise at the pleasure to be gained from</w:t>
      </w:r>
      <w:r w:rsidR="002F2658">
        <w:t xml:space="preserve"> </w:t>
      </w:r>
      <w:r w:rsidRPr="003339B4">
        <w:t xml:space="preserve">looking back over the journals as an ongoing record of their </w:t>
      </w:r>
      <w:r w:rsidR="00524566">
        <w:t>experiences through the project, such as READP4:</w:t>
      </w:r>
    </w:p>
    <w:p w:rsidR="006C5915" w:rsidRPr="003339B4" w:rsidRDefault="007C4179" w:rsidP="00524566">
      <w:pPr>
        <w:pStyle w:val="BlockText"/>
      </w:pPr>
      <w:r w:rsidRPr="003339B4">
        <w:t xml:space="preserve">I think [the journals will] be nice to look back on because although I think I said it on the day, it was... sometimes I thought, you know, 'waste of time writing this down. This is daft. What am I going to say?' But on the day when we all came together on the feedback day, it was really very good to look... because some of the things you'd written down, I would've completely forgotten. So it was, </w:t>
      </w:r>
      <w:r w:rsidRPr="003339B4">
        <w:lastRenderedPageBreak/>
        <w:t>although I probably... it was good. It was good to look back on some of the things tha</w:t>
      </w:r>
      <w:r w:rsidR="00524566">
        <w:t>t you had written down.</w:t>
      </w:r>
    </w:p>
    <w:p w:rsidR="006C5915" w:rsidRPr="003339B4" w:rsidRDefault="007C4179" w:rsidP="003339B4">
      <w:r w:rsidRPr="003339B4">
        <w:t xml:space="preserve"> </w:t>
      </w:r>
    </w:p>
    <w:p w:rsidR="00524566" w:rsidRDefault="00524566" w:rsidP="006D7001">
      <w:pPr>
        <w:pStyle w:val="Heading4"/>
      </w:pPr>
    </w:p>
    <w:p w:rsidR="006C5915" w:rsidRPr="003339B4" w:rsidRDefault="006D7001" w:rsidP="006D7001">
      <w:pPr>
        <w:pStyle w:val="Heading4"/>
      </w:pPr>
      <w:r>
        <w:t>5.3.2 (</w:t>
      </w:r>
      <w:proofErr w:type="gramStart"/>
      <w:r>
        <w:t>iv</w:t>
      </w:r>
      <w:proofErr w:type="gramEnd"/>
      <w:r>
        <w:t xml:space="preserve">) Private space, </w:t>
      </w:r>
      <w:r w:rsidR="007C4179" w:rsidRPr="003339B4">
        <w:t>group</w:t>
      </w:r>
      <w:r>
        <w:t xml:space="preserve"> recording</w:t>
      </w:r>
    </w:p>
    <w:p w:rsidR="00524566" w:rsidRDefault="00524566" w:rsidP="003339B4"/>
    <w:p w:rsidR="00524566" w:rsidRDefault="00524566" w:rsidP="003339B4">
      <w:r>
        <w:t>A password-protected blog was created for each workshop. The intention was that the researchers would add field-notes created by the participants in their Research Sessions to the blog on a weekly basis, allowing the groups to access them during the week, and to read over comments left by each other at their own leisure, if interested. The participants would also be able to add to and build on the field-notes, using the comment function.</w:t>
      </w:r>
    </w:p>
    <w:p w:rsidR="00524566" w:rsidRDefault="00524566" w:rsidP="003339B4"/>
    <w:p w:rsidR="00524566" w:rsidRDefault="00524566" w:rsidP="003339B4">
      <w:r>
        <w:t>In practice, t</w:t>
      </w:r>
      <w:r w:rsidR="007C4179" w:rsidRPr="003339B4">
        <w:t xml:space="preserve">he </w:t>
      </w:r>
      <w:r>
        <w:t xml:space="preserve">password-protected group </w:t>
      </w:r>
      <w:r w:rsidR="007C4179" w:rsidRPr="003339B4">
        <w:t xml:space="preserve">blog was not presented to all groups. </w:t>
      </w:r>
      <w:r>
        <w:t xml:space="preserve">This was due to time-restraints for the GAZE and ART researcher, combined with uncertainty over </w:t>
      </w:r>
      <w:proofErr w:type="gramStart"/>
      <w:r>
        <w:t>their own</w:t>
      </w:r>
      <w:proofErr w:type="gramEnd"/>
      <w:r>
        <w:t xml:space="preserve"> digital literacy skills.</w:t>
      </w:r>
      <w:r w:rsidR="007C4179" w:rsidRPr="003339B4">
        <w:t xml:space="preserve"> </w:t>
      </w:r>
      <w:r>
        <w:t>The blogs were presented to WRITE, READ, SINGING and MUSICK, and photographs of individual post-it notes and other materials created in the Research Sessions were posted on the blog by the researchers, alongside a transcription of the comments.</w:t>
      </w:r>
    </w:p>
    <w:p w:rsidR="00524566" w:rsidRDefault="00524566" w:rsidP="003339B4"/>
    <w:p w:rsidR="00524566" w:rsidRDefault="007C4179" w:rsidP="00524566">
      <w:r w:rsidRPr="003339B4">
        <w:t xml:space="preserve">Those </w:t>
      </w:r>
      <w:r w:rsidR="00524566">
        <w:t xml:space="preserve">workshops </w:t>
      </w:r>
      <w:proofErr w:type="gramStart"/>
      <w:r w:rsidRPr="003339B4">
        <w:t>who</w:t>
      </w:r>
      <w:proofErr w:type="gramEnd"/>
      <w:r w:rsidRPr="003339B4">
        <w:t xml:space="preserve"> it was presented to said it was a good idea and were keen in principle, but in practice the only group which </w:t>
      </w:r>
      <w:r w:rsidR="00524566">
        <w:t xml:space="preserve">actively </w:t>
      </w:r>
      <w:r w:rsidRPr="003339B4">
        <w:t>interacted with it through writing comments was READ</w:t>
      </w:r>
      <w:r w:rsidR="00524566">
        <w:t>,</w:t>
      </w:r>
      <w:r w:rsidRPr="003339B4">
        <w:t xml:space="preserve"> where participants prevented from coming to the sessions for whatever reason used the blog as a way of catching up on and adding to comments.</w:t>
      </w:r>
      <w:r w:rsidR="002F2658">
        <w:t xml:space="preserve"> </w:t>
      </w:r>
      <w:r w:rsidR="00524566">
        <w:t>However, a</w:t>
      </w:r>
      <w:r w:rsidR="00524566" w:rsidRPr="003339B4">
        <w:t xml:space="preserve">ll six </w:t>
      </w:r>
      <w:r w:rsidR="00524566">
        <w:t xml:space="preserve">of the comments left on the </w:t>
      </w:r>
      <w:r w:rsidR="00524566" w:rsidRPr="003339B4">
        <w:t>READ blog were added to the welcome post rather than commenting under individual images</w:t>
      </w:r>
      <w:r w:rsidR="00524566">
        <w:t>,</w:t>
      </w:r>
      <w:r w:rsidR="00524566" w:rsidRPr="003339B4">
        <w:t xml:space="preserve"> suggesting that the participants were not </w:t>
      </w:r>
      <w:proofErr w:type="gramStart"/>
      <w:r w:rsidR="00524566">
        <w:t>confident/accustomed</w:t>
      </w:r>
      <w:proofErr w:type="gramEnd"/>
      <w:r w:rsidR="00524566">
        <w:t xml:space="preserve"> to</w:t>
      </w:r>
      <w:r w:rsidR="00524566" w:rsidRPr="003339B4">
        <w:t xml:space="preserve"> using the comment function</w:t>
      </w:r>
      <w:r w:rsidR="00524566">
        <w:t>.</w:t>
      </w:r>
      <w:r w:rsidR="00524566" w:rsidRPr="003339B4">
        <w:t xml:space="preserve"> </w:t>
      </w:r>
    </w:p>
    <w:p w:rsidR="00524566" w:rsidRDefault="00524566" w:rsidP="00524566"/>
    <w:p w:rsidR="00524566" w:rsidRDefault="00524566" w:rsidP="00524566">
      <w:r w:rsidRPr="003339B4">
        <w:t xml:space="preserve">Based on </w:t>
      </w:r>
      <w:r>
        <w:t xml:space="preserve">informal </w:t>
      </w:r>
      <w:r w:rsidRPr="003339B4">
        <w:t>discussion with READ participants</w:t>
      </w:r>
      <w:r>
        <w:t>, four of them viewed it most,</w:t>
      </w:r>
      <w:r w:rsidRPr="003339B4">
        <w:t xml:space="preserve"> with the most frequent use being when they were absent from class, and one of these four also viewed it when they had been </w:t>
      </w:r>
      <w:r>
        <w:t>present in the workshop/r</w:t>
      </w:r>
      <w:r w:rsidRPr="003339B4">
        <w:t>esearch session. The six comments left were similar to the kind of comments left on post-</w:t>
      </w:r>
      <w:proofErr w:type="spellStart"/>
      <w:r w:rsidRPr="003339B4">
        <w:t>its</w:t>
      </w:r>
      <w:proofErr w:type="spellEnd"/>
      <w:r w:rsidRPr="003339B4">
        <w:t xml:space="preserve"> during the research sessions, and these were printed and brought to the Discussion Day for READ alongside the comments left in the research 30-minute sessions. </w:t>
      </w:r>
    </w:p>
    <w:p w:rsidR="00524566" w:rsidRDefault="00524566" w:rsidP="00524566"/>
    <w:p w:rsidR="00524566" w:rsidRDefault="00524566" w:rsidP="003339B4">
      <w:r>
        <w:t xml:space="preserve">Similarly informal discussion with </w:t>
      </w:r>
      <w:r w:rsidRPr="003339B4">
        <w:t>WRITE part</w:t>
      </w:r>
      <w:r>
        <w:t>icipants revealed that roughly seven of the nine</w:t>
      </w:r>
      <w:r w:rsidRPr="003339B4">
        <w:t xml:space="preserve"> online participants </w:t>
      </w:r>
      <w:r>
        <w:t xml:space="preserve">had visited the blog at least once. </w:t>
      </w:r>
      <w:r w:rsidR="007C4179" w:rsidRPr="003339B4">
        <w:t>At the r</w:t>
      </w:r>
      <w:r>
        <w:t>equest of the WRITE group, the</w:t>
      </w:r>
      <w:r w:rsidR="007C4179" w:rsidRPr="003339B4">
        <w:t xml:space="preserve"> researcher be</w:t>
      </w:r>
      <w:r>
        <w:t xml:space="preserve">gan emailing a weekly summary of the transcriptions of the field-notes. This also involved printing and </w:t>
      </w:r>
      <w:r w:rsidR="007C4179" w:rsidRPr="003339B4">
        <w:t>posting</w:t>
      </w:r>
      <w:r>
        <w:t xml:space="preserve"> the transcriptions to one member of WRITE</w:t>
      </w:r>
      <w:r w:rsidR="007C4179" w:rsidRPr="003339B4">
        <w:t xml:space="preserve"> </w:t>
      </w:r>
      <w:r>
        <w:t>who was not online.</w:t>
      </w:r>
      <w:r w:rsidR="007C4179" w:rsidRPr="003339B4">
        <w:t xml:space="preserve"> However, occasional</w:t>
      </w:r>
      <w:r>
        <w:t xml:space="preserve"> comments in discussion or notes</w:t>
      </w:r>
      <w:r w:rsidR="007C4179" w:rsidRPr="003339B4">
        <w:t xml:space="preserve"> in journals revealed that WRITE participants were reading the blog even though they were not using it to add further comments</w:t>
      </w:r>
      <w:r>
        <w:t xml:space="preserve">. For example, in their journal WRITEP2 noted: </w:t>
      </w:r>
    </w:p>
    <w:p w:rsidR="006C5915" w:rsidRPr="003339B4" w:rsidRDefault="007C4179" w:rsidP="00524566">
      <w:pPr>
        <w:pStyle w:val="BlockText"/>
      </w:pPr>
      <w:r w:rsidRPr="003339B4">
        <w:lastRenderedPageBreak/>
        <w:t>I read the blog this morning. Lots of people are asking that the course c</w:t>
      </w:r>
      <w:r w:rsidR="00524566">
        <w:t>ontinues. This is also my wish.</w:t>
      </w:r>
    </w:p>
    <w:p w:rsidR="006C5915" w:rsidRPr="003339B4" w:rsidRDefault="007C4179" w:rsidP="003339B4">
      <w:r w:rsidRPr="003339B4">
        <w:t xml:space="preserve"> </w:t>
      </w:r>
    </w:p>
    <w:p w:rsidR="00524566" w:rsidRDefault="00524566" w:rsidP="00524566">
      <w:r w:rsidRPr="003339B4">
        <w:t xml:space="preserve">In MUSICK the blog was used for </w:t>
      </w:r>
      <w:r>
        <w:t>more than just sharing the Research S</w:t>
      </w:r>
      <w:r w:rsidRPr="003339B4">
        <w:t xml:space="preserve">ession </w:t>
      </w:r>
      <w:r>
        <w:t>field-notes. The researcher used it to share</w:t>
      </w:r>
      <w:r w:rsidRPr="003339B4">
        <w:t xml:space="preserve"> a poem provided by a participant and </w:t>
      </w:r>
      <w:r>
        <w:t xml:space="preserve">for </w:t>
      </w:r>
      <w:r w:rsidRPr="003339B4">
        <w:t xml:space="preserve">communication between participants and </w:t>
      </w:r>
      <w:r>
        <w:t xml:space="preserve">the </w:t>
      </w:r>
      <w:r w:rsidRPr="003339B4">
        <w:t xml:space="preserve">researcher about which music would be </w:t>
      </w:r>
      <w:r>
        <w:t>discussed and</w:t>
      </w:r>
      <w:r w:rsidRPr="003339B4">
        <w:t xml:space="preserve"> by whom in future sessions. </w:t>
      </w:r>
    </w:p>
    <w:p w:rsidR="00524566" w:rsidRDefault="00524566" w:rsidP="00524566"/>
    <w:p w:rsidR="006C5915" w:rsidRPr="003339B4" w:rsidRDefault="006C5915" w:rsidP="003339B4"/>
    <w:p w:rsidR="00524566" w:rsidRDefault="00524566" w:rsidP="00524566">
      <w:pPr>
        <w:keepNext/>
      </w:pPr>
      <w:r>
        <w:rPr>
          <w:noProof/>
          <w:lang w:val="en-GB" w:eastAsia="en-GB"/>
        </w:rPr>
        <w:drawing>
          <wp:inline distT="0" distB="0" distL="0" distR="0" wp14:anchorId="24081525" wp14:editId="652001DC">
            <wp:extent cx="4572000" cy="27432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4566" w:rsidRDefault="00524566" w:rsidP="00524566">
      <w:pPr>
        <w:pStyle w:val="Caption"/>
      </w:pPr>
      <w:r>
        <w:t xml:space="preserve">Ageing </w:t>
      </w:r>
      <w:proofErr w:type="gramStart"/>
      <w:r>
        <w:t>Creatively</w:t>
      </w:r>
      <w:proofErr w:type="gramEnd"/>
      <w:r>
        <w:t xml:space="preserve"> blog views </w:t>
      </w:r>
    </w:p>
    <w:p w:rsidR="006C5915" w:rsidRPr="003339B4" w:rsidRDefault="007C4179" w:rsidP="003339B4">
      <w:r w:rsidRPr="003339B4">
        <w:t xml:space="preserve"> </w:t>
      </w:r>
    </w:p>
    <w:p w:rsidR="00524566" w:rsidRDefault="00524566" w:rsidP="003339B4">
      <w:r>
        <w:t>This chart demonstrates the number of views per workshop blog, over the ten weeks of the workshop series. It should be noted that the figures relate to number of views of individual posts in total, not number of discrete visits.</w:t>
      </w:r>
    </w:p>
    <w:p w:rsidR="006C5915" w:rsidRPr="003339B4" w:rsidRDefault="00524566" w:rsidP="003339B4">
      <w:r>
        <w:t xml:space="preserve"> </w:t>
      </w:r>
    </w:p>
    <w:p w:rsidR="006C5915" w:rsidRPr="003339B4" w:rsidRDefault="007C4179" w:rsidP="003339B4">
      <w:r w:rsidRPr="003339B4">
        <w:t>Despite the initial enthusiasm for the idea of the blog, very few participants felt it fulfilled a specific need for them.</w:t>
      </w:r>
    </w:p>
    <w:p w:rsidR="006C5915" w:rsidRDefault="007C4179" w:rsidP="003339B4">
      <w:r w:rsidRPr="003339B4">
        <w:t xml:space="preserve"> </w:t>
      </w:r>
    </w:p>
    <w:p w:rsidR="004163EB" w:rsidRPr="003339B4" w:rsidRDefault="004163EB" w:rsidP="003339B4"/>
    <w:p w:rsidR="006C5915" w:rsidRPr="003339B4" w:rsidRDefault="000205A7" w:rsidP="006D7001">
      <w:pPr>
        <w:pStyle w:val="Heading3"/>
      </w:pPr>
      <w:bookmarkStart w:id="83" w:name="_Toc253153317"/>
      <w:r>
        <w:t>5.3.3 Participants’ e</w:t>
      </w:r>
      <w:r w:rsidR="007C4179" w:rsidRPr="003339B4">
        <w:t xml:space="preserve">xperiences: choosing a way to record </w:t>
      </w:r>
      <w:r w:rsidR="00B577B8">
        <w:t>and recall</w:t>
      </w:r>
      <w:bookmarkEnd w:id="83"/>
    </w:p>
    <w:p w:rsidR="006C5915" w:rsidRPr="003339B4" w:rsidRDefault="007C4179" w:rsidP="003339B4">
      <w:r w:rsidRPr="003339B4">
        <w:t xml:space="preserve"> </w:t>
      </w:r>
    </w:p>
    <w:p w:rsidR="006C5915" w:rsidRDefault="007C4179" w:rsidP="003339B4">
      <w:r w:rsidRPr="003339B4">
        <w:t>Participants suggested that giving verbal, recorded feedback on a weekly basis would be preferable to writing on post-its, e.g. for the group discussion to be recorded and transcribed rather than individuals self-transcribing onto post-its. The desire for more conventional, discussion-focused sessions in which the groups could talk about the skills learnt and share their craft knowledge rather than discuss personal experiences came up repeatedly.</w:t>
      </w:r>
      <w:r w:rsidR="00524566">
        <w:t xml:space="preserve"> </w:t>
      </w:r>
      <w:r w:rsidRPr="003339B4">
        <w:t>However, it was also agreed that havin</w:t>
      </w:r>
      <w:r w:rsidR="00524566">
        <w:t>g visual documentation of the ‘Thoughts During the Workshop’ and ‘Thoughts During the W</w:t>
      </w:r>
      <w:r w:rsidRPr="003339B4">
        <w:t xml:space="preserve">eek’ to revisit at the </w:t>
      </w:r>
      <w:r w:rsidRPr="003339B4">
        <w:lastRenderedPageBreak/>
        <w:t>Discussion Day was important, with participants saying that they were amazed at how much they had forgotten until they re-read the post-its, and acknowledging that written records were essential.</w:t>
      </w:r>
    </w:p>
    <w:p w:rsidR="00524566" w:rsidRDefault="00524566" w:rsidP="003339B4"/>
    <w:p w:rsidR="00524566" w:rsidRPr="003339B4" w:rsidRDefault="00524566" w:rsidP="003339B4">
      <w:r>
        <w:t xml:space="preserve">The different methods </w:t>
      </w:r>
      <w:proofErr w:type="spellStart"/>
      <w:r>
        <w:t>trialled</w:t>
      </w:r>
      <w:proofErr w:type="spellEnd"/>
      <w:r>
        <w:t xml:space="preserve"> with the groups – such as the concertinas and the cartoons with SINGING and the timelines with WRITE – received a mixed response. Some participants found them childish, whereas others found them a playful way of thinking through and recording their experiences. They had an auxiliary benefit, in some cases, of encouraging participants to talk more freely about their experiences in future sessions because they aided trust and relaxation between the researcher and participant.</w:t>
      </w:r>
    </w:p>
    <w:p w:rsidR="006C5915" w:rsidRPr="003339B4" w:rsidRDefault="007C4179" w:rsidP="003339B4">
      <w:r w:rsidRPr="003339B4">
        <w:t xml:space="preserve"> </w:t>
      </w:r>
    </w:p>
    <w:p w:rsidR="00524566" w:rsidRDefault="007C4179" w:rsidP="003339B4">
      <w:r w:rsidRPr="003339B4">
        <w:t>The importance of immediacy in capturing experiences was highlighted both in terms of finding time to record thoughts during the workshop and during the week amongst other everyday demands on time.</w:t>
      </w:r>
      <w:r w:rsidR="002F2658">
        <w:t xml:space="preserve"> </w:t>
      </w:r>
      <w:r w:rsidRPr="003339B4">
        <w:t>The ephemeral nature of many of the creative experience also meant that in was harder to recall these thou</w:t>
      </w:r>
      <w:r w:rsidR="00524566">
        <w:t>ghts with the passage of time. SINGINGP9 noted at the end of the workshops:</w:t>
      </w:r>
    </w:p>
    <w:p w:rsidR="00524566" w:rsidRDefault="007C4179" w:rsidP="00524566">
      <w:pPr>
        <w:pStyle w:val="BlockText"/>
      </w:pPr>
      <w:r w:rsidRPr="003339B4">
        <w:t>I think that what I really need was, was to take my notebook and write things down for a few minutes before the group started or kind o</w:t>
      </w:r>
      <w:r w:rsidR="00524566">
        <w:t>f at the end of it.</w:t>
      </w:r>
    </w:p>
    <w:p w:rsidR="00524566" w:rsidRDefault="00524566" w:rsidP="003339B4">
      <w:r>
        <w:t>A</w:t>
      </w:r>
      <w:r w:rsidR="007C4179" w:rsidRPr="003339B4">
        <w:t>nd</w:t>
      </w:r>
      <w:r>
        <w:t xml:space="preserve"> this was echoed by WRITEP7:</w:t>
      </w:r>
    </w:p>
    <w:p w:rsidR="00524566" w:rsidRDefault="007C4179" w:rsidP="00524566">
      <w:pPr>
        <w:pStyle w:val="BlockText"/>
      </w:pPr>
      <w:r w:rsidRPr="003339B4">
        <w:t xml:space="preserve">life gets in the way, you’re kind of busy in between, and you just wouldn’t be able to capture it, it’s </w:t>
      </w:r>
      <w:proofErr w:type="spellStart"/>
      <w:r w:rsidRPr="003339B4">
        <w:t>gotta</w:t>
      </w:r>
      <w:proofErr w:type="spellEnd"/>
      <w:r w:rsidRPr="003339B4">
        <w:t xml:space="preserve"> be close to what you’re doing, or it’s gone, you’ve missed that</w:t>
      </w:r>
      <w:r w:rsidR="00524566">
        <w:t xml:space="preserve"> window, haven’t you then?</w:t>
      </w:r>
    </w:p>
    <w:p w:rsidR="00524566" w:rsidRDefault="00524566" w:rsidP="003339B4"/>
    <w:p w:rsidR="00524566" w:rsidRDefault="007C4179" w:rsidP="003339B4">
      <w:r w:rsidRPr="003339B4">
        <w:t>However, participants who had to rush to catch a bus or to make other commitments soon after the workshops or the research session ended found that these logistical needs took precedence over reflective recording of their experiences. SINGINGP9 also noted that after 90 minute</w:t>
      </w:r>
      <w:r w:rsidR="00524566">
        <w:t xml:space="preserve">s of singing they were hungry: </w:t>
      </w:r>
    </w:p>
    <w:p w:rsidR="006C5915" w:rsidRPr="003339B4" w:rsidRDefault="007C4179" w:rsidP="00524566">
      <w:pPr>
        <w:pStyle w:val="BlockText"/>
      </w:pPr>
      <w:r w:rsidRPr="003339B4">
        <w:t>it didn’t help when you have to think about, I must have something to eat so, you know, doing two things instead of one thing which is, you know, sort of concentration but on the other hand your energy levels just drop so much if yo</w:t>
      </w:r>
      <w:r w:rsidR="00524566">
        <w:t>u don’t actually eat something.</w:t>
      </w:r>
    </w:p>
    <w:p w:rsidR="006C5915" w:rsidRPr="003339B4" w:rsidRDefault="007C4179" w:rsidP="003339B4">
      <w:r w:rsidRPr="003339B4">
        <w:t xml:space="preserve"> </w:t>
      </w:r>
    </w:p>
    <w:p w:rsidR="006C5915" w:rsidRPr="003339B4" w:rsidRDefault="007C4179" w:rsidP="003339B4">
      <w:r w:rsidRPr="003339B4">
        <w:t>Giving feedback to the researcher on a weekly basis 'prompted deep thinking'. While some participants thought that having direct questions or set headings would suit them better, others said they preferred 'free' writing and struggled to write things in boxes with headings.</w:t>
      </w:r>
      <w:r w:rsidR="00524566">
        <w:t xml:space="preserve"> The importance of the different techniques </w:t>
      </w:r>
      <w:proofErr w:type="spellStart"/>
      <w:r w:rsidR="00524566">
        <w:t>trialled</w:t>
      </w:r>
      <w:proofErr w:type="spellEnd"/>
      <w:r w:rsidR="00524566">
        <w:t xml:space="preserve"> by the researchers was time-appreciated: they helped ease the participants into thinking about their experiences more deeply, over time, and opened them up to different ways of sharing those thoughts.</w:t>
      </w:r>
    </w:p>
    <w:p w:rsidR="006C5915" w:rsidRPr="003339B4" w:rsidRDefault="007C4179" w:rsidP="003339B4">
      <w:r w:rsidRPr="003339B4">
        <w:lastRenderedPageBreak/>
        <w:t xml:space="preserve"> </w:t>
      </w:r>
    </w:p>
    <w:p w:rsidR="00524566" w:rsidRDefault="007C4179" w:rsidP="003339B4">
      <w:r w:rsidRPr="003339B4">
        <w:t xml:space="preserve">With reference to the </w:t>
      </w:r>
      <w:proofErr w:type="spellStart"/>
      <w:r w:rsidRPr="003339B4">
        <w:t>unkept</w:t>
      </w:r>
      <w:proofErr w:type="spellEnd"/>
      <w:r w:rsidRPr="003339B4">
        <w:t xml:space="preserve"> weekly journals, a recurring phrase was that it was an 'opportunity missed' and this was the method of documenting where participants suggested they would do things most differently a second time around.</w:t>
      </w:r>
      <w:r w:rsidR="002F2658">
        <w:t xml:space="preserve"> </w:t>
      </w:r>
      <w:r w:rsidRPr="003339B4">
        <w:t xml:space="preserve">This was also the area </w:t>
      </w:r>
      <w:r w:rsidR="00524566">
        <w:t>that</w:t>
      </w:r>
      <w:r w:rsidRPr="003339B4">
        <w:t xml:space="preserve"> clashed most with participants' schedules.</w:t>
      </w:r>
      <w:r w:rsidR="002F2658">
        <w:t xml:space="preserve"> </w:t>
      </w:r>
      <w:r w:rsidRPr="003339B4">
        <w:t>Several participants suggested having a weekly form to fill in or a set question to answer as a preferable way of focusing their attention and also seen as a less time-consuming method of keeping a weekly record</w:t>
      </w:r>
      <w:r w:rsidR="00524566">
        <w:t xml:space="preserve">, as SINGINGP5 </w:t>
      </w:r>
      <w:proofErr w:type="gramStart"/>
      <w:r w:rsidR="00524566">
        <w:t>raised</w:t>
      </w:r>
      <w:proofErr w:type="gramEnd"/>
      <w:r w:rsidR="00524566">
        <w:t xml:space="preserve">: </w:t>
      </w:r>
    </w:p>
    <w:p w:rsidR="006C5915" w:rsidRPr="003339B4" w:rsidRDefault="007C4179" w:rsidP="00524566">
      <w:pPr>
        <w:pStyle w:val="BlockText"/>
      </w:pPr>
      <w:r w:rsidRPr="003339B4">
        <w:t>I think the only thing that I thought about was you know at the end of the session you would say ‘right, think about such-and-such and write it down’ or whatever.</w:t>
      </w:r>
      <w:r w:rsidR="002F2658">
        <w:t xml:space="preserve"> </w:t>
      </w:r>
      <w:r w:rsidRPr="003339B4">
        <w:t>And by the time I got home I could never remember what it was I was supposed to think about.</w:t>
      </w:r>
      <w:r w:rsidR="002F2658">
        <w:t xml:space="preserve"> </w:t>
      </w:r>
      <w:r w:rsidRPr="003339B4">
        <w:t>I would just say, in future, if you want older people to think about something, write it down and give them it on a bit</w:t>
      </w:r>
      <w:r w:rsidR="00524566">
        <w:t xml:space="preserve"> of paper. (</w:t>
      </w:r>
      <w:proofErr w:type="gramStart"/>
      <w:r w:rsidR="00524566">
        <w:t>laughs</w:t>
      </w:r>
      <w:proofErr w:type="gramEnd"/>
      <w:r w:rsidR="00524566">
        <w:t>)</w:t>
      </w:r>
    </w:p>
    <w:p w:rsidR="006C5915" w:rsidRPr="003339B4" w:rsidRDefault="007C4179" w:rsidP="003339B4">
      <w:r w:rsidRPr="003339B4">
        <w:t xml:space="preserve"> </w:t>
      </w:r>
    </w:p>
    <w:p w:rsidR="006C5915" w:rsidRPr="003339B4" w:rsidRDefault="007C4179" w:rsidP="003339B4">
      <w:r w:rsidRPr="003339B4">
        <w:t>Several comments were made that the research sessions and self-led documenting outside of them would have been more focused if the aims/outcomes of the project had been more clearly explained at the beginning of the project.</w:t>
      </w:r>
      <w:r w:rsidR="002F2658">
        <w:t xml:space="preserve"> </w:t>
      </w:r>
      <w:r w:rsidRPr="003339B4">
        <w:t xml:space="preserve">Participants also suggested more one-to-one interviews with researchers, the facility to write their memories on the computer and email them in, and a greater focus of discussion on how the group had/was growing and changing would have facilitated the documentation process. </w:t>
      </w:r>
    </w:p>
    <w:p w:rsidR="006C5915" w:rsidRPr="003339B4" w:rsidRDefault="006C5915" w:rsidP="003339B4"/>
    <w:p w:rsidR="006C5915" w:rsidRPr="003339B4" w:rsidRDefault="006C5915" w:rsidP="003339B4"/>
    <w:p w:rsidR="006C5915" w:rsidRPr="003339B4" w:rsidRDefault="007C4179" w:rsidP="00C73040">
      <w:pPr>
        <w:pStyle w:val="Heading2"/>
      </w:pPr>
      <w:bookmarkStart w:id="84" w:name="_Toc253153318"/>
      <w:r w:rsidRPr="003339B4">
        <w:t xml:space="preserve">5.4. </w:t>
      </w:r>
      <w:r w:rsidR="00524566">
        <w:t>Good, better, best</w:t>
      </w:r>
      <w:bookmarkEnd w:id="84"/>
    </w:p>
    <w:p w:rsidR="00524566" w:rsidRDefault="00524566" w:rsidP="00524566">
      <w:pPr>
        <w:pStyle w:val="Subtitle"/>
      </w:pPr>
    </w:p>
    <w:p w:rsidR="006C5915" w:rsidRPr="003339B4" w:rsidRDefault="00524566" w:rsidP="00106643">
      <w:pPr>
        <w:pStyle w:val="Subtitle"/>
      </w:pPr>
      <w:r>
        <w:t>Research question 4: Is one creative activity better for subjective wellbeing than any other?</w:t>
      </w:r>
    </w:p>
    <w:p w:rsidR="00106643" w:rsidRDefault="00106643" w:rsidP="003339B4">
      <w:r>
        <w:t>Despite having expected to discover discernable differences between</w:t>
      </w:r>
      <w:r w:rsidRPr="003339B4">
        <w:t xml:space="preserve"> the effects on subjective wellbeing </w:t>
      </w:r>
      <w:r>
        <w:t>of the six creative activities, during the workshop series and through the Stage 1 analysis, we</w:t>
      </w:r>
      <w:r w:rsidR="007C4179" w:rsidRPr="003339B4">
        <w:t xml:space="preserve"> dis</w:t>
      </w:r>
      <w:r>
        <w:t>covered that the similarities across all six workshops by far outweighed any differences. This appeared</w:t>
      </w:r>
      <w:r w:rsidR="007C4179" w:rsidRPr="003339B4">
        <w:t xml:space="preserve"> to stem from the individual engaging with their creative process through taking part in a facilitated group setting. </w:t>
      </w:r>
    </w:p>
    <w:p w:rsidR="00106643" w:rsidRDefault="00106643" w:rsidP="003339B4"/>
    <w:p w:rsidR="000959A7" w:rsidRDefault="007C4179" w:rsidP="003339B4">
      <w:r w:rsidRPr="003339B4">
        <w:t xml:space="preserve">In the previous sections we have discussed how any potential adverse effects might be mitigated through good practice both in terms of the facilitator, the setting, and the group. We have also already highlighted the concept that no one creative activity appears to be ‘better’ than the others, as it depends strongly on individual preference and suitability of timing/access to workshops. </w:t>
      </w:r>
    </w:p>
    <w:p w:rsidR="000959A7" w:rsidRDefault="000959A7" w:rsidP="003339B4"/>
    <w:p w:rsidR="006C5915" w:rsidRDefault="007C4179" w:rsidP="003339B4">
      <w:r w:rsidRPr="003339B4">
        <w:lastRenderedPageBreak/>
        <w:t xml:space="preserve">Most of the comparisons participants drew between the creative </w:t>
      </w:r>
      <w:r w:rsidR="00106643" w:rsidRPr="003339B4">
        <w:t>activities</w:t>
      </w:r>
      <w:r w:rsidRPr="003339B4">
        <w:t xml:space="preserve"> in terms of seeing one as ‘better’ than another were expressions of personal preference. But some points suggested that there were </w:t>
      </w:r>
      <w:r w:rsidR="000959A7">
        <w:t xml:space="preserve">potentially </w:t>
      </w:r>
      <w:r w:rsidRPr="003339B4">
        <w:t>practical differences, and from these comparisons we have identified</w:t>
      </w:r>
      <w:r w:rsidR="00106643">
        <w:t xml:space="preserve"> four main points of difference</w:t>
      </w:r>
      <w:r w:rsidR="000959A7">
        <w:t xml:space="preserve"> which could feed into a follow-on project</w:t>
      </w:r>
      <w:r w:rsidR="00106643">
        <w:t>:</w:t>
      </w:r>
    </w:p>
    <w:p w:rsidR="00106643" w:rsidRDefault="00106643" w:rsidP="00106643">
      <w:pPr>
        <w:pStyle w:val="ListParagraph"/>
        <w:numPr>
          <w:ilvl w:val="0"/>
          <w:numId w:val="40"/>
        </w:numPr>
      </w:pPr>
      <w:r>
        <w:t xml:space="preserve">Different </w:t>
      </w:r>
      <w:r w:rsidR="000959A7">
        <w:t xml:space="preserve">styles of group </w:t>
      </w:r>
      <w:r>
        <w:t xml:space="preserve">activities </w:t>
      </w:r>
      <w:r w:rsidR="000959A7">
        <w:t>within the workshops</w:t>
      </w:r>
    </w:p>
    <w:p w:rsidR="00106643" w:rsidRDefault="000959A7" w:rsidP="00106643">
      <w:pPr>
        <w:pStyle w:val="ListParagraph"/>
        <w:numPr>
          <w:ilvl w:val="0"/>
          <w:numId w:val="40"/>
        </w:numPr>
      </w:pPr>
      <w:r w:rsidRPr="003339B4">
        <w:t xml:space="preserve">Different levels of </w:t>
      </w:r>
      <w:r>
        <w:t>personal exposure</w:t>
      </w:r>
    </w:p>
    <w:p w:rsidR="000959A7" w:rsidRDefault="000959A7" w:rsidP="00106643">
      <w:pPr>
        <w:pStyle w:val="ListParagraph"/>
        <w:numPr>
          <w:ilvl w:val="0"/>
          <w:numId w:val="40"/>
        </w:numPr>
      </w:pPr>
      <w:r w:rsidRPr="003339B4">
        <w:t xml:space="preserve">Different activities lead to different forms of </w:t>
      </w:r>
      <w:proofErr w:type="spellStart"/>
      <w:r w:rsidRPr="003339B4">
        <w:t>auxilliary</w:t>
      </w:r>
      <w:proofErr w:type="spellEnd"/>
      <w:r w:rsidRPr="003339B4">
        <w:t xml:space="preserve"> benefits</w:t>
      </w:r>
    </w:p>
    <w:p w:rsidR="000959A7" w:rsidRPr="003339B4" w:rsidRDefault="000959A7" w:rsidP="00106643">
      <w:pPr>
        <w:pStyle w:val="ListParagraph"/>
        <w:numPr>
          <w:ilvl w:val="0"/>
          <w:numId w:val="40"/>
        </w:numPr>
      </w:pPr>
      <w:r w:rsidRPr="003339B4">
        <w:t>Different activities suit different learning-style preferences</w:t>
      </w:r>
    </w:p>
    <w:p w:rsidR="006C5915" w:rsidRDefault="007C4179" w:rsidP="003339B4">
      <w:r w:rsidRPr="003339B4">
        <w:t xml:space="preserve"> </w:t>
      </w:r>
    </w:p>
    <w:p w:rsidR="000959A7" w:rsidRPr="003339B4" w:rsidRDefault="000959A7" w:rsidP="003339B4"/>
    <w:p w:rsidR="006C5915" w:rsidRPr="003339B4" w:rsidRDefault="00106643" w:rsidP="006D7001">
      <w:pPr>
        <w:pStyle w:val="Heading3"/>
      </w:pPr>
      <w:bookmarkStart w:id="85" w:name="_Toc253153319"/>
      <w:r>
        <w:t>5.4.1</w:t>
      </w:r>
      <w:r w:rsidR="007C4179" w:rsidRPr="003339B4">
        <w:t xml:space="preserve"> Dif</w:t>
      </w:r>
      <w:r w:rsidR="000959A7">
        <w:t>ferent styles of group ac</w:t>
      </w:r>
      <w:r w:rsidR="007C4179" w:rsidRPr="003339B4">
        <w:t xml:space="preserve">tivities </w:t>
      </w:r>
      <w:r w:rsidR="000959A7">
        <w:t>within the workshops</w:t>
      </w:r>
      <w:bookmarkEnd w:id="85"/>
    </w:p>
    <w:p w:rsidR="006C5915" w:rsidRPr="003339B4" w:rsidRDefault="007C4179" w:rsidP="003339B4">
      <w:r w:rsidRPr="003339B4">
        <w:t xml:space="preserve"> </w:t>
      </w:r>
    </w:p>
    <w:p w:rsidR="000959A7" w:rsidRDefault="007C4179" w:rsidP="003339B4">
      <w:r w:rsidRPr="003339B4">
        <w:t xml:space="preserve">Although levels of group bonding are partly determined by the nature of the individuals making the group, different activities also appear to lead to different levels of group bonding because they involved different forms of interaction within the workshop activity. </w:t>
      </w:r>
    </w:p>
    <w:p w:rsidR="000959A7" w:rsidRDefault="000959A7" w:rsidP="003339B4"/>
    <w:p w:rsidR="000959A7" w:rsidRDefault="007C4179" w:rsidP="003339B4">
      <w:r w:rsidRPr="003339B4">
        <w:t xml:space="preserve">This was seen as a separate form of communication to </w:t>
      </w:r>
      <w:proofErr w:type="spellStart"/>
      <w:r w:rsidRPr="003339B4">
        <w:t>socialising</w:t>
      </w:r>
      <w:proofErr w:type="spellEnd"/>
      <w:r w:rsidRPr="003339B4">
        <w:t xml:space="preserve"> during coffee breaks, or before/after the workshop started/finished.</w:t>
      </w:r>
      <w:r w:rsidR="002F2658">
        <w:t xml:space="preserve"> </w:t>
      </w:r>
      <w:r w:rsidRPr="003339B4">
        <w:t>Most notably, discussion in SINGING and ART was not an integrated part of the worksho</w:t>
      </w:r>
      <w:r w:rsidR="000959A7">
        <w:t xml:space="preserve">p activity itself. As WRITEP4, who was also a member of a choir, </w:t>
      </w:r>
      <w:proofErr w:type="gramStart"/>
      <w:r w:rsidR="000959A7">
        <w:t>noted:</w:t>
      </w:r>
      <w:proofErr w:type="gramEnd"/>
      <w:r w:rsidR="000959A7">
        <w:t xml:space="preserve"> </w:t>
      </w:r>
    </w:p>
    <w:p w:rsidR="000959A7" w:rsidRDefault="007C4179" w:rsidP="000959A7">
      <w:pPr>
        <w:pStyle w:val="BlockText"/>
      </w:pPr>
      <w:proofErr w:type="gramStart"/>
      <w:r w:rsidRPr="003339B4">
        <w:t>one</w:t>
      </w:r>
      <w:proofErr w:type="gramEnd"/>
      <w:r w:rsidRPr="003339B4">
        <w:t xml:space="preserve"> of the differences between choir and creative writing group is that not only have we shared an interest but we have been interactive.</w:t>
      </w:r>
      <w:r w:rsidR="002F2658">
        <w:t xml:space="preserve"> </w:t>
      </w:r>
      <w:r w:rsidRPr="003339B4">
        <w:t>We have had to get to know each other and trust each other in a way that you don't have to in a choir.</w:t>
      </w:r>
      <w:r w:rsidR="002F2658">
        <w:t xml:space="preserve"> </w:t>
      </w:r>
      <w:r w:rsidRPr="003339B4">
        <w:t>We have also talked to each other wh</w:t>
      </w:r>
      <w:r w:rsidR="000959A7">
        <w:t>ich you don't much in a choir.</w:t>
      </w:r>
    </w:p>
    <w:p w:rsidR="006C5915" w:rsidRDefault="006C5915" w:rsidP="003339B4"/>
    <w:p w:rsidR="000959A7" w:rsidRPr="003339B4" w:rsidRDefault="000959A7" w:rsidP="003339B4"/>
    <w:p w:rsidR="006C5915" w:rsidRPr="003339B4" w:rsidRDefault="000959A7" w:rsidP="006D7001">
      <w:pPr>
        <w:pStyle w:val="Heading3"/>
      </w:pPr>
      <w:bookmarkStart w:id="86" w:name="_Toc253153320"/>
      <w:r>
        <w:t>5.4.2</w:t>
      </w:r>
      <w:r w:rsidR="007C4179" w:rsidRPr="003339B4">
        <w:t xml:space="preserve"> Different levels of </w:t>
      </w:r>
      <w:r>
        <w:t>personal exposure</w:t>
      </w:r>
      <w:bookmarkEnd w:id="86"/>
    </w:p>
    <w:p w:rsidR="000959A7" w:rsidRDefault="000959A7" w:rsidP="003339B4"/>
    <w:p w:rsidR="006C5915" w:rsidRPr="003339B4" w:rsidRDefault="000959A7" w:rsidP="003339B4">
      <w:r>
        <w:t>WRITE</w:t>
      </w:r>
      <w:r w:rsidR="007C4179" w:rsidRPr="003339B4">
        <w:t>P6 was able to compa</w:t>
      </w:r>
      <w:r>
        <w:t>re previous experience of group</w:t>
      </w:r>
      <w:r w:rsidR="007C4179" w:rsidRPr="003339B4">
        <w:t xml:space="preserve"> singing with her current experience of the WRITE group.</w:t>
      </w:r>
      <w:r w:rsidR="002F2658">
        <w:t xml:space="preserve"> </w:t>
      </w:r>
      <w:r>
        <w:t>She</w:t>
      </w:r>
      <w:r w:rsidR="007C4179" w:rsidRPr="003339B4">
        <w:t xml:space="preserve"> reflected on the different degrees of personal and critical exposure that are</w:t>
      </w:r>
      <w:r>
        <w:t xml:space="preserve"> entailed in the two activities:</w:t>
      </w:r>
    </w:p>
    <w:p w:rsidR="006C5915" w:rsidRPr="003339B4" w:rsidRDefault="007C4179" w:rsidP="000959A7">
      <w:pPr>
        <w:pStyle w:val="BlockText"/>
      </w:pPr>
      <w:r w:rsidRPr="003339B4">
        <w:t xml:space="preserve">The singing was a big thing, which I went to six years ago and I was terrified, and I had never sung before, and I had to find my voice, and it was really—that was really hard. But, nobody had—nobody judged it, nobody really heard if you were quiet. [...] The singing you just learn to be, to sing, and appear, and be part of singing with other people, and it’s lovely, it’s very freeing, you know you come away with your head feeling very clear, because it’s got away from the, you know the sorts. So it’s, that’s a lovely experience, </w:t>
      </w:r>
      <w:r w:rsidRPr="003339B4">
        <w:lastRenderedPageBreak/>
        <w:t>although I’m challenged to learn, and work hard at learning, but that’s you know. The creative writing is totally different because it reflects on me, and my life, and other people’s life, and life in general, and, that doesn’t happen with the singing at all.</w:t>
      </w:r>
    </w:p>
    <w:p w:rsidR="006C5915" w:rsidRPr="003339B4" w:rsidRDefault="007C4179" w:rsidP="003339B4">
      <w:r w:rsidRPr="003339B4">
        <w:t xml:space="preserve"> </w:t>
      </w:r>
    </w:p>
    <w:p w:rsidR="000959A7" w:rsidRDefault="000959A7" w:rsidP="006D7001">
      <w:pPr>
        <w:pStyle w:val="Heading3"/>
      </w:pPr>
    </w:p>
    <w:p w:rsidR="006C5915" w:rsidRPr="003339B4" w:rsidRDefault="000959A7" w:rsidP="006D7001">
      <w:pPr>
        <w:pStyle w:val="Heading3"/>
      </w:pPr>
      <w:bookmarkStart w:id="87" w:name="_Toc253153321"/>
      <w:r>
        <w:t xml:space="preserve">5.4.3 </w:t>
      </w:r>
      <w:r w:rsidR="007C4179" w:rsidRPr="003339B4">
        <w:t xml:space="preserve">Different activities lead to different forms of </w:t>
      </w:r>
      <w:proofErr w:type="spellStart"/>
      <w:r w:rsidR="007C4179" w:rsidRPr="003339B4">
        <w:t>auxilliary</w:t>
      </w:r>
      <w:proofErr w:type="spellEnd"/>
      <w:r w:rsidR="007C4179" w:rsidRPr="003339B4">
        <w:t xml:space="preserve"> benefits</w:t>
      </w:r>
      <w:bookmarkEnd w:id="87"/>
    </w:p>
    <w:p w:rsidR="006C5915" w:rsidRPr="003339B4" w:rsidRDefault="007C4179" w:rsidP="003339B4">
      <w:r w:rsidRPr="003339B4">
        <w:t xml:space="preserve"> </w:t>
      </w:r>
    </w:p>
    <w:p w:rsidR="006C5915" w:rsidRPr="003339B4" w:rsidRDefault="004163EB" w:rsidP="003339B4">
      <w:r>
        <w:t>D</w:t>
      </w:r>
      <w:r w:rsidR="007C4179" w:rsidRPr="003339B4">
        <w:t xml:space="preserve">ifferent activities lead to different forms of auxiliary benefits as an outcome of being presented with different materials and asked to engage with specific tasks. For example, </w:t>
      </w:r>
      <w:r w:rsidR="000959A7">
        <w:t>participants in</w:t>
      </w:r>
      <w:r w:rsidR="007C4179" w:rsidRPr="003339B4">
        <w:t xml:space="preserve"> SING</w:t>
      </w:r>
      <w:r w:rsidR="000959A7">
        <w:t>ING</w:t>
      </w:r>
      <w:r w:rsidR="007C4179" w:rsidRPr="003339B4">
        <w:t xml:space="preserve"> benefitted from improved breathing and posture. The ART group led to greater experience with certain materials. The READ group led to greater knowledge of different authors.</w:t>
      </w:r>
    </w:p>
    <w:p w:rsidR="000959A7" w:rsidRDefault="000959A7" w:rsidP="003339B4"/>
    <w:p w:rsidR="000959A7" w:rsidRDefault="007C4179" w:rsidP="003339B4">
      <w:r w:rsidRPr="003339B4">
        <w:t xml:space="preserve">We have also identified that a </w:t>
      </w:r>
      <w:r w:rsidR="000959A7">
        <w:t>different</w:t>
      </w:r>
      <w:r w:rsidRPr="003339B4">
        <w:t xml:space="preserve"> level of physically rooted </w:t>
      </w:r>
      <w:r w:rsidR="000959A7">
        <w:t>change</w:t>
      </w:r>
      <w:r w:rsidRPr="003339B4">
        <w:t xml:space="preserve"> </w:t>
      </w:r>
      <w:r w:rsidR="000959A7">
        <w:t>may be</w:t>
      </w:r>
      <w:r w:rsidRPr="003339B4">
        <w:t xml:space="preserve"> </w:t>
      </w:r>
      <w:r w:rsidR="000959A7">
        <w:t xml:space="preserve">more </w:t>
      </w:r>
      <w:r w:rsidRPr="003339B4">
        <w:t>apparent in the three workshops which involved pro</w:t>
      </w:r>
      <w:r w:rsidR="000959A7">
        <w:t>d</w:t>
      </w:r>
      <w:r w:rsidR="004163EB">
        <w:t xml:space="preserve">ucing original creative work – SINGING, ART, </w:t>
      </w:r>
      <w:proofErr w:type="gramStart"/>
      <w:r w:rsidR="004163EB">
        <w:t>WRITE</w:t>
      </w:r>
      <w:proofErr w:type="gramEnd"/>
      <w:r w:rsidR="004163EB">
        <w:t xml:space="preserve"> –</w:t>
      </w:r>
      <w:r w:rsidRPr="003339B4">
        <w:t xml:space="preserve"> in comparison to the three workshops which involved paying critica</w:t>
      </w:r>
      <w:r w:rsidR="000959A7">
        <w:t xml:space="preserve">l attention to existing work – READ, GAZE, MUSICK. This was also </w:t>
      </w:r>
      <w:r w:rsidRPr="003339B4">
        <w:t>reflected in participants’ reported experiences in other workshops outside of the project workshops.</w:t>
      </w:r>
      <w:r w:rsidR="002F2658">
        <w:t xml:space="preserve"> </w:t>
      </w:r>
      <w:r w:rsidRPr="003339B4">
        <w:t xml:space="preserve">This moment of change could perhaps be called creative transcendence, and ties in with the work of creative psychologists such as </w:t>
      </w:r>
      <w:proofErr w:type="spellStart"/>
      <w:r w:rsidRPr="003339B4">
        <w:t>Mihaly</w:t>
      </w:r>
      <w:proofErr w:type="spellEnd"/>
      <w:r w:rsidRPr="003339B4">
        <w:t xml:space="preserve"> </w:t>
      </w:r>
      <w:proofErr w:type="spellStart"/>
      <w:r w:rsidRPr="003339B4">
        <w:t>Csikszentmihalyi</w:t>
      </w:r>
      <w:proofErr w:type="spellEnd"/>
      <w:r w:rsidRPr="003339B4">
        <w:t xml:space="preserve"> on concepts such as Flow. This is in no way meant to imply that the ‘producing’ workshops are better for subjective wellbeing than the ‘discussing’ workshops, but that this is an area which would make for an interesting future study. As these workshops were originally </w:t>
      </w:r>
      <w:proofErr w:type="spellStart"/>
      <w:r w:rsidRPr="003339B4">
        <w:t>categorised</w:t>
      </w:r>
      <w:proofErr w:type="spellEnd"/>
      <w:r w:rsidRPr="003339B4">
        <w:t xml:space="preserve"> as being workshops leading to a final event (performance, publication in anthology, exhibition), it could be due to, as </w:t>
      </w:r>
      <w:r w:rsidR="000959A7">
        <w:t xml:space="preserve">WRITEP7 puts it: </w:t>
      </w:r>
    </w:p>
    <w:p w:rsidR="000959A7" w:rsidRDefault="007C4179" w:rsidP="000959A7">
      <w:pPr>
        <w:pStyle w:val="BlockText"/>
      </w:pPr>
      <w:proofErr w:type="gramStart"/>
      <w:r w:rsidRPr="003339B4">
        <w:t>it’s</w:t>
      </w:r>
      <w:proofErr w:type="gramEnd"/>
      <w:r w:rsidRPr="003339B4">
        <w:t xml:space="preserve"> because you’ve got an end product and for the time that you’ve put in you’ve got somethi</w:t>
      </w:r>
      <w:r w:rsidR="000959A7">
        <w:t>ng tangible at the end of it.</w:t>
      </w:r>
    </w:p>
    <w:p w:rsidR="006C5915" w:rsidRPr="003339B4" w:rsidRDefault="007C4179" w:rsidP="003339B4">
      <w:r w:rsidRPr="003339B4">
        <w:t xml:space="preserve">The tangible end product is potentially replicable within the three workshops </w:t>
      </w:r>
      <w:r w:rsidR="000959A7">
        <w:t>that</w:t>
      </w:r>
      <w:r w:rsidRPr="003339B4">
        <w:t xml:space="preserve"> were designed not to lead to </w:t>
      </w:r>
      <w:r w:rsidR="000959A7">
        <w:t xml:space="preserve">an end </w:t>
      </w:r>
      <w:r w:rsidR="000959A7" w:rsidRPr="004163EB">
        <w:t xml:space="preserve">event. </w:t>
      </w:r>
      <w:r w:rsidRPr="004163EB">
        <w:t xml:space="preserve">We go on to discuss this in </w:t>
      </w:r>
      <w:r w:rsidR="004163EB" w:rsidRPr="004163EB">
        <w:t>Chapter 6</w:t>
      </w:r>
      <w:r w:rsidR="004163EB">
        <w:t>.</w:t>
      </w:r>
    </w:p>
    <w:p w:rsidR="006C5915" w:rsidRPr="003339B4" w:rsidRDefault="007C4179" w:rsidP="003339B4">
      <w:r w:rsidRPr="003339B4">
        <w:t xml:space="preserve"> </w:t>
      </w:r>
    </w:p>
    <w:p w:rsidR="006C5915" w:rsidRPr="003339B4" w:rsidRDefault="000959A7" w:rsidP="006D7001">
      <w:pPr>
        <w:pStyle w:val="Heading3"/>
      </w:pPr>
      <w:bookmarkStart w:id="88" w:name="_Toc253153322"/>
      <w:r>
        <w:t xml:space="preserve">5.4.4 </w:t>
      </w:r>
      <w:r w:rsidR="007C4179" w:rsidRPr="003339B4">
        <w:t>Different activities suit different learning-style preferences</w:t>
      </w:r>
      <w:bookmarkEnd w:id="88"/>
    </w:p>
    <w:p w:rsidR="000959A7" w:rsidRDefault="000959A7" w:rsidP="003339B4"/>
    <w:p w:rsidR="006C5915" w:rsidRPr="003339B4" w:rsidRDefault="007C4179" w:rsidP="003339B4">
      <w:r w:rsidRPr="003339B4">
        <w:t>Different activities required different styles of learning and the subjective preference of one learning-style might correlate with perceived benefits of participating in a given activity.</w:t>
      </w:r>
      <w:r w:rsidR="002F2658">
        <w:t xml:space="preserve"> </w:t>
      </w:r>
      <w:r w:rsidRPr="003339B4">
        <w:t>For example a SINGING participant ‘liked the idea of learning by rote’ because it did not require them to read musical notation or written lyrics.</w:t>
      </w:r>
    </w:p>
    <w:p w:rsidR="006C5915" w:rsidRPr="003339B4" w:rsidRDefault="006C5915" w:rsidP="003339B4"/>
    <w:p w:rsidR="006C5915" w:rsidRPr="003339B4" w:rsidRDefault="006C5915" w:rsidP="003339B4"/>
    <w:p w:rsidR="006C5915" w:rsidRPr="003339B4" w:rsidRDefault="006C5915" w:rsidP="003339B4"/>
    <w:p w:rsidR="006C5915" w:rsidRPr="003339B4" w:rsidRDefault="006C5915" w:rsidP="003339B4"/>
    <w:p w:rsidR="009D17B9" w:rsidRDefault="007C4179">
      <w:r w:rsidRPr="003339B4">
        <w:t xml:space="preserve"> </w:t>
      </w:r>
    </w:p>
    <w:p w:rsidR="006C5915" w:rsidRPr="003339B4" w:rsidRDefault="007C4179" w:rsidP="00F6208E">
      <w:pPr>
        <w:pStyle w:val="Heading1"/>
      </w:pPr>
      <w:bookmarkStart w:id="89" w:name="_Toc253153323"/>
      <w:r w:rsidRPr="003339B4">
        <w:lastRenderedPageBreak/>
        <w:t>CHAPTER 6 DISCUSSION</w:t>
      </w:r>
      <w:bookmarkEnd w:id="89"/>
    </w:p>
    <w:p w:rsidR="006C5915" w:rsidRDefault="006C5915" w:rsidP="003339B4"/>
    <w:p w:rsidR="00E44765" w:rsidRDefault="00E44765" w:rsidP="003339B4">
      <w:r>
        <w:t>This chapter presents discussion points identified by the research team as arising from the findings (Chapter 5), to be taken into consideration in the design of a follow-on project. They are presented under the following headings:</w:t>
      </w:r>
    </w:p>
    <w:p w:rsidR="00E44765" w:rsidRDefault="00E44765" w:rsidP="00E44765">
      <w:pPr>
        <w:pStyle w:val="ListParagraph"/>
        <w:numPr>
          <w:ilvl w:val="0"/>
          <w:numId w:val="41"/>
        </w:numPr>
      </w:pPr>
      <w:r>
        <w:t>What our study adds</w:t>
      </w:r>
    </w:p>
    <w:p w:rsidR="00E44765" w:rsidRPr="003339B4" w:rsidRDefault="00E44765" w:rsidP="00E44765">
      <w:pPr>
        <w:pStyle w:val="ListParagraph"/>
        <w:numPr>
          <w:ilvl w:val="0"/>
          <w:numId w:val="41"/>
        </w:numPr>
      </w:pPr>
      <w:r w:rsidRPr="003339B4">
        <w:t>Three questions to ponder</w:t>
      </w:r>
    </w:p>
    <w:p w:rsidR="00E44765" w:rsidRDefault="00E44765" w:rsidP="00C73040">
      <w:pPr>
        <w:pStyle w:val="Heading2"/>
      </w:pPr>
    </w:p>
    <w:p w:rsidR="006C5915" w:rsidRPr="003339B4" w:rsidRDefault="007C4179" w:rsidP="00C73040">
      <w:pPr>
        <w:pStyle w:val="Heading2"/>
      </w:pPr>
      <w:bookmarkStart w:id="90" w:name="_Toc253153324"/>
      <w:r w:rsidRPr="003339B4">
        <w:t>6.1</w:t>
      </w:r>
      <w:r w:rsidR="002F2658">
        <w:t xml:space="preserve"> </w:t>
      </w:r>
      <w:r w:rsidRPr="003339B4">
        <w:t>What our study adds</w:t>
      </w:r>
      <w:bookmarkEnd w:id="90"/>
    </w:p>
    <w:p w:rsidR="006C5915" w:rsidRPr="003339B4" w:rsidRDefault="007C4179" w:rsidP="003339B4">
      <w:r w:rsidRPr="003339B4">
        <w:t xml:space="preserve"> </w:t>
      </w:r>
    </w:p>
    <w:p w:rsidR="00E44765" w:rsidRDefault="007C4179" w:rsidP="00E44765">
      <w:r w:rsidRPr="003339B4">
        <w:t xml:space="preserve">The Ageing Creatively </w:t>
      </w:r>
      <w:r w:rsidR="00E44765">
        <w:t>pilot study</w:t>
      </w:r>
      <w:r w:rsidRPr="003339B4">
        <w:t xml:space="preserve"> began with </w:t>
      </w:r>
      <w:r w:rsidR="00E44765">
        <w:t xml:space="preserve">four research categories, which were refined to produce our four research questions. </w:t>
      </w:r>
      <w:r w:rsidRPr="003339B4">
        <w:t xml:space="preserve">In </w:t>
      </w:r>
      <w:r w:rsidR="00E44765">
        <w:t xml:space="preserve">this section, in </w:t>
      </w:r>
      <w:r w:rsidRPr="003339B4">
        <w:t>response to these questions</w:t>
      </w:r>
      <w:r w:rsidR="00E44765">
        <w:t>,</w:t>
      </w:r>
      <w:r w:rsidRPr="003339B4">
        <w:t xml:space="preserve"> we present a discussion based on the </w:t>
      </w:r>
      <w:r w:rsidR="00E44765">
        <w:t>findings presented in Chapter 5</w:t>
      </w:r>
      <w:r w:rsidR="008024F6">
        <w:t>:</w:t>
      </w:r>
    </w:p>
    <w:p w:rsidR="008024F6" w:rsidRDefault="008024F6" w:rsidP="008024F6">
      <w:pPr>
        <w:pStyle w:val="ListParagraph"/>
        <w:numPr>
          <w:ilvl w:val="0"/>
          <w:numId w:val="47"/>
        </w:numPr>
      </w:pPr>
      <w:r w:rsidRPr="003339B4">
        <w:t>Creative activities hold the potential to enha</w:t>
      </w:r>
      <w:r>
        <w:t xml:space="preserve">nce - but also harm </w:t>
      </w:r>
      <w:r w:rsidR="00FC3ABA">
        <w:t>–</w:t>
      </w:r>
      <w:r>
        <w:t xml:space="preserve"> wellbeing</w:t>
      </w:r>
    </w:p>
    <w:p w:rsidR="00FC3ABA" w:rsidRDefault="00FC3ABA" w:rsidP="008024F6">
      <w:pPr>
        <w:pStyle w:val="ListParagraph"/>
        <w:numPr>
          <w:ilvl w:val="0"/>
          <w:numId w:val="47"/>
        </w:numPr>
      </w:pPr>
      <w:r w:rsidRPr="003339B4">
        <w:t>What to keep, what to reject and what to watch</w:t>
      </w:r>
    </w:p>
    <w:p w:rsidR="00FC3ABA" w:rsidRPr="003339B4" w:rsidRDefault="00FC3ABA" w:rsidP="008024F6">
      <w:pPr>
        <w:pStyle w:val="ListParagraph"/>
        <w:numPr>
          <w:ilvl w:val="0"/>
          <w:numId w:val="47"/>
        </w:numPr>
      </w:pPr>
      <w:r>
        <w:t>When to capture and what to evaluate</w:t>
      </w:r>
    </w:p>
    <w:p w:rsidR="008024F6" w:rsidRDefault="00FC3ABA" w:rsidP="008024F6">
      <w:pPr>
        <w:pStyle w:val="ListParagraph"/>
        <w:numPr>
          <w:ilvl w:val="0"/>
          <w:numId w:val="47"/>
        </w:numPr>
      </w:pPr>
      <w:r w:rsidRPr="003339B4">
        <w:t>What suits who?</w:t>
      </w:r>
    </w:p>
    <w:p w:rsidR="00FC3ABA" w:rsidRPr="003339B4" w:rsidRDefault="00FC3ABA" w:rsidP="008024F6">
      <w:pPr>
        <w:pStyle w:val="ListParagraph"/>
        <w:numPr>
          <w:ilvl w:val="0"/>
          <w:numId w:val="47"/>
        </w:numPr>
      </w:pPr>
      <w:r w:rsidRPr="003339B4">
        <w:t>How is it used?</w:t>
      </w:r>
    </w:p>
    <w:p w:rsidR="006C5915" w:rsidRPr="003339B4" w:rsidRDefault="007C4179" w:rsidP="003339B4">
      <w:r w:rsidRPr="003339B4">
        <w:t xml:space="preserve"> </w:t>
      </w:r>
    </w:p>
    <w:p w:rsidR="006C5915" w:rsidRPr="003339B4" w:rsidRDefault="007C4179" w:rsidP="00E44765">
      <w:pPr>
        <w:pStyle w:val="Heading3"/>
      </w:pPr>
      <w:bookmarkStart w:id="91" w:name="_Toc253153325"/>
      <w:r w:rsidRPr="003339B4">
        <w:t>6.1.1</w:t>
      </w:r>
      <w:r w:rsidR="00E44765">
        <w:t xml:space="preserve"> </w:t>
      </w:r>
      <w:r w:rsidR="00E44765" w:rsidRPr="003339B4">
        <w:t>Creative activities hold the potential to enha</w:t>
      </w:r>
      <w:r w:rsidR="00E44765">
        <w:t>nce - but also harm - wellbeing</w:t>
      </w:r>
      <w:bookmarkEnd w:id="91"/>
    </w:p>
    <w:p w:rsidR="006C5915" w:rsidRPr="003339B4" w:rsidRDefault="007C4179" w:rsidP="00E44765">
      <w:pPr>
        <w:pStyle w:val="IntenseQuote"/>
      </w:pPr>
      <w:r w:rsidRPr="003339B4">
        <w:t>‘It’s a bit like the rest of life where sometimes people reflect back to us stuff that we don’t know about ourselves, which can be ne</w:t>
      </w:r>
      <w:r w:rsidR="00E44765">
        <w:t>gative, or positive.’ (WRITEP7)</w:t>
      </w:r>
    </w:p>
    <w:p w:rsidR="006C5915" w:rsidRPr="003339B4" w:rsidRDefault="007C4179" w:rsidP="003339B4">
      <w:r w:rsidRPr="003339B4">
        <w:t xml:space="preserve"> </w:t>
      </w:r>
    </w:p>
    <w:p w:rsidR="006C5915" w:rsidRPr="003339B4" w:rsidRDefault="007C4179" w:rsidP="003339B4">
      <w:r w:rsidRPr="003339B4">
        <w:t>This study has found that engaging in a creative activity holds the potential for powerful experiences, both negative and positive.</w:t>
      </w:r>
      <w:r w:rsidR="002F2658">
        <w:t xml:space="preserve"> </w:t>
      </w:r>
      <w:r w:rsidRPr="003339B4">
        <w:t>A spectrum of evidence suggests that there is potential for physical and psychological harm from participation in creative activities. Whilst the severity of adverse effects was reported to be low - we found no examples which were felt to be life-threatening or required medical treatment – the potential for harm is an important and virtuall</w:t>
      </w:r>
      <w:r w:rsidR="00E44765">
        <w:t xml:space="preserve">y </w:t>
      </w:r>
      <w:proofErr w:type="spellStart"/>
      <w:r w:rsidR="00E44765">
        <w:t>unrecognis</w:t>
      </w:r>
      <w:r w:rsidRPr="003339B4">
        <w:t>ed</w:t>
      </w:r>
      <w:proofErr w:type="spellEnd"/>
      <w:r w:rsidRPr="003339B4">
        <w:t xml:space="preserve"> issue in the rapidly burgeoning discipline of Medical Humanities.</w:t>
      </w:r>
    </w:p>
    <w:p w:rsidR="006C5915" w:rsidRPr="003339B4" w:rsidRDefault="007C4179" w:rsidP="003339B4">
      <w:r w:rsidRPr="003339B4">
        <w:t xml:space="preserve"> </w:t>
      </w:r>
    </w:p>
    <w:p w:rsidR="006C5915" w:rsidRPr="003339B4" w:rsidRDefault="007C4179" w:rsidP="003339B4">
      <w:r w:rsidRPr="003339B4">
        <w:t>Further research is required to develop a greater knowledge of the circumstances in which non-controllable and controllable adverse effects may be encountered.</w:t>
      </w:r>
      <w:r w:rsidR="002F2658">
        <w:t xml:space="preserve"> </w:t>
      </w:r>
      <w:r w:rsidRPr="003339B4">
        <w:t>Medical staff, arts practitioners and participants all need to develop an awareness of the risks inherent in these encounters and work towards a code of practi</w:t>
      </w:r>
      <w:r w:rsidR="008024F6">
        <w:t xml:space="preserve">ce in which these can be </w:t>
      </w:r>
      <w:proofErr w:type="spellStart"/>
      <w:r w:rsidR="008024F6">
        <w:t>minimis</w:t>
      </w:r>
      <w:r w:rsidRPr="003339B4">
        <w:t>ed</w:t>
      </w:r>
      <w:proofErr w:type="spellEnd"/>
      <w:r w:rsidRPr="003339B4">
        <w:t xml:space="preserve"> and best managed. </w:t>
      </w:r>
    </w:p>
    <w:p w:rsidR="006C5915" w:rsidRPr="003339B4" w:rsidRDefault="007C4179" w:rsidP="003339B4">
      <w:r w:rsidRPr="003339B4">
        <w:t xml:space="preserve"> </w:t>
      </w:r>
    </w:p>
    <w:p w:rsidR="006C5915" w:rsidRDefault="007C4179" w:rsidP="003339B4">
      <w:r w:rsidRPr="003339B4">
        <w:t>A closer level of informa</w:t>
      </w:r>
      <w:r w:rsidR="008024F6">
        <w:t>tion-gathering on a workshop-by-</w:t>
      </w:r>
      <w:r w:rsidRPr="003339B4">
        <w:t xml:space="preserve">workshop basis could provide a more detailed sense of what prevents participants from coming to the workshops and what could be done to help manage that, e.g. simply by recording if and why they </w:t>
      </w:r>
      <w:r w:rsidRPr="003339B4">
        <w:lastRenderedPageBreak/>
        <w:t xml:space="preserve">are late. This could be done by the researcher on an ad-hoc basis, or it could be incorporated into a ‘weekly worksheet’. </w:t>
      </w:r>
    </w:p>
    <w:p w:rsidR="002463E8" w:rsidRDefault="002463E8" w:rsidP="003339B4"/>
    <w:p w:rsidR="002463E8" w:rsidRDefault="002463E8" w:rsidP="002463E8">
      <w:r>
        <w:t>The three forms of harm identified by this project should be drawn upon in the preparation of materials to be passed on to facilitators in order to enable best practice for these kinds of workshops. These forms of harm are specific to creative arts workshops, and are additional to the known potential for harm that comes with, for example, engaging in any group situation when it goes against personal inclination.</w:t>
      </w:r>
    </w:p>
    <w:p w:rsidR="002463E8" w:rsidRDefault="002463E8" w:rsidP="002463E8">
      <w:pPr>
        <w:rPr>
          <w:b/>
        </w:rPr>
      </w:pPr>
    </w:p>
    <w:p w:rsidR="002463E8" w:rsidRDefault="002463E8" w:rsidP="002463E8">
      <w:r w:rsidRPr="00D05967">
        <w:rPr>
          <w:b/>
        </w:rPr>
        <w:t>Process</w:t>
      </w:r>
      <w:r>
        <w:t xml:space="preserve">: </w:t>
      </w:r>
      <w:r w:rsidRPr="002463E8">
        <w:t>potential for harm within the creative process (what is drawn out of you).</w:t>
      </w:r>
      <w:r>
        <w:t xml:space="preserve"> </w:t>
      </w:r>
    </w:p>
    <w:p w:rsidR="002463E8" w:rsidRPr="002463E8" w:rsidRDefault="002463E8" w:rsidP="002463E8">
      <w:pPr>
        <w:rPr>
          <w:i/>
        </w:rPr>
      </w:pPr>
      <w:r w:rsidRPr="002463E8">
        <w:rPr>
          <w:i/>
        </w:rPr>
        <w:t xml:space="preserve">For example, a member of WRITE was discomforted and surprised by the gruesome content of a story they wrote. Likewise, other members of WRITE discussed having not </w:t>
      </w:r>
      <w:proofErr w:type="spellStart"/>
      <w:r w:rsidRPr="002463E8">
        <w:rPr>
          <w:i/>
        </w:rPr>
        <w:t>realised</w:t>
      </w:r>
      <w:proofErr w:type="spellEnd"/>
      <w:r w:rsidRPr="002463E8">
        <w:rPr>
          <w:i/>
        </w:rPr>
        <w:t xml:space="preserve"> how a certain experience had affected them until they found themselves writing about it. They highlighted that they did not always feel they had control over the subjects they wrote about in response to general topics set by the facilitator.</w:t>
      </w:r>
    </w:p>
    <w:p w:rsidR="002463E8" w:rsidRDefault="002463E8" w:rsidP="002463E8">
      <w:pPr>
        <w:rPr>
          <w:b/>
        </w:rPr>
      </w:pPr>
    </w:p>
    <w:p w:rsidR="002463E8" w:rsidRDefault="002463E8" w:rsidP="002463E8">
      <w:r w:rsidRPr="00D05967">
        <w:rPr>
          <w:b/>
        </w:rPr>
        <w:t>Exposure</w:t>
      </w:r>
      <w:r>
        <w:t xml:space="preserve">: </w:t>
      </w:r>
      <w:r w:rsidRPr="002463E8">
        <w:t>potential for harm through exposure to creative content (what you come across).</w:t>
      </w:r>
    </w:p>
    <w:p w:rsidR="002463E8" w:rsidRPr="002463E8" w:rsidRDefault="002463E8" w:rsidP="002463E8">
      <w:pPr>
        <w:rPr>
          <w:i/>
        </w:rPr>
      </w:pPr>
      <w:r w:rsidRPr="002463E8">
        <w:rPr>
          <w:i/>
        </w:rPr>
        <w:t>For example a MUSICK participant at the Workshop Celebration was so powerfully affected by the content of some of the creative output of the WRITE group that she temporarily withdrew from the event, asking a researcher to accompany her out of the venue. The researcher noted that the participant was physically shaking and the participant expressed the view that she could not cope with listening to reflections on a subject matter that was highly pertinent to events occurring in her own life.</w:t>
      </w:r>
    </w:p>
    <w:p w:rsidR="002463E8" w:rsidRDefault="002463E8" w:rsidP="002463E8">
      <w:pPr>
        <w:rPr>
          <w:b/>
        </w:rPr>
      </w:pPr>
    </w:p>
    <w:p w:rsidR="002463E8" w:rsidRDefault="002463E8" w:rsidP="002463E8">
      <w:r w:rsidRPr="00D05967">
        <w:rPr>
          <w:b/>
        </w:rPr>
        <w:t>Practical</w:t>
      </w:r>
      <w:r>
        <w:t>: potential for harm through feeling uncreative (when you cannot ‘do’).</w:t>
      </w:r>
    </w:p>
    <w:p w:rsidR="002463E8" w:rsidRPr="002463E8" w:rsidRDefault="002463E8" w:rsidP="002463E8">
      <w:pPr>
        <w:rPr>
          <w:i/>
        </w:rPr>
      </w:pPr>
      <w:r w:rsidRPr="002463E8">
        <w:rPr>
          <w:i/>
        </w:rPr>
        <w:t xml:space="preserve">For example, practical arrangements leading to physical discomfort (such as the cold venue for SING), unsuitable locations or timings can lead to participants being unable to best participate in their creative </w:t>
      </w:r>
      <w:proofErr w:type="gramStart"/>
      <w:r w:rsidRPr="002463E8">
        <w:rPr>
          <w:i/>
        </w:rPr>
        <w:t>process.</w:t>
      </w:r>
      <w:proofErr w:type="gramEnd"/>
      <w:r w:rsidRPr="002463E8">
        <w:rPr>
          <w:i/>
        </w:rPr>
        <w:t xml:space="preserve"> Participants can then wrongly blame themselves for not being suited to or able at the activity, when it is the circumstances that are at fault. </w:t>
      </w:r>
    </w:p>
    <w:p w:rsidR="002463E8" w:rsidRPr="003339B4" w:rsidRDefault="002463E8" w:rsidP="003339B4"/>
    <w:p w:rsidR="006C5915" w:rsidRPr="003339B4" w:rsidRDefault="006C5915" w:rsidP="003339B4"/>
    <w:p w:rsidR="00E44765" w:rsidRDefault="007C4179" w:rsidP="00E44765">
      <w:pPr>
        <w:pStyle w:val="Heading3"/>
      </w:pPr>
      <w:bookmarkStart w:id="92" w:name="_Toc253153326"/>
      <w:r w:rsidRPr="003339B4">
        <w:t>6.1.2</w:t>
      </w:r>
      <w:r w:rsidR="00E44765">
        <w:t xml:space="preserve"> </w:t>
      </w:r>
      <w:r w:rsidR="00E44765" w:rsidRPr="003339B4">
        <w:t>What to keep, what to reject and what to watch</w:t>
      </w:r>
      <w:bookmarkEnd w:id="92"/>
    </w:p>
    <w:p w:rsidR="00E44765" w:rsidRPr="00E44765" w:rsidRDefault="00E44765" w:rsidP="00E44765">
      <w:pPr>
        <w:pStyle w:val="Normal1"/>
      </w:pPr>
    </w:p>
    <w:p w:rsidR="006C5915" w:rsidRDefault="007C4179" w:rsidP="003339B4">
      <w:r w:rsidRPr="003339B4">
        <w:t xml:space="preserve">Our findings validate existing informal codes of good practice by creative practitioners and offer a checklist of replicable elements to challenge bad practice. </w:t>
      </w:r>
      <w:r w:rsidR="00E44765">
        <w:t>This has been subdivided into:</w:t>
      </w:r>
    </w:p>
    <w:p w:rsidR="00E44765" w:rsidRDefault="00E44765" w:rsidP="00E44765">
      <w:pPr>
        <w:pStyle w:val="ListParagraph"/>
        <w:numPr>
          <w:ilvl w:val="0"/>
          <w:numId w:val="43"/>
        </w:numPr>
      </w:pPr>
      <w:r>
        <w:t>What to keep</w:t>
      </w:r>
    </w:p>
    <w:p w:rsidR="00E44765" w:rsidRDefault="00E44765" w:rsidP="00E44765">
      <w:pPr>
        <w:pStyle w:val="ListParagraph"/>
        <w:numPr>
          <w:ilvl w:val="0"/>
          <w:numId w:val="43"/>
        </w:numPr>
      </w:pPr>
      <w:r>
        <w:t>What to reject</w:t>
      </w:r>
    </w:p>
    <w:p w:rsidR="00E44765" w:rsidRPr="003339B4" w:rsidRDefault="00E44765" w:rsidP="00E44765">
      <w:pPr>
        <w:pStyle w:val="ListParagraph"/>
        <w:numPr>
          <w:ilvl w:val="0"/>
          <w:numId w:val="43"/>
        </w:numPr>
      </w:pPr>
      <w:r>
        <w:t>What to watch</w:t>
      </w:r>
    </w:p>
    <w:p w:rsidR="006C5915" w:rsidRPr="003339B4" w:rsidRDefault="007C4179" w:rsidP="003339B4">
      <w:r w:rsidRPr="003339B4">
        <w:t xml:space="preserve"> </w:t>
      </w:r>
    </w:p>
    <w:p w:rsidR="006C5915" w:rsidRPr="00E44765" w:rsidRDefault="00E44765" w:rsidP="00E44765">
      <w:pPr>
        <w:pStyle w:val="Heading4"/>
      </w:pPr>
      <w:r>
        <w:t>6.1.2 (</w:t>
      </w:r>
      <w:proofErr w:type="gramStart"/>
      <w:r>
        <w:t>i</w:t>
      </w:r>
      <w:proofErr w:type="gramEnd"/>
      <w:r>
        <w:t xml:space="preserve">) </w:t>
      </w:r>
      <w:r w:rsidR="007C4179" w:rsidRPr="00E44765">
        <w:t>What to keep</w:t>
      </w:r>
    </w:p>
    <w:p w:rsidR="006C5915" w:rsidRPr="003339B4" w:rsidRDefault="007C4179" w:rsidP="003339B4">
      <w:r w:rsidRPr="003339B4">
        <w:t xml:space="preserve"> </w:t>
      </w:r>
    </w:p>
    <w:tbl>
      <w:tblPr>
        <w:tblW w:w="89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570"/>
        <w:gridCol w:w="5060"/>
        <w:gridCol w:w="1310"/>
      </w:tblGrid>
      <w:tr w:rsidR="006C5915" w:rsidRPr="003339B4">
        <w:tc>
          <w:tcPr>
            <w:tcW w:w="2570" w:type="dxa"/>
            <w:tcMar>
              <w:top w:w="100" w:type="dxa"/>
              <w:left w:w="100" w:type="dxa"/>
              <w:bottom w:w="100" w:type="dxa"/>
              <w:right w:w="100" w:type="dxa"/>
            </w:tcMar>
          </w:tcPr>
          <w:p w:rsidR="006C5915" w:rsidRPr="003339B4" w:rsidRDefault="007C4179" w:rsidP="003339B4">
            <w:r w:rsidRPr="003339B4">
              <w:lastRenderedPageBreak/>
              <w:t>SPACE</w:t>
            </w:r>
          </w:p>
        </w:tc>
        <w:tc>
          <w:tcPr>
            <w:tcW w:w="5060" w:type="dxa"/>
            <w:tcMar>
              <w:top w:w="100" w:type="dxa"/>
              <w:left w:w="100" w:type="dxa"/>
              <w:bottom w:w="100" w:type="dxa"/>
              <w:right w:w="100" w:type="dxa"/>
            </w:tcMar>
          </w:tcPr>
          <w:p w:rsidR="006C5915" w:rsidRPr="003339B4" w:rsidRDefault="007C4179" w:rsidP="003339B4">
            <w:r w:rsidRPr="003339B4">
              <w:t>Adequate light</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Suitable temperature</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Suitable acoustics</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Enough space to move</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Enough space to rest</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 xml:space="preserve"> </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FACILITATORS</w:t>
            </w:r>
          </w:p>
        </w:tc>
        <w:tc>
          <w:tcPr>
            <w:tcW w:w="5060" w:type="dxa"/>
            <w:tcMar>
              <w:top w:w="100" w:type="dxa"/>
              <w:left w:w="100" w:type="dxa"/>
              <w:bottom w:w="100" w:type="dxa"/>
              <w:right w:w="100" w:type="dxa"/>
            </w:tcMar>
          </w:tcPr>
          <w:p w:rsidR="006C5915" w:rsidRPr="003339B4" w:rsidRDefault="008024F6" w:rsidP="003339B4">
            <w:r>
              <w:t>Able to respond</w:t>
            </w:r>
            <w:r w:rsidR="007C4179" w:rsidRPr="003339B4">
              <w:t xml:space="preserve"> to individual participant needs</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Supportive but not controlling</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 xml:space="preserve">Challenging, well </w:t>
            </w:r>
            <w:proofErr w:type="spellStart"/>
            <w:r w:rsidRPr="003339B4">
              <w:t>scaffolded</w:t>
            </w:r>
            <w:proofErr w:type="spellEnd"/>
            <w:r w:rsidRPr="003339B4">
              <w:t xml:space="preserve"> </w:t>
            </w:r>
            <w:proofErr w:type="spellStart"/>
            <w:r w:rsidRPr="003339B4">
              <w:t>programme</w:t>
            </w:r>
            <w:proofErr w:type="spellEnd"/>
            <w:r w:rsidRPr="003339B4">
              <w:t xml:space="preserve"> of learning</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Unafraid to make mistakes</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 xml:space="preserve"> </w:t>
            </w:r>
          </w:p>
        </w:tc>
        <w:tc>
          <w:tcPr>
            <w:tcW w:w="5060" w:type="dxa"/>
            <w:tcMar>
              <w:top w:w="100" w:type="dxa"/>
              <w:left w:w="100" w:type="dxa"/>
              <w:bottom w:w="100" w:type="dxa"/>
              <w:right w:w="100" w:type="dxa"/>
            </w:tcMar>
          </w:tcPr>
          <w:p w:rsidR="006C5915" w:rsidRPr="003339B4" w:rsidRDefault="007C4179" w:rsidP="003339B4">
            <w:r w:rsidRPr="003339B4">
              <w:t xml:space="preserve"> </w:t>
            </w:r>
          </w:p>
        </w:tc>
        <w:tc>
          <w:tcPr>
            <w:tcW w:w="1310" w:type="dxa"/>
            <w:tcMar>
              <w:top w:w="100" w:type="dxa"/>
              <w:left w:w="100" w:type="dxa"/>
              <w:bottom w:w="100" w:type="dxa"/>
              <w:right w:w="100" w:type="dxa"/>
            </w:tcMar>
          </w:tcPr>
          <w:p w:rsidR="006C5915" w:rsidRPr="003339B4" w:rsidRDefault="006C5915" w:rsidP="008024F6">
            <w:pPr>
              <w:jc w:val="center"/>
            </w:pPr>
          </w:p>
        </w:tc>
      </w:tr>
      <w:tr w:rsidR="006C5915" w:rsidRPr="003339B4">
        <w:tc>
          <w:tcPr>
            <w:tcW w:w="2570" w:type="dxa"/>
            <w:tcMar>
              <w:top w:w="100" w:type="dxa"/>
              <w:left w:w="100" w:type="dxa"/>
              <w:bottom w:w="100" w:type="dxa"/>
              <w:right w:w="100" w:type="dxa"/>
            </w:tcMar>
          </w:tcPr>
          <w:p w:rsidR="006C5915" w:rsidRPr="003339B4" w:rsidRDefault="007C4179" w:rsidP="003339B4">
            <w:r w:rsidRPr="003339B4">
              <w:t>GROUP</w:t>
            </w:r>
          </w:p>
        </w:tc>
        <w:tc>
          <w:tcPr>
            <w:tcW w:w="5060" w:type="dxa"/>
            <w:tcMar>
              <w:top w:w="100" w:type="dxa"/>
              <w:left w:w="100" w:type="dxa"/>
              <w:bottom w:w="100" w:type="dxa"/>
              <w:right w:w="100" w:type="dxa"/>
            </w:tcMar>
          </w:tcPr>
          <w:p w:rsidR="006C5915" w:rsidRPr="003339B4" w:rsidRDefault="007C4179" w:rsidP="003339B4">
            <w:r w:rsidRPr="003339B4">
              <w:t xml:space="preserve">Defined by shared interests not by </w:t>
            </w:r>
            <w:r w:rsidR="008024F6">
              <w:t xml:space="preserve">biological </w:t>
            </w:r>
            <w:r w:rsidRPr="003339B4">
              <w:t>age</w:t>
            </w:r>
          </w:p>
        </w:tc>
        <w:tc>
          <w:tcPr>
            <w:tcW w:w="1310" w:type="dxa"/>
            <w:tcMar>
              <w:top w:w="100" w:type="dxa"/>
              <w:left w:w="100" w:type="dxa"/>
              <w:bottom w:w="100" w:type="dxa"/>
              <w:right w:w="100" w:type="dxa"/>
            </w:tcMar>
          </w:tcPr>
          <w:p w:rsidR="006C5915" w:rsidRPr="003339B4" w:rsidRDefault="007C4179" w:rsidP="003339B4">
            <w:r w:rsidRPr="003339B4">
              <w:t xml:space="preserve"> </w:t>
            </w:r>
          </w:p>
        </w:tc>
      </w:tr>
    </w:tbl>
    <w:p w:rsidR="006C5915" w:rsidRPr="008024F6" w:rsidRDefault="007C4179" w:rsidP="008024F6">
      <w:pPr>
        <w:jc w:val="center"/>
      </w:pPr>
      <w:r w:rsidRPr="00E44765">
        <w:rPr>
          <w:b/>
        </w:rPr>
        <w:t>‘What to keep’ in Ageing Creatively Workshops</w:t>
      </w:r>
    </w:p>
    <w:p w:rsidR="006C5915" w:rsidRPr="003339B4" w:rsidRDefault="006C5915" w:rsidP="003339B4"/>
    <w:p w:rsidR="008024F6" w:rsidRDefault="008024F6" w:rsidP="003339B4"/>
    <w:p w:rsidR="002463E8" w:rsidRPr="00FF0EF3" w:rsidRDefault="002463E8" w:rsidP="002463E8">
      <w:r w:rsidRPr="00FF0EF3">
        <w:t>In addition we would strong</w:t>
      </w:r>
      <w:r w:rsidR="00C22611">
        <w:t>ly recommend that time and remun</w:t>
      </w:r>
      <w:r w:rsidRPr="00FF0EF3">
        <w:t>eration is required prior to the beginning of the workshop series for the facilitators to check the available premises. Where the space provided for the workshops was good, the settings might take on a symbolic role within the creative process. For example, a WRITE participant who was struggling to find inspiration for their homework came into central Newcastle and up to the sixth floor of the library. Although they were unable to gain access to the exact room in which the workshops were held, they did sit at a table near the room and do their homework there, finding that it was easier for them to recapture the necessary encouragement of the workshops by a sense of physical proximity. The WRITE group also decided to name their anthology of creative writing ‘The 6th Floor’; they continue to meet under that name now the project has ended, although they are no longer using the room on the sixth floor of the library.</w:t>
      </w:r>
    </w:p>
    <w:p w:rsidR="002463E8" w:rsidRDefault="002463E8" w:rsidP="002463E8"/>
    <w:p w:rsidR="002463E8" w:rsidRPr="00FF0EF3" w:rsidRDefault="002463E8" w:rsidP="002463E8">
      <w:r w:rsidRPr="00FF0EF3">
        <w:t xml:space="preserve">Until the conditions for awareness of adverse effects and for minimizing those adverse effects are better understood then it is difficult to make recommendations for ‘good’ facilitators or ‘good’ groups beyond those suggested above. </w:t>
      </w:r>
    </w:p>
    <w:p w:rsidR="006C5915" w:rsidRDefault="006C5915" w:rsidP="003339B4"/>
    <w:p w:rsidR="00E44765" w:rsidRPr="003339B4" w:rsidRDefault="00E44765" w:rsidP="003339B4"/>
    <w:p w:rsidR="006C5915" w:rsidRPr="00E44765" w:rsidRDefault="00E44765" w:rsidP="00E44765">
      <w:pPr>
        <w:pStyle w:val="Heading4"/>
      </w:pPr>
      <w:r>
        <w:lastRenderedPageBreak/>
        <w:t>6.1.2 (</w:t>
      </w:r>
      <w:proofErr w:type="gramStart"/>
      <w:r>
        <w:t>ii</w:t>
      </w:r>
      <w:proofErr w:type="gramEnd"/>
      <w:r>
        <w:t xml:space="preserve">) </w:t>
      </w:r>
      <w:r w:rsidR="007C4179" w:rsidRPr="00E44765">
        <w:t>What to reject</w:t>
      </w:r>
    </w:p>
    <w:p w:rsidR="006C5915" w:rsidRPr="003339B4" w:rsidRDefault="007C4179" w:rsidP="003339B4">
      <w:r w:rsidRPr="003339B4">
        <w:t xml:space="preserve"> </w:t>
      </w:r>
    </w:p>
    <w:p w:rsidR="008024F6" w:rsidRDefault="007C4179" w:rsidP="008024F6">
      <w:r w:rsidRPr="003339B4">
        <w:t>Spaces that do not meet the basic criteria above should be rejected.</w:t>
      </w:r>
      <w:r w:rsidR="002F2658">
        <w:t xml:space="preserve"> </w:t>
      </w:r>
      <w:r w:rsidRPr="003339B4">
        <w:t>In practice s</w:t>
      </w:r>
      <w:r w:rsidR="008024F6">
        <w:t>ome compromise may be necessary; the end decision on whether a less optimal space is usable for a workshop should rest with the facilitator.</w:t>
      </w:r>
    </w:p>
    <w:p w:rsidR="008024F6" w:rsidRDefault="008024F6" w:rsidP="008024F6"/>
    <w:p w:rsidR="006C5915" w:rsidRDefault="008024F6" w:rsidP="008024F6">
      <w:r>
        <w:t>I</w:t>
      </w:r>
      <w:r w:rsidR="007C4179" w:rsidRPr="003339B4">
        <w:t>t may be that a future project could work in partnership with architects who are interested in researching the design of spaces suitable for creative activities and workshops.</w:t>
      </w:r>
      <w:r>
        <w:t xml:space="preserve"> </w:t>
      </w:r>
    </w:p>
    <w:p w:rsidR="00E44765" w:rsidRPr="003339B4" w:rsidRDefault="00E44765" w:rsidP="003339B4"/>
    <w:p w:rsidR="006C5915" w:rsidRPr="003339B4" w:rsidRDefault="00E44765" w:rsidP="00E44765">
      <w:pPr>
        <w:pStyle w:val="Heading4"/>
      </w:pPr>
      <w:r>
        <w:t>6.1.2 (</w:t>
      </w:r>
      <w:proofErr w:type="gramStart"/>
      <w:r>
        <w:t>iii</w:t>
      </w:r>
      <w:proofErr w:type="gramEnd"/>
      <w:r>
        <w:t xml:space="preserve">) </w:t>
      </w:r>
      <w:r w:rsidR="007C4179" w:rsidRPr="003339B4">
        <w:t>What to watch</w:t>
      </w:r>
    </w:p>
    <w:p w:rsidR="00E44765" w:rsidRDefault="00E44765" w:rsidP="003339B4"/>
    <w:p w:rsidR="00E44765" w:rsidRDefault="007C4179" w:rsidP="003339B4">
      <w:r w:rsidRPr="003339B4">
        <w:t xml:space="preserve">Whilst professional organizations such as </w:t>
      </w:r>
      <w:proofErr w:type="spellStart"/>
      <w:r w:rsidRPr="003339B4">
        <w:t>SoundSense</w:t>
      </w:r>
      <w:proofErr w:type="spellEnd"/>
      <w:r w:rsidRPr="003339B4">
        <w:t xml:space="preserve"> have codes of practice aimed at providing quality assurance in the field of community arts</w:t>
      </w:r>
      <w:r w:rsidR="008024F6">
        <w:t>,</w:t>
      </w:r>
      <w:r w:rsidRPr="003339B4">
        <w:t xml:space="preserve"> the additional responsibilities inherent to employing creative activities as therapeutic interventions mean that new codes of practice will</w:t>
      </w:r>
      <w:r w:rsidR="008024F6">
        <w:t xml:space="preserve"> need to be developed.</w:t>
      </w:r>
      <w:r w:rsidR="008024F6">
        <w:rPr>
          <w:rStyle w:val="FootnoteReference"/>
        </w:rPr>
        <w:footnoteReference w:id="2"/>
      </w:r>
      <w:r w:rsidR="008024F6">
        <w:t xml:space="preserve"> </w:t>
      </w:r>
      <w:r w:rsidRPr="003339B4">
        <w:t>These need to accommodate the principles published by the General Medical Council in G</w:t>
      </w:r>
      <w:r w:rsidR="008024F6">
        <w:t>ood medical practice (2013).</w:t>
      </w:r>
      <w:r w:rsidR="008024F6">
        <w:rPr>
          <w:rStyle w:val="FootnoteReference"/>
        </w:rPr>
        <w:footnoteReference w:id="3"/>
      </w:r>
    </w:p>
    <w:p w:rsidR="00E44765" w:rsidRDefault="00E44765" w:rsidP="003339B4"/>
    <w:p w:rsidR="002463E8" w:rsidRDefault="002463E8" w:rsidP="002463E8">
      <w:r w:rsidRPr="00FF0EF3">
        <w:t xml:space="preserve">Observations across the workshops and comments made at the Facilitator Discussion Day suggested that a facilitator’s sensitivity to potential harmful effects is partly due to emotional intelligence and partly a consequence of experience. There is a potential that ‘checklists’ and codes of practice may not </w:t>
      </w:r>
      <w:proofErr w:type="spellStart"/>
      <w:r w:rsidRPr="00FF0EF3">
        <w:t>recognise</w:t>
      </w:r>
      <w:proofErr w:type="spellEnd"/>
      <w:r w:rsidRPr="00FF0EF3">
        <w:t xml:space="preserve"> the value and uniqueness of these factors.</w:t>
      </w:r>
    </w:p>
    <w:p w:rsidR="002463E8" w:rsidRPr="00FF0EF3" w:rsidRDefault="002463E8" w:rsidP="002463E8"/>
    <w:p w:rsidR="002463E8" w:rsidRPr="00FF0EF3" w:rsidRDefault="002463E8" w:rsidP="002463E8">
      <w:r w:rsidRPr="00FF0EF3">
        <w:t xml:space="preserve">This pilot-project was designed to keep the role of the researcher and that of the facilitator quite distinct.  The presence of the researcher as observer </w:t>
      </w:r>
      <w:r>
        <w:t xml:space="preserve">is important as it is very difficult to facilitate a creative arts workshop of this type at the same times as observing the process. Having the researcher in the room and observing what actually happens in the process is important in both substantiating and adding to the participants own reporting. The presence of an observer inevitably impacts on the </w:t>
      </w:r>
      <w:r w:rsidRPr="00FF0EF3">
        <w:t xml:space="preserve">workshop environment however ‘invisible’ the research attempts to be.  In practice, the presence of both facilitator and researcher in the workshop had benefits and drawbacks.  In some instances, it was very difficult for the researcher to maintain a purely observational role when there was obvious need for technical assistance (especially when this need occurred on the University campus and therefore was felt to be the responsibility of the researcher rather than the facilitator who had been brought in to deliver the workshop).  </w:t>
      </w:r>
      <w:r>
        <w:t xml:space="preserve">The facilitators’ responses to having the researcher present were mixed: some found it helpful to have an extra pair of </w:t>
      </w:r>
      <w:proofErr w:type="gramStart"/>
      <w:r>
        <w:t>hands,</w:t>
      </w:r>
      <w:proofErr w:type="gramEnd"/>
      <w:r>
        <w:t xml:space="preserve"> some found it initially off-putting as they felt they were under observation.</w:t>
      </w:r>
    </w:p>
    <w:p w:rsidR="002463E8" w:rsidRDefault="002463E8" w:rsidP="002463E8"/>
    <w:p w:rsidR="002463E8" w:rsidRPr="00FF0EF3" w:rsidRDefault="002463E8" w:rsidP="002463E8">
      <w:r w:rsidRPr="00FF0EF3">
        <w:t xml:space="preserve">All the researchers who were recruited had some experience of facilitating creative workshops.  This created a strong bond of understanding between researchers, </w:t>
      </w:r>
      <w:r w:rsidRPr="00FF0EF3">
        <w:lastRenderedPageBreak/>
        <w:t>facilitators and participants, a bond which probably contributed to the trust that is a pre-requisite of participant-led research.  However, there were instances when these bonds resulted in a blurring of the roles.  For example, it was not unknown for a facilitator to defer to a researcher over a particular area of knowledge or expertise</w:t>
      </w:r>
      <w:r>
        <w:t>.</w:t>
      </w:r>
    </w:p>
    <w:p w:rsidR="002463E8" w:rsidRDefault="002463E8" w:rsidP="002463E8"/>
    <w:p w:rsidR="002463E8" w:rsidRPr="00FF0EF3" w:rsidRDefault="002463E8" w:rsidP="002463E8">
      <w:r w:rsidRPr="00FF0EF3">
        <w:t xml:space="preserve">More problematic in some instances was the fact that the facilitator was not invited to attend the weekly, post-workshop research sessions.  This created feelings of insecurity in some facilitators who regarded the research sessions as a form of evaluation of their role.  A future project might look at clarifying the roles and responsibilities of the facilitator and researcher prior to commencement of the workshops.  Clarity would ensure that all </w:t>
      </w:r>
      <w:proofErr w:type="gramStart"/>
      <w:r w:rsidRPr="00FF0EF3">
        <w:t>parties</w:t>
      </w:r>
      <w:proofErr w:type="gramEnd"/>
      <w:r w:rsidRPr="00FF0EF3">
        <w:t xml:space="preserve"> expectations were met.  </w:t>
      </w:r>
    </w:p>
    <w:p w:rsidR="002463E8" w:rsidRDefault="002463E8" w:rsidP="002463E8"/>
    <w:p w:rsidR="002463E8" w:rsidRPr="00FF0EF3" w:rsidRDefault="002463E8" w:rsidP="002463E8">
      <w:r w:rsidRPr="00FF0EF3">
        <w:t>Whilst we would recommend the continued appointment of separate researchers and facilitators in a follow-on project, it might be valuable to invite the facilitator to observe at least some of the feedback sessions (under the same ‘rules’ of observation placed on the researcher in the workshop).  As discussed below, there is evid</w:t>
      </w:r>
      <w:r>
        <w:t xml:space="preserve">ence to suggest that there is a </w:t>
      </w:r>
      <w:r w:rsidRPr="00FF0EF3">
        <w:t xml:space="preserve">symbiotic relationship between creative activity and self-reflection in effecting a sense of wellbeing in participants.  This requires more research but would require extensive training and development of facilitators who could lead and facilitate self-reflection before the transition of this kind of intervention into </w:t>
      </w:r>
      <w:r w:rsidRPr="00FF0EF3">
        <w:rPr>
          <w:rFonts w:cs="Verdana"/>
        </w:rPr>
        <w:t xml:space="preserve">broader social and economic policy and practice. </w:t>
      </w:r>
    </w:p>
    <w:p w:rsidR="006C5915" w:rsidRDefault="006C5915" w:rsidP="003339B4"/>
    <w:p w:rsidR="002463E8" w:rsidRPr="003339B4" w:rsidRDefault="002463E8" w:rsidP="003339B4"/>
    <w:p w:rsidR="00E44765" w:rsidRPr="003339B4" w:rsidRDefault="00E44765" w:rsidP="003339B4"/>
    <w:p w:rsidR="006C5915" w:rsidRPr="003339B4" w:rsidRDefault="007C4179" w:rsidP="006D7001">
      <w:pPr>
        <w:pStyle w:val="Heading3"/>
      </w:pPr>
      <w:bookmarkStart w:id="93" w:name="_Toc253153327"/>
      <w:r w:rsidRPr="003339B4">
        <w:t>6.1.3</w:t>
      </w:r>
      <w:r w:rsidR="00E44765">
        <w:t xml:space="preserve"> When to capture and what to evaluate</w:t>
      </w:r>
      <w:bookmarkEnd w:id="93"/>
    </w:p>
    <w:p w:rsidR="006C5915" w:rsidRPr="003339B4" w:rsidRDefault="006C5915" w:rsidP="003339B4"/>
    <w:p w:rsidR="002463E8" w:rsidRPr="00FF0EF3" w:rsidRDefault="002463E8" w:rsidP="002463E8">
      <w:pPr>
        <w:autoSpaceDE w:val="0"/>
        <w:autoSpaceDN w:val="0"/>
        <w:adjustRightInd w:val="0"/>
        <w:rPr>
          <w:rFonts w:cs="Arial"/>
        </w:rPr>
      </w:pPr>
      <w:r w:rsidRPr="00FF0EF3">
        <w:rPr>
          <w:rFonts w:cs="Arial"/>
        </w:rPr>
        <w:t xml:space="preserve">The </w:t>
      </w:r>
      <w:r w:rsidRPr="00FF0EF3">
        <w:rPr>
          <w:rFonts w:cs="Arial"/>
          <w:bCs/>
        </w:rPr>
        <w:t>aim of this pilot study</w:t>
      </w:r>
      <w:r w:rsidRPr="00FF0EF3">
        <w:rPr>
          <w:rFonts w:cs="Arial"/>
          <w:b/>
          <w:bCs/>
        </w:rPr>
        <w:t xml:space="preserve"> </w:t>
      </w:r>
      <w:r w:rsidRPr="00FF0EF3">
        <w:rPr>
          <w:rFonts w:cs="Arial"/>
        </w:rPr>
        <w:t xml:space="preserve">has been to identify the processes by which participation in creative arts may lead to outcomes with positive effects on the health and sense of wellbeing of older people where ‘wellbeing’ was be </w:t>
      </w:r>
      <w:r>
        <w:rPr>
          <w:rFonts w:cs="Arial"/>
        </w:rPr>
        <w:t xml:space="preserve">subjectively </w:t>
      </w:r>
      <w:r w:rsidRPr="00FF0EF3">
        <w:rPr>
          <w:rFonts w:cs="Arial"/>
        </w:rPr>
        <w:t>defined by the participants.</w:t>
      </w:r>
    </w:p>
    <w:p w:rsidR="002463E8" w:rsidRPr="00FF0EF3" w:rsidRDefault="002463E8" w:rsidP="002463E8">
      <w:pPr>
        <w:autoSpaceDE w:val="0"/>
        <w:autoSpaceDN w:val="0"/>
        <w:adjustRightInd w:val="0"/>
        <w:rPr>
          <w:rFonts w:cs="Arial"/>
        </w:rPr>
      </w:pPr>
    </w:p>
    <w:p w:rsidR="002463E8" w:rsidRPr="00FF0EF3" w:rsidRDefault="002463E8" w:rsidP="002463E8">
      <w:pPr>
        <w:autoSpaceDE w:val="0"/>
        <w:autoSpaceDN w:val="0"/>
        <w:adjustRightInd w:val="0"/>
        <w:rPr>
          <w:rFonts w:cs="Arial"/>
        </w:rPr>
      </w:pPr>
      <w:r w:rsidRPr="00FF0EF3">
        <w:rPr>
          <w:rFonts w:cs="Arial"/>
        </w:rPr>
        <w:t xml:space="preserve">Throughout the project, this aim has informed the methodological approach that presented a range of means and modes of documentation that would facilitate participant-led research. </w:t>
      </w:r>
    </w:p>
    <w:p w:rsidR="002463E8" w:rsidRPr="00FF0EF3" w:rsidRDefault="002463E8" w:rsidP="002463E8">
      <w:pPr>
        <w:autoSpaceDE w:val="0"/>
        <w:autoSpaceDN w:val="0"/>
        <w:adjustRightInd w:val="0"/>
        <w:rPr>
          <w:rFonts w:cs="Arial"/>
        </w:rPr>
      </w:pPr>
    </w:p>
    <w:p w:rsidR="002463E8" w:rsidRPr="00FF0EF3" w:rsidRDefault="002463E8" w:rsidP="002463E8">
      <w:r w:rsidRPr="00FF0EF3">
        <w:rPr>
          <w:rFonts w:cs="Arial"/>
        </w:rPr>
        <w:t xml:space="preserve">The aims of the research were clearly stated in the enrolment literature and these were reiterated during the ‘taster’ sessions.  Consequently the participants had a clear sense of their roles and responsibilities within the project, the ethical framework of the project, and the methodological differentiation to be made between their workshop activities and their research activity.  This was fundamental to the success of the project in terms of participants taking responsibility for the research aspect. </w:t>
      </w:r>
      <w:r w:rsidRPr="00FF0EF3">
        <w:t xml:space="preserve">In the design for this pilot study we were careful to separate the research sessions from the workshops themselves, to minimize confusion with or interruption of the creative process.  However, as the project developed the desire to engage more deeply with the academic side of this pilot study varied considerably </w:t>
      </w:r>
      <w:r w:rsidRPr="00FF0EF3">
        <w:lastRenderedPageBreak/>
        <w:t>between participants, as did their understanding of academic vocabulary. This led some participants to complain that some of our approaches or phrasings were overly simple, yet others expressed gratitude for having easily comprehensible approaches presented in clear, everyday language.</w:t>
      </w:r>
    </w:p>
    <w:p w:rsidR="002463E8" w:rsidRPr="00FF0EF3" w:rsidRDefault="002463E8" w:rsidP="002463E8">
      <w:pPr>
        <w:autoSpaceDE w:val="0"/>
        <w:autoSpaceDN w:val="0"/>
        <w:adjustRightInd w:val="0"/>
        <w:rPr>
          <w:rFonts w:cs="Arial"/>
        </w:rPr>
      </w:pPr>
    </w:p>
    <w:p w:rsidR="002463E8" w:rsidRPr="00FF0EF3" w:rsidRDefault="002463E8" w:rsidP="002463E8">
      <w:r w:rsidRPr="00FF0EF3">
        <w:rPr>
          <w:rFonts w:cs="Arial"/>
        </w:rPr>
        <w:t xml:space="preserve">The range and quality of means made available to co-participants for research documentation encouraged participants to invest time and effort in undertaking the research.  </w:t>
      </w:r>
      <w:r w:rsidRPr="00FF0EF3">
        <w:t xml:space="preserve">We supplied all participants with an A5 folder, a choice of pens/pencils, and an A5 notebook. The notebooks had plain pages rather than ruled to move away from a 'school room' atmosphere, following the advice and preference of the WRITE facilitator. The notebooks had plain brown covers but differently decorated endpapers; this allowed for an element of personal choice as participants chose </w:t>
      </w:r>
      <w:proofErr w:type="spellStart"/>
      <w:r w:rsidRPr="00FF0EF3">
        <w:t>colour</w:t>
      </w:r>
      <w:proofErr w:type="spellEnd"/>
      <w:r w:rsidRPr="00FF0EF3">
        <w:t>/patterns that appealed to them from the selection available. The uniform plain cover and clear plastic folder made the notebooks instantly identifiable, for example one participant from READ saw someone on a bus with the folder/notebook and went to speak to them because she (correctly) guessed they were part of another of the project workshops. Participants decorated the notebooks as they saw fit. They also requested the notebooks be returned to them, suggesting they valued them even after the workshops had ended.</w:t>
      </w:r>
    </w:p>
    <w:p w:rsidR="002463E8" w:rsidRPr="00FF0EF3" w:rsidRDefault="002463E8" w:rsidP="002463E8">
      <w:pPr>
        <w:autoSpaceDE w:val="0"/>
        <w:autoSpaceDN w:val="0"/>
        <w:adjustRightInd w:val="0"/>
        <w:rPr>
          <w:rFonts w:cs="Arial"/>
        </w:rPr>
      </w:pPr>
    </w:p>
    <w:p w:rsidR="002463E8" w:rsidRDefault="002463E8" w:rsidP="002463E8">
      <w:r w:rsidRPr="00FF0EF3">
        <w:rPr>
          <w:rFonts w:cs="Arial"/>
        </w:rPr>
        <w:t xml:space="preserve">The project encouraged participants to report ‘thoughts during the workshop’ and ‘thoughts during the week’ although in practice it was difficult to maintain this division as memories, active participation in the creative activities, and reflective thinking were observed to be working in very individual and dynamic ways.  </w:t>
      </w:r>
      <w:r w:rsidRPr="00FF0EF3">
        <w:t xml:space="preserve">Participants who had not kept - or who had not kept up - a weekly journal of ‘thoughts during the week’ expressed frustration. Some felt it should have been obligatory, or that had they been made to understand what the written records would eventually be used for (Discussion Day) they would have better understood the value of making regular journal entries. However, it is likely that some participants did not keep a weekly journal because the time that would have taken did not fit in with their everyday lives and they were not motivated enough to do so. It may be that a clear explanation at the beginning of a follow-on project would provide motivation for a greater uptake or continuation of a weekly journal. </w:t>
      </w:r>
    </w:p>
    <w:p w:rsidR="002463E8" w:rsidRPr="00FF0EF3" w:rsidRDefault="002463E8" w:rsidP="002463E8"/>
    <w:p w:rsidR="002463E8" w:rsidRDefault="002463E8" w:rsidP="002463E8">
      <w:r w:rsidRPr="00FF0EF3">
        <w:t xml:space="preserve">Based on participant feedback, the flexibility offered in weekly journal keeping could be complemented by more </w:t>
      </w:r>
      <w:proofErr w:type="spellStart"/>
      <w:r w:rsidRPr="00FF0EF3">
        <w:t>organised</w:t>
      </w:r>
      <w:proofErr w:type="spellEnd"/>
      <w:r w:rsidRPr="00FF0EF3">
        <w:t xml:space="preserve"> means of documentation such as a printed worksheet, listing specific questions/topics which reinforce the discussion points of the facilitated weekly research sessions. This might have the benefit of providing a visual stimulus for those who are daunted by a blank page, or worried about writing 'the wrong thing'. In the early weeks of the 30 min research sessions these worksheets could be filled in as part of group discussion, then once the idea was more strongly implanted for participants who were inclined to engage that way, that process could be moved to their personal time, and other methods of recording experimented with in the 30-min sessions. In order for these worksheets not to interfere with the participant-led nature of the project, it is important to </w:t>
      </w:r>
      <w:proofErr w:type="spellStart"/>
      <w:r w:rsidRPr="00FF0EF3">
        <w:t>emphasise</w:t>
      </w:r>
      <w:proofErr w:type="spellEnd"/>
      <w:r w:rsidRPr="00FF0EF3">
        <w:t xml:space="preserve"> that the worksheets – as with all the activities – remain optional.</w:t>
      </w:r>
    </w:p>
    <w:p w:rsidR="002463E8" w:rsidRPr="00FF0EF3" w:rsidRDefault="002463E8" w:rsidP="002463E8"/>
    <w:p w:rsidR="002463E8" w:rsidRPr="00FF0EF3" w:rsidRDefault="002463E8" w:rsidP="002463E8">
      <w:r w:rsidRPr="00FF0EF3">
        <w:t xml:space="preserve">The proliferation of domestic technologies for self-recording means that a project with a larger budget could consider giving participants </w:t>
      </w:r>
      <w:proofErr w:type="spellStart"/>
      <w:r w:rsidRPr="00FF0EF3">
        <w:t>dictaphones</w:t>
      </w:r>
      <w:proofErr w:type="spellEnd"/>
      <w:r w:rsidRPr="00FF0EF3">
        <w:t>, cameras, smartphones, or laptops, or even developing a 'recording' app. that gathers functionality for videos, photos, notes, and audio recordings that can be directly submitted to the research team.</w:t>
      </w:r>
      <w:r w:rsidRPr="00FF0EF3">
        <w:rPr>
          <w:rStyle w:val="FootnoteReference"/>
        </w:rPr>
        <w:footnoteReference w:id="4"/>
      </w:r>
      <w:r w:rsidRPr="00FF0EF3">
        <w:t xml:space="preserve"> This would facilitate the gathering of a greater cross-section of everyday changes to wellbeing outside of the workshops. A prototype could be developed with and </w:t>
      </w:r>
      <w:proofErr w:type="spellStart"/>
      <w:r w:rsidRPr="00FF0EF3">
        <w:t>trialled</w:t>
      </w:r>
      <w:proofErr w:type="spellEnd"/>
      <w:r w:rsidRPr="00FF0EF3">
        <w:t xml:space="preserve"> with existing participants, then rolled out on a national level. This might be viewed as an experimental expansion, rather than a replacement of, direct communication with the researchers. </w:t>
      </w:r>
    </w:p>
    <w:p w:rsidR="002463E8" w:rsidRPr="00FF0EF3" w:rsidRDefault="002463E8" w:rsidP="002463E8"/>
    <w:p w:rsidR="002463E8" w:rsidRPr="00FF0EF3" w:rsidRDefault="002463E8" w:rsidP="002463E8">
      <w:r w:rsidRPr="00FF0EF3">
        <w:rPr>
          <w:rFonts w:cs="Arial"/>
        </w:rPr>
        <w:t>The pilot project offered a range of quantitative and qualitative modes of self-assessment.</w:t>
      </w:r>
      <w:r w:rsidRPr="00FF0EF3">
        <w:t xml:space="preserve"> Just as the process of </w:t>
      </w:r>
      <w:proofErr w:type="spellStart"/>
      <w:r w:rsidRPr="00FF0EF3">
        <w:t>birdflight</w:t>
      </w:r>
      <w:proofErr w:type="spellEnd"/>
      <w:r w:rsidRPr="00FF0EF3">
        <w:t xml:space="preserve"> was not fully understood until it was captured though time-lapse photography, so it may be that currently we have insufficient techniques for recording </w:t>
      </w:r>
      <w:r w:rsidRPr="00FF0EF3">
        <w:rPr>
          <w:rFonts w:cs="Arial"/>
        </w:rPr>
        <w:t>the processes by which participation in creative arts may lead to outcomes with positive effects on the health and sense of wellbeing</w:t>
      </w:r>
      <w:r w:rsidRPr="00FF0EF3">
        <w:t xml:space="preserve">. The administration of the quantitative CASP-12 questionnaire provided a useful structure for the pre- and post- workshop interviews.  However, the ambiguity and leading language of some of the questions was felt to be confusing by researchers and co-participants alike.  They generated a certain amount of </w:t>
      </w:r>
      <w:r>
        <w:t>anxiety</w:t>
      </w:r>
      <w:r w:rsidRPr="00FF0EF3">
        <w:t xml:space="preserve"> in the participants about incomprehensible research methods, about them answering incorrectly, and about their inability to articulate their responses, because the ‘sometimes’ ‘never’ options were so vague &amp; hard to define. However, the length of the questionnaire felt appropriate.</w:t>
      </w:r>
    </w:p>
    <w:p w:rsidR="002463E8" w:rsidRPr="00FF0EF3" w:rsidRDefault="002463E8" w:rsidP="002463E8"/>
    <w:p w:rsidR="002463E8" w:rsidRDefault="002463E8" w:rsidP="002463E8">
      <w:r w:rsidRPr="00FF0EF3">
        <w:t>After the workshops it was useful that the participants were ‘pre-trained’ to be interviewed by having been interviewed pre-workshops. They were noticeably more articulate after the workshops than before. Returning to the same list of questions allowed for a sense of measure, and a satisfactory ‘ending’ feeling of coming full circle. The main advantage of CASP12 was felt to be that in sending printed questions to participants, they had some knowledge of the advance structure of the phone interviews.  A future project might opt to replace CASP-12 it with other quantitative questions rather than remove it from the process.</w:t>
      </w:r>
    </w:p>
    <w:p w:rsidR="002463E8" w:rsidRPr="00FF0EF3" w:rsidRDefault="002463E8" w:rsidP="002463E8"/>
    <w:p w:rsidR="002463E8" w:rsidRDefault="002463E8" w:rsidP="002463E8">
      <w:r w:rsidRPr="00FF0EF3">
        <w:t xml:space="preserve">It is also quite possible that the process through which engagement in creative activity </w:t>
      </w:r>
      <w:proofErr w:type="gramStart"/>
      <w:r w:rsidRPr="00FF0EF3">
        <w:t>effects</w:t>
      </w:r>
      <w:proofErr w:type="gramEnd"/>
      <w:r w:rsidRPr="00FF0EF3">
        <w:t xml:space="preserve"> subjective wellbeing is too individual to be captured using quantitative techniques or even just one qualitative method.  Participants made frequent assertions that the recording of thoughts during the workshop or during the week 'should be done this way', but were sometimes unaware or unable to see that this was personal preference rather than a methodological preference. A personal written record - worksheet/journal/weekly email - was frequently viewed as the most valuable way of both </w:t>
      </w:r>
      <w:proofErr w:type="spellStart"/>
      <w:r w:rsidRPr="00FF0EF3">
        <w:t>organising</w:t>
      </w:r>
      <w:proofErr w:type="spellEnd"/>
      <w:r w:rsidRPr="00FF0EF3">
        <w:t xml:space="preserve"> thoughts on an ongoing basis and creating a 'truer' record to revisit.  Whilst capturing participants’ voices is crucial to this type of study, </w:t>
      </w:r>
      <w:r w:rsidRPr="00FF0EF3">
        <w:lastRenderedPageBreak/>
        <w:t xml:space="preserve">participants </w:t>
      </w:r>
      <w:r>
        <w:t xml:space="preserve">often </w:t>
      </w:r>
      <w:r w:rsidRPr="00FF0EF3">
        <w:t xml:space="preserve">find it difficult to articulate their experiences. Participants found that they could not always speak about their creative process in relation to a sense of wellbeing. Sometimes this was because when they were being creative they were often ‘doing’ rather than ‘thinking’ about what they were experiencing.  </w:t>
      </w:r>
    </w:p>
    <w:p w:rsidR="002463E8" w:rsidRPr="00FF0EF3" w:rsidRDefault="002463E8" w:rsidP="002463E8"/>
    <w:p w:rsidR="002463E8" w:rsidRDefault="002463E8" w:rsidP="002463E8">
      <w:r w:rsidRPr="00FF0EF3">
        <w:t xml:space="preserve">Despite this impediment to documenting thoughts during the workshop, the Ageing Creatively project demonstrated that even when participants found it difficult to articulate their experiences verbally, transcripts of interviews provided data that could be usefully </w:t>
      </w:r>
      <w:proofErr w:type="spellStart"/>
      <w:r w:rsidRPr="00FF0EF3">
        <w:t>analysed</w:t>
      </w:r>
      <w:proofErr w:type="spellEnd"/>
      <w:r w:rsidRPr="00FF0EF3">
        <w:t>. The Metaphor Identification Procedure is one example of an analytical technique that recognizes how we use analogies of more concrete ideas and processes to articulate creative or abstract ideas and processes such as creativity and subjective wellbeing.</w:t>
      </w:r>
    </w:p>
    <w:p w:rsidR="002463E8" w:rsidRPr="00FF0EF3" w:rsidRDefault="002463E8" w:rsidP="002463E8"/>
    <w:p w:rsidR="002463E8" w:rsidRPr="00FF0EF3" w:rsidRDefault="002463E8" w:rsidP="002463E8">
      <w:r w:rsidRPr="00FF0EF3">
        <w:t xml:space="preserve">A further problem is posed by the idiosyncrasies of what is being tracked, creatively and in terms of wellbeing.  The subjective nature of wellbeing means that the field of experience or the standards by which the field of experience is being measured may change over time.  This problem was most apparent in the application of the CASP-12 questionnaire where participants felt </w:t>
      </w:r>
      <w:r>
        <w:t>that they were expected to give a specific answer to a vague question. They were also concerned that the tick-box options did not represent the fullness of the thinking behind them. For instance, one participant was very concerned that a lifelong medical condition led to a specific answer and that would go on the record as being because of their age and not best represent their specific situation.  When told there was no such thing as a wrong or a right answer, another participant observed that there was such a thing as ‘wrong for you’, meaning unrepresentative on an individual level.</w:t>
      </w:r>
    </w:p>
    <w:p w:rsidR="002463E8" w:rsidRPr="00FF0EF3" w:rsidRDefault="002463E8" w:rsidP="002463E8"/>
    <w:p w:rsidR="002463E8" w:rsidRDefault="002463E8" w:rsidP="002463E8">
      <w:r w:rsidRPr="00FF0EF3">
        <w:t>Despite these difficulties, this pilot project suggests that there is a shared spectrum of experiential themes and standards for measuring the effect of creative activity on wellbeing. For example, if the workshop is conceptualized as a container the participant may experience this as along a spectrum that is perceived to range from restrictive to safe to liberating.  The different contents of the workshops may also be subject to relative measures according to the creative discipline or the type of activity being undertaken, such as process or goal orientated.  And within the workshop there is the potential to measure the individual experience of this shared content such as the degree of technical challenge.  This raises the possibility of developing a standardized framework of statements relating to the effect on wellbeing of engaging in creative activity.  Such a framework would form the basis for selective, case-spe</w:t>
      </w:r>
      <w:r>
        <w:t>cific outcome measures.</w:t>
      </w:r>
    </w:p>
    <w:p w:rsidR="002463E8" w:rsidRPr="00FF0EF3" w:rsidRDefault="002463E8" w:rsidP="002463E8"/>
    <w:p w:rsidR="002463E8" w:rsidRDefault="002463E8" w:rsidP="002463E8">
      <w:pPr>
        <w:rPr>
          <w:rFonts w:cs="Verdana"/>
        </w:rPr>
      </w:pPr>
      <w:r w:rsidRPr="00FF0EF3">
        <w:t xml:space="preserve">The research activity by participants required a degree of self-reflection.  The extent to which the developing self-reflexive skills of participants contributed to reported aspects of wellbeing including self-identity, continuity of identity and the creation of new identities when combined with creative activity is currently under-researched.  Our observations would suggest that there is a symbiosis in operation between these two activities that adds a degree of complexity not previously acknowledged in research into the </w:t>
      </w:r>
      <w:r w:rsidRPr="00FF0EF3">
        <w:rPr>
          <w:rFonts w:cs="Verdana"/>
        </w:rPr>
        <w:t>relation of creative arts interventions to wellbeing in later life.</w:t>
      </w:r>
    </w:p>
    <w:p w:rsidR="002463E8" w:rsidRPr="00FF0EF3" w:rsidRDefault="002463E8" w:rsidP="002463E8">
      <w:pPr>
        <w:rPr>
          <w:rFonts w:cs="Verdana"/>
        </w:rPr>
      </w:pPr>
    </w:p>
    <w:p w:rsidR="002463E8" w:rsidRDefault="002463E8" w:rsidP="002463E8">
      <w:pPr>
        <w:rPr>
          <w:rFonts w:cs="Verdana"/>
        </w:rPr>
      </w:pPr>
      <w:r w:rsidRPr="00FF0EF3">
        <w:rPr>
          <w:rFonts w:cs="Verdana"/>
        </w:rPr>
        <w:t xml:space="preserve">Although we believe that the potential for Randomized Control Trials is very limited due to the unique and subjective nature of the experience of participating in creative activities, it might be possible to design a RCT that created groups of participants who engaged in creative activities only with before/after measurements of wellbeing and groups of participants who experienced the same interventions but who were also encouraged to participate in a variety of established methods and modes (as </w:t>
      </w:r>
      <w:proofErr w:type="spellStart"/>
      <w:r w:rsidRPr="00FF0EF3">
        <w:rPr>
          <w:rFonts w:cs="Verdana"/>
        </w:rPr>
        <w:t>trialled</w:t>
      </w:r>
      <w:proofErr w:type="spellEnd"/>
      <w:r w:rsidRPr="00FF0EF3">
        <w:rPr>
          <w:rFonts w:cs="Verdana"/>
        </w:rPr>
        <w:t xml:space="preserve"> here) of self-reflective reporting on subjective wellbeing throughout the ten week period.</w:t>
      </w:r>
    </w:p>
    <w:p w:rsidR="006C5915" w:rsidRDefault="006C5915" w:rsidP="003339B4"/>
    <w:p w:rsidR="009D17B9" w:rsidRDefault="009D17B9" w:rsidP="003339B4"/>
    <w:p w:rsidR="00E44765" w:rsidRPr="003339B4" w:rsidRDefault="009D17B9" w:rsidP="00E44765">
      <w:pPr>
        <w:pStyle w:val="Heading3"/>
      </w:pPr>
      <w:bookmarkStart w:id="94" w:name="_Toc253153328"/>
      <w:r>
        <w:t>6.1.4</w:t>
      </w:r>
      <w:r w:rsidR="00E44765">
        <w:t xml:space="preserve"> </w:t>
      </w:r>
      <w:r w:rsidR="00E44765" w:rsidRPr="003339B4">
        <w:t>What suits who?</w:t>
      </w:r>
      <w:bookmarkEnd w:id="94"/>
    </w:p>
    <w:p w:rsidR="006C5915" w:rsidRPr="003339B4" w:rsidRDefault="006C5915" w:rsidP="003339B4"/>
    <w:p w:rsidR="006C5915" w:rsidRPr="003339B4" w:rsidRDefault="00FC3ABA" w:rsidP="003339B4">
      <w:r>
        <w:t>Subjective</w:t>
      </w:r>
      <w:r w:rsidR="007C4179" w:rsidRPr="003339B4">
        <w:t xml:space="preserve"> wellbeing is not synonymous with a specific creative activity. Instead, each individual must find an activity that suits them, regardless of age.</w:t>
      </w:r>
      <w:r w:rsidR="00E44765">
        <w:t xml:space="preserve"> </w:t>
      </w:r>
      <w:r>
        <w:t>The challenge is working out</w:t>
      </w:r>
      <w:r w:rsidR="007C4179" w:rsidRPr="003339B4">
        <w:t xml:space="preserve"> which creative</w:t>
      </w:r>
      <w:r>
        <w:t xml:space="preserve"> activity</w:t>
      </w:r>
      <w:r w:rsidR="007C4179" w:rsidRPr="003339B4">
        <w:t xml:space="preserve"> is </w:t>
      </w:r>
      <w:r>
        <w:t xml:space="preserve">best </w:t>
      </w:r>
      <w:r w:rsidR="007C4179" w:rsidRPr="003339B4">
        <w:t xml:space="preserve">suited to an individual’s everyday life, </w:t>
      </w:r>
      <w:r>
        <w:t xml:space="preserve">how it is to be used, </w:t>
      </w:r>
      <w:r w:rsidR="007C4179" w:rsidRPr="003339B4">
        <w:t xml:space="preserve">and how these factors </w:t>
      </w:r>
      <w:r>
        <w:t>might</w:t>
      </w:r>
      <w:r w:rsidR="007C4179" w:rsidRPr="003339B4">
        <w:t xml:space="preserve"> impact on subjective wellbeing.</w:t>
      </w:r>
    </w:p>
    <w:p w:rsidR="006C5915" w:rsidRPr="003339B4" w:rsidRDefault="006C5915" w:rsidP="003339B4"/>
    <w:p w:rsidR="00FC3ABA" w:rsidRDefault="00FC3ABA" w:rsidP="00FC3ABA">
      <w:r>
        <w:t xml:space="preserve">For example, </w:t>
      </w:r>
      <w:r w:rsidRPr="003339B4">
        <w:t>READ</w:t>
      </w:r>
      <w:r>
        <w:t>P5</w:t>
      </w:r>
      <w:r w:rsidRPr="003339B4">
        <w:t xml:space="preserve"> discussed how her experiences of going to an art group made her visually very aware of the world, because she was look</w:t>
      </w:r>
      <w:r>
        <w:t>ing with purpose (to replicate).</w:t>
      </w:r>
      <w:r w:rsidRPr="003339B4">
        <w:t xml:space="preserve"> However, she saw the READ workshop as having brought in that sense of ‘looking with purpose’ into poetr</w:t>
      </w:r>
      <w:r>
        <w:t>y, but not into the wider world:</w:t>
      </w:r>
      <w:r w:rsidRPr="003339B4">
        <w:t xml:space="preserve"> </w:t>
      </w:r>
    </w:p>
    <w:p w:rsidR="00FC3ABA" w:rsidRPr="003339B4" w:rsidRDefault="00FC3ABA" w:rsidP="00FC3ABA">
      <w:pPr>
        <w:pStyle w:val="BlockText"/>
      </w:pPr>
      <w:r w:rsidRPr="003339B4">
        <w:t xml:space="preserve">I don't think poetry would make me look at the world differently. It would make me look at poetry more and think more about poetry, but... I think because when you look at art and you look at... you then try and think about how you're going to produce it. So it means you have to concentrate more on it because </w:t>
      </w:r>
      <w:proofErr w:type="gramStart"/>
      <w:r w:rsidRPr="003339B4">
        <w:t>you're wanting</w:t>
      </w:r>
      <w:proofErr w:type="gramEnd"/>
      <w:r w:rsidRPr="003339B4">
        <w:t xml:space="preserve"> to copy it, in a way. </w:t>
      </w:r>
      <w:proofErr w:type="gramStart"/>
      <w:r w:rsidRPr="003339B4">
        <w:t>Whereas I'm not expecting to go and write poems or short stories.</w:t>
      </w:r>
      <w:proofErr w:type="gramEnd"/>
      <w:r w:rsidRPr="003339B4">
        <w:t xml:space="preserve"> Okay. So do you think if there had been a creative writing class, for example, that might've been different? No, I don't think I would have wanted to write a book or a story </w:t>
      </w:r>
      <w:r>
        <w:t>or anything like that.</w:t>
      </w:r>
    </w:p>
    <w:p w:rsidR="00FC3ABA" w:rsidRDefault="00FC3ABA" w:rsidP="00E44765"/>
    <w:p w:rsidR="00FC3ABA" w:rsidRDefault="007C4179" w:rsidP="00E44765">
      <w:r w:rsidRPr="003339B4">
        <w:t>In terms of the six workshops</w:t>
      </w:r>
      <w:r w:rsidR="00FC3ABA">
        <w:t xml:space="preserve"> of this pilot study</w:t>
      </w:r>
      <w:r w:rsidRPr="003339B4">
        <w:t xml:space="preserve">, we put forward that no one creative activity is better than </w:t>
      </w:r>
      <w:r w:rsidR="00FC3ABA">
        <w:t>another</w:t>
      </w:r>
      <w:r w:rsidRPr="003339B4">
        <w:t xml:space="preserve"> for </w:t>
      </w:r>
      <w:r w:rsidR="00FC3ABA">
        <w:t xml:space="preserve">subjective </w:t>
      </w:r>
      <w:r w:rsidRPr="003339B4">
        <w:t>wellbeing. Initial choice of activity may be dependent on practical issues such as the time of day of the workshop or transport routes</w:t>
      </w:r>
      <w:r w:rsidR="00FC3ABA">
        <w:t xml:space="preserve"> to the venue</w:t>
      </w:r>
      <w:r w:rsidRPr="003339B4">
        <w:t>.</w:t>
      </w:r>
      <w:r w:rsidR="002F2658">
        <w:t xml:space="preserve"> </w:t>
      </w:r>
      <w:r w:rsidRPr="003339B4">
        <w:t>But reasons behind a participant’s choice of workshop were frequently based on cultural pre-conceptions</w:t>
      </w:r>
      <w:r w:rsidR="00FC3ABA">
        <w:t>,</w:t>
      </w:r>
      <w:r w:rsidRPr="003339B4">
        <w:t xml:space="preserve"> including gendered activities, educational experiences or a ‘taste’ for one or another </w:t>
      </w:r>
      <w:r w:rsidR="00E44765">
        <w:t xml:space="preserve">creative activity. </w:t>
      </w:r>
    </w:p>
    <w:p w:rsidR="00FC3ABA" w:rsidRDefault="00FC3ABA" w:rsidP="003339B4"/>
    <w:p w:rsidR="006C5915" w:rsidRPr="003339B4" w:rsidRDefault="007C4179" w:rsidP="003339B4">
      <w:r w:rsidRPr="003339B4">
        <w:t xml:space="preserve">A future study might seek to recruit participants to do dual activities in order to investigate the perceived levels of benefits or adverse effects of engaging in different disciplines. It is possible that patterns of benefits associated with a particular activity </w:t>
      </w:r>
      <w:r w:rsidR="00FC3ABA">
        <w:t xml:space="preserve">(when compared with another) </w:t>
      </w:r>
      <w:r w:rsidRPr="003339B4">
        <w:t>might emerge.</w:t>
      </w:r>
    </w:p>
    <w:p w:rsidR="006C5915" w:rsidRPr="003339B4" w:rsidRDefault="007C4179" w:rsidP="003339B4">
      <w:r w:rsidRPr="003339B4">
        <w:lastRenderedPageBreak/>
        <w:t xml:space="preserve"> </w:t>
      </w:r>
    </w:p>
    <w:p w:rsidR="006C5915" w:rsidRPr="003339B4" w:rsidRDefault="007C4179" w:rsidP="003339B4">
      <w:r w:rsidRPr="003339B4">
        <w:t>On entering</w:t>
      </w:r>
      <w:r w:rsidR="00FC3ABA">
        <w:t xml:space="preserve"> –</w:t>
      </w:r>
      <w:r w:rsidRPr="003339B4">
        <w:t xml:space="preserve"> and during</w:t>
      </w:r>
      <w:r w:rsidR="00FC3ABA">
        <w:t xml:space="preserve"> –</w:t>
      </w:r>
      <w:r w:rsidRPr="003339B4">
        <w:t xml:space="preserve"> the workshops, participants’ concerns about existing levels of knowledge, experience and skill were much more marked in those activities that resulted in an original material trace.</w:t>
      </w:r>
      <w:r w:rsidR="002F2658">
        <w:t xml:space="preserve"> </w:t>
      </w:r>
      <w:r w:rsidRPr="003339B4">
        <w:t>The idea that all participants were ‘beginners’ was felt to be important in ART, WRITE and SINGING</w:t>
      </w:r>
      <w:r w:rsidR="002F2658">
        <w:t xml:space="preserve"> </w:t>
      </w:r>
      <w:r w:rsidRPr="003339B4">
        <w:t>whilst differences in knowledge, experience and skills were viewed as enriching the group experience in GAZE, READ and MUSICK.</w:t>
      </w:r>
      <w:r w:rsidR="002F2658">
        <w:t xml:space="preserve"> </w:t>
      </w:r>
      <w:r w:rsidRPr="003339B4">
        <w:t>This is one of the major findings in relation to our research question 4.</w:t>
      </w:r>
    </w:p>
    <w:p w:rsidR="006C5915" w:rsidRPr="003339B4" w:rsidRDefault="007C4179" w:rsidP="003339B4">
      <w:r w:rsidRPr="003339B4">
        <w:t xml:space="preserve"> </w:t>
      </w:r>
    </w:p>
    <w:p w:rsidR="00E44765" w:rsidRDefault="007C4179" w:rsidP="003339B4">
      <w:r w:rsidRPr="003339B4">
        <w:t xml:space="preserve">We </w:t>
      </w:r>
      <w:proofErr w:type="spellStart"/>
      <w:r w:rsidRPr="003339B4">
        <w:t>recognise</w:t>
      </w:r>
      <w:proofErr w:type="spellEnd"/>
      <w:r w:rsidRPr="003339B4">
        <w:t xml:space="preserve"> that different activities can lead to original material traces that continue after the workshops have ended.</w:t>
      </w:r>
      <w:r w:rsidR="002F2658">
        <w:t xml:space="preserve"> </w:t>
      </w:r>
      <w:r w:rsidRPr="003339B4">
        <w:t xml:space="preserve">For example, </w:t>
      </w:r>
      <w:proofErr w:type="gramStart"/>
      <w:r w:rsidRPr="003339B4">
        <w:t>a piece of writing, a recorded song or an artwork are</w:t>
      </w:r>
      <w:proofErr w:type="gramEnd"/>
      <w:r w:rsidRPr="003339B4">
        <w:t xml:space="preserve"> stand-alone experiences </w:t>
      </w:r>
      <w:r w:rsidR="00E44765">
        <w:t>that</w:t>
      </w:r>
      <w:r w:rsidRPr="003339B4">
        <w:t xml:space="preserve"> can be shared with others.</w:t>
      </w:r>
      <w:r w:rsidR="002F2658">
        <w:t xml:space="preserve"> </w:t>
      </w:r>
      <w:r w:rsidRPr="003339B4">
        <w:t>However, the creation of material traces also brings up other issues relating to wellbeing</w:t>
      </w:r>
      <w:r w:rsidR="00FC3ABA">
        <w:t>,</w:t>
      </w:r>
      <w:r w:rsidRPr="003339B4">
        <w:t xml:space="preserve"> such as privacy, trust</w:t>
      </w:r>
      <w:r w:rsidR="00FC3ABA">
        <w:t xml:space="preserve"> and so on</w:t>
      </w:r>
      <w:r w:rsidRPr="003339B4">
        <w:t>.</w:t>
      </w:r>
      <w:r w:rsidR="002F2658">
        <w:t xml:space="preserve"> </w:t>
      </w:r>
      <w:r w:rsidRPr="003339B4">
        <w:t>As WRITEP6 noted about her creative activity</w:t>
      </w:r>
      <w:r w:rsidR="00E44765">
        <w:t>:</w:t>
      </w:r>
    </w:p>
    <w:p w:rsidR="00E44765" w:rsidRDefault="007C4179" w:rsidP="00E44765">
      <w:pPr>
        <w:pStyle w:val="BlockText"/>
      </w:pPr>
      <w:r w:rsidRPr="003339B4">
        <w:t>This is for me.</w:t>
      </w:r>
      <w:r w:rsidR="002F2658">
        <w:t xml:space="preserve"> </w:t>
      </w:r>
      <w:proofErr w:type="gramStart"/>
      <w:r w:rsidR="00E44765">
        <w:t>And maybe posterity.</w:t>
      </w:r>
      <w:proofErr w:type="gramEnd"/>
    </w:p>
    <w:p w:rsidR="006C5915" w:rsidRDefault="00FC3ABA" w:rsidP="003339B4">
      <w:r>
        <w:t>In comparison, the workshop</w:t>
      </w:r>
      <w:r w:rsidR="007C4179" w:rsidRPr="003339B4">
        <w:t xml:space="preserve"> materials from GAZE, READ and MUSICK do not leave original material traces in the same way. Based on ou</w:t>
      </w:r>
      <w:r>
        <w:t>r discussions with the workshop</w:t>
      </w:r>
      <w:r w:rsidR="007C4179" w:rsidRPr="003339B4">
        <w:t xml:space="preserve"> participants, we </w:t>
      </w:r>
      <w:proofErr w:type="spellStart"/>
      <w:r w:rsidR="007C4179" w:rsidRPr="003339B4">
        <w:t>hypothesise</w:t>
      </w:r>
      <w:proofErr w:type="spellEnd"/>
      <w:r w:rsidR="007C4179" w:rsidRPr="003339B4">
        <w:t xml:space="preserve"> that a larger, longitudinal study would clarify different levels of subjective impact between the workshops involving production of original, creative work and the workshops based around discussion of existing creative work. It is our current hypothesis that the creative production workshops have a deeper and longer lasting effect (beneficial or adverse) on subjective wellbeing</w:t>
      </w:r>
      <w:r>
        <w:t xml:space="preserve"> due to these material traces</w:t>
      </w:r>
      <w:r w:rsidR="007C4179" w:rsidRPr="003339B4">
        <w:t>.</w:t>
      </w:r>
      <w:r w:rsidR="002F2658">
        <w:t xml:space="preserve"> </w:t>
      </w:r>
      <w:r w:rsidR="007C4179" w:rsidRPr="003339B4">
        <w:t xml:space="preserve"> </w:t>
      </w:r>
    </w:p>
    <w:p w:rsidR="002463E8" w:rsidRDefault="002463E8" w:rsidP="003339B4"/>
    <w:p w:rsidR="002463E8" w:rsidRDefault="002463E8" w:rsidP="002463E8">
      <w:pPr>
        <w:rPr>
          <w:rFonts w:cs="Arial"/>
        </w:rPr>
      </w:pPr>
      <w:r>
        <w:rPr>
          <w:rFonts w:cs="Arial"/>
        </w:rPr>
        <w:t xml:space="preserve">We also noticed that the activities undertaken in the six different workshops led to different types of identity formation as groups. For example, in WRITE participants were encouraged to discuss their creative process as part of the workshop, also to read work out to each other. During the research sessions this group was immediately vocally confident, leading on from their writing sessions. The majority of the creative work (after the first two workshops) for WRITE was undertaken outside of the workshop as their homework. This meant that the 90 minutes of the workshops was mainly given over to constructively </w:t>
      </w:r>
      <w:proofErr w:type="spellStart"/>
      <w:r>
        <w:rPr>
          <w:rFonts w:cs="Arial"/>
        </w:rPr>
        <w:t>criticising</w:t>
      </w:r>
      <w:proofErr w:type="spellEnd"/>
      <w:r>
        <w:rPr>
          <w:rFonts w:cs="Arial"/>
        </w:rPr>
        <w:t xml:space="preserve"> and engaging with each other’s work. This group very quickly and noticeably bonded, and members of WRITE commented on this throughout the project, as did the facilitator. The provision of refreshments during the workshop and the excellently suitable setting of the room at the City Library helped hugely, as did the experienced facilitator.</w:t>
      </w:r>
    </w:p>
    <w:p w:rsidR="002463E8" w:rsidRDefault="002463E8" w:rsidP="002463E8">
      <w:pPr>
        <w:rPr>
          <w:rFonts w:cs="Arial"/>
        </w:rPr>
      </w:pPr>
    </w:p>
    <w:p w:rsidR="002463E8" w:rsidRDefault="002463E8" w:rsidP="002463E8">
      <w:pPr>
        <w:rPr>
          <w:rFonts w:cs="Arial"/>
        </w:rPr>
      </w:pPr>
      <w:r>
        <w:rPr>
          <w:rFonts w:cs="Arial"/>
        </w:rPr>
        <w:t xml:space="preserve">In comparison, the ART group had a change of facilitator in week three (due to a family bereavement), and an unhospitable room in which to work. There was confusion over the provision of and timing of refreshments, and the group also had a change of researcher. During the workshops, the nature of the activities meant that participants mainly worked in silence on individual projects. Constructive criticism of and engagement with </w:t>
      </w:r>
      <w:proofErr w:type="spellStart"/>
      <w:r>
        <w:rPr>
          <w:rFonts w:cs="Arial"/>
        </w:rPr>
        <w:t>each others’</w:t>
      </w:r>
      <w:proofErr w:type="spellEnd"/>
      <w:r>
        <w:rPr>
          <w:rFonts w:cs="Arial"/>
        </w:rPr>
        <w:t xml:space="preserve"> work was kept to a minimal, as the 90 minutes was needed for instruction in and creation of original work. The group did not have </w:t>
      </w:r>
      <w:r>
        <w:rPr>
          <w:rFonts w:cs="Arial"/>
        </w:rPr>
        <w:lastRenderedPageBreak/>
        <w:t xml:space="preserve">homework outside of the workshops as they did not have access to the materials. Due to the change of researcher, the group did not have the same opportunity to talk with each other during the weekly research sessions as some of the other workshops. One participant mentioned trying to arrive early so that she was able to get one of the only sell-lit seats, suggesting that the environment had an adverse effect on group bonding. </w:t>
      </w:r>
    </w:p>
    <w:p w:rsidR="002463E8" w:rsidRDefault="002463E8" w:rsidP="002463E8">
      <w:pPr>
        <w:rPr>
          <w:rFonts w:cs="Arial"/>
        </w:rPr>
      </w:pPr>
    </w:p>
    <w:p w:rsidR="002463E8" w:rsidRPr="003339B4" w:rsidRDefault="002463E8" w:rsidP="002463E8">
      <w:r>
        <w:rPr>
          <w:rFonts w:cs="Arial"/>
        </w:rPr>
        <w:t xml:space="preserve">It must be noted that the activities are often likelihoods within an </w:t>
      </w:r>
      <w:proofErr w:type="spellStart"/>
      <w:r>
        <w:rPr>
          <w:rFonts w:cs="Arial"/>
        </w:rPr>
        <w:t>artform</w:t>
      </w:r>
      <w:proofErr w:type="spellEnd"/>
      <w:r>
        <w:rPr>
          <w:rFonts w:cs="Arial"/>
        </w:rPr>
        <w:t xml:space="preserve"> rather than a certainty, depending on the personality and preferences of the facilitator, the setting and the materials available. The impact of the type of activities undertaken during the workshops on the process of identity formation within a group is an area which this pilot project was only able to touch upon lightly, but which holds the potential for a useful set of guidelines for GPs in the context of these workshops becoming part of a referral procedure.</w:t>
      </w:r>
    </w:p>
    <w:p w:rsidR="006C5915" w:rsidRPr="003339B4" w:rsidRDefault="007C4179" w:rsidP="003339B4">
      <w:r w:rsidRPr="003339B4">
        <w:t xml:space="preserve"> </w:t>
      </w:r>
    </w:p>
    <w:p w:rsidR="006C5915" w:rsidRPr="003339B4" w:rsidRDefault="007C4179" w:rsidP="003339B4">
      <w:r w:rsidRPr="003339B4">
        <w:t xml:space="preserve"> </w:t>
      </w:r>
    </w:p>
    <w:p w:rsidR="006C5915" w:rsidRPr="003339B4" w:rsidRDefault="00E44765" w:rsidP="00E44765">
      <w:pPr>
        <w:pStyle w:val="Heading3"/>
      </w:pPr>
      <w:bookmarkStart w:id="95" w:name="_Toc253153329"/>
      <w:r>
        <w:t xml:space="preserve">6.1.5 </w:t>
      </w:r>
      <w:r w:rsidR="007C4179" w:rsidRPr="003339B4">
        <w:t>How is it used?</w:t>
      </w:r>
      <w:bookmarkEnd w:id="95"/>
    </w:p>
    <w:p w:rsidR="006C5915" w:rsidRPr="003339B4" w:rsidRDefault="006C5915" w:rsidP="003339B4"/>
    <w:p w:rsidR="00E44765" w:rsidRDefault="007C4179" w:rsidP="003339B4">
      <w:r w:rsidRPr="003339B4">
        <w:t xml:space="preserve">Different activities appear to be used </w:t>
      </w:r>
      <w:r w:rsidR="00E44765">
        <w:t xml:space="preserve">for </w:t>
      </w:r>
      <w:r w:rsidRPr="003339B4">
        <w:t>predominantly different purposes although again more research is required to confirm this hypot</w:t>
      </w:r>
      <w:r w:rsidR="00E44765">
        <w:t xml:space="preserve">hesis. For example, WRITEP4 </w:t>
      </w:r>
      <w:r w:rsidRPr="003339B4">
        <w:t>compared her experience of creative writing with being a member of a reading group outside the Ageing Creatively project.</w:t>
      </w:r>
      <w:r w:rsidR="002F2658">
        <w:t xml:space="preserve"> </w:t>
      </w:r>
      <w:r w:rsidRPr="003339B4">
        <w:t>She described it as a very</w:t>
      </w:r>
      <w:r w:rsidR="00E44765">
        <w:t xml:space="preserve"> different overall experience: </w:t>
      </w:r>
    </w:p>
    <w:p w:rsidR="006C5915" w:rsidRPr="003339B4" w:rsidRDefault="007C4179" w:rsidP="00E44765">
      <w:pPr>
        <w:pStyle w:val="BlockText"/>
      </w:pPr>
      <w:r w:rsidRPr="003339B4">
        <w:t>I belong to a reading group [...] we meet, we talk for about fifty minutes maybe if that long about the book and then we have a cup of tea and talk, so it’s been really good. Actually it’s been really good for making friends and being in a relaxing- another thing I like to go to, even if I haven’t read the book. It’s quite different. It’s nothing, it’s not so focused; more relaxed maybe. It doesn’t have so much pressure. There</w:t>
      </w:r>
      <w:r w:rsidR="00E44765">
        <w:t>’s no pressure on it somehow.</w:t>
      </w:r>
    </w:p>
    <w:p w:rsidR="006C5915" w:rsidRPr="003339B4" w:rsidRDefault="007C4179" w:rsidP="003339B4">
      <w:r w:rsidRPr="003339B4">
        <w:t xml:space="preserve"> </w:t>
      </w:r>
    </w:p>
    <w:p w:rsidR="00E44765" w:rsidRDefault="00A93CB2" w:rsidP="003339B4">
      <w:r>
        <w:t>In comparison, t</w:t>
      </w:r>
      <w:r w:rsidR="007C4179" w:rsidRPr="003339B4">
        <w:t xml:space="preserve">he WRITE participants talked mostly about having gained ‘a tool to use for other things in the future that may happen’ (WRITEP10). The WRITE participants were adamant that engaging in creating original work had given them something new, rather than enhancing something that was already there. </w:t>
      </w:r>
      <w:r>
        <w:t xml:space="preserve">This is in comparison to general comments from members of READ, who saw their benefits as </w:t>
      </w:r>
      <w:r w:rsidRPr="003339B4">
        <w:t>increasing empathy, confidence, r</w:t>
      </w:r>
      <w:r>
        <w:t xml:space="preserve">espect, and open-mindedness. </w:t>
      </w:r>
      <w:r w:rsidR="007C4179" w:rsidRPr="003339B4">
        <w:t xml:space="preserve">The uses to which this new creative writing tool might be put were varied. </w:t>
      </w:r>
      <w:r w:rsidR="00E44765">
        <w:t>For example, WRITEP10 suggested that it</w:t>
      </w:r>
      <w:r w:rsidR="007C4179" w:rsidRPr="003339B4">
        <w:t xml:space="preserve"> mi</w:t>
      </w:r>
      <w:r w:rsidR="00E44765">
        <w:t>ght be used to relieve stress:</w:t>
      </w:r>
    </w:p>
    <w:p w:rsidR="00E44765" w:rsidRDefault="007C4179" w:rsidP="00E44765">
      <w:pPr>
        <w:pStyle w:val="BlockText"/>
      </w:pPr>
      <w:r w:rsidRPr="003339B4">
        <w:t xml:space="preserve">I got to a situation that I knew I had to do something about, and what could I do other than churning it over, and over, and over. So, </w:t>
      </w:r>
      <w:r w:rsidRPr="003339B4">
        <w:lastRenderedPageBreak/>
        <w:t>writing about it, and just sort of letting it go in that way</w:t>
      </w:r>
      <w:r w:rsidR="00E44765">
        <w:t xml:space="preserve"> was very helpful.</w:t>
      </w:r>
    </w:p>
    <w:p w:rsidR="00E44765" w:rsidRDefault="00E44765" w:rsidP="003339B4">
      <w:r>
        <w:t>And WRITEP6 told us it could be used</w:t>
      </w:r>
      <w:r w:rsidR="007C4179" w:rsidRPr="003339B4">
        <w:t xml:space="preserve"> to revea</w:t>
      </w:r>
      <w:r>
        <w:t>l new personal understandings:</w:t>
      </w:r>
    </w:p>
    <w:p w:rsidR="006C5915" w:rsidRPr="003339B4" w:rsidRDefault="007C4179" w:rsidP="00E44765">
      <w:pPr>
        <w:pStyle w:val="BlockText"/>
      </w:pPr>
      <w:r w:rsidRPr="003339B4">
        <w:t>I suppose found parts of myself that were around when I was younger, and sort of that freed me up to own those parts now.[...] I mean it was big. [...] It’s given me permission to smile, a</w:t>
      </w:r>
      <w:r w:rsidR="00E44765">
        <w:t>nd laugh a lot more.</w:t>
      </w:r>
    </w:p>
    <w:p w:rsidR="006C5915" w:rsidRPr="003339B4" w:rsidRDefault="007C4179" w:rsidP="003339B4">
      <w:r w:rsidRPr="003339B4">
        <w:t xml:space="preserve"> </w:t>
      </w:r>
    </w:p>
    <w:p w:rsidR="006C5915" w:rsidRPr="003339B4" w:rsidRDefault="006C5915" w:rsidP="003339B4"/>
    <w:p w:rsidR="006C5915" w:rsidRPr="003339B4" w:rsidRDefault="007C4179" w:rsidP="00C73040">
      <w:pPr>
        <w:pStyle w:val="Heading2"/>
      </w:pPr>
      <w:bookmarkStart w:id="96" w:name="_Toc253153330"/>
      <w:r w:rsidRPr="003339B4">
        <w:t>6.2 Three questions to ponder</w:t>
      </w:r>
      <w:bookmarkEnd w:id="96"/>
    </w:p>
    <w:p w:rsidR="00E44765" w:rsidRDefault="00E44765" w:rsidP="003339B4"/>
    <w:p w:rsidR="006C5915" w:rsidRDefault="00E44765" w:rsidP="003339B4">
      <w:r>
        <w:t>This section has been subdivided into three questions that a follow-on study might be able to answer:</w:t>
      </w:r>
    </w:p>
    <w:p w:rsidR="00E44765" w:rsidRPr="003339B4" w:rsidRDefault="00E44765" w:rsidP="00E44765">
      <w:pPr>
        <w:pStyle w:val="ListParagraph"/>
        <w:numPr>
          <w:ilvl w:val="0"/>
          <w:numId w:val="44"/>
        </w:numPr>
      </w:pPr>
      <w:r>
        <w:t>Defining participants: i</w:t>
      </w:r>
      <w:r w:rsidRPr="003339B4">
        <w:t>ntergenerational or later life only?</w:t>
      </w:r>
    </w:p>
    <w:p w:rsidR="00E44765" w:rsidRDefault="00E44765" w:rsidP="00E44765">
      <w:pPr>
        <w:pStyle w:val="ListParagraph"/>
        <w:numPr>
          <w:ilvl w:val="0"/>
          <w:numId w:val="44"/>
        </w:numPr>
      </w:pPr>
      <w:r>
        <w:t xml:space="preserve">Non-drug complex interventions: </w:t>
      </w:r>
      <w:r w:rsidRPr="003339B4">
        <w:t>GP referrals?</w:t>
      </w:r>
    </w:p>
    <w:p w:rsidR="00E44765" w:rsidRPr="003339B4" w:rsidRDefault="00E44765" w:rsidP="00E44765">
      <w:pPr>
        <w:pStyle w:val="ListParagraph"/>
        <w:numPr>
          <w:ilvl w:val="0"/>
          <w:numId w:val="44"/>
        </w:numPr>
      </w:pPr>
      <w:r>
        <w:t xml:space="preserve">How do we access creative arts </w:t>
      </w:r>
      <w:proofErr w:type="spellStart"/>
      <w:r>
        <w:t>programmes</w:t>
      </w:r>
      <w:proofErr w:type="spellEnd"/>
      <w:r w:rsidR="00A93CB2">
        <w:t xml:space="preserve"> on a preventative basis</w:t>
      </w:r>
      <w:r>
        <w:t>?</w:t>
      </w:r>
    </w:p>
    <w:p w:rsidR="00E44765" w:rsidRDefault="00E44765" w:rsidP="006D7001">
      <w:pPr>
        <w:pStyle w:val="Heading3"/>
      </w:pPr>
    </w:p>
    <w:p w:rsidR="00E44765" w:rsidRPr="00E44765" w:rsidRDefault="00E44765" w:rsidP="00E44765">
      <w:pPr>
        <w:pStyle w:val="Normal1"/>
      </w:pPr>
    </w:p>
    <w:p w:rsidR="006C5915" w:rsidRPr="003339B4" w:rsidRDefault="00E44765" w:rsidP="006D7001">
      <w:pPr>
        <w:pStyle w:val="Heading3"/>
      </w:pPr>
      <w:bookmarkStart w:id="97" w:name="_Toc253153331"/>
      <w:r>
        <w:t>6.2.1 Defining participants: i</w:t>
      </w:r>
      <w:r w:rsidR="007C4179" w:rsidRPr="003339B4">
        <w:t>ntergenerational or later life only?</w:t>
      </w:r>
      <w:bookmarkEnd w:id="97"/>
    </w:p>
    <w:p w:rsidR="006C5915" w:rsidRPr="003339B4" w:rsidRDefault="006C5915" w:rsidP="003339B4"/>
    <w:p w:rsidR="002463E8" w:rsidRDefault="002463E8" w:rsidP="002463E8">
      <w:r>
        <w:t>Each group asked to be defined</w:t>
      </w:r>
      <w:r w:rsidRPr="003339B4">
        <w:t xml:space="preserve"> not by their age but by their shared interest.</w:t>
      </w:r>
      <w:r>
        <w:t xml:space="preserve"> However, p</w:t>
      </w:r>
      <w:r w:rsidRPr="003339B4">
        <w:t xml:space="preserve">articipants </w:t>
      </w:r>
      <w:proofErr w:type="gramStart"/>
      <w:r w:rsidRPr="003339B4">
        <w:t>raised</w:t>
      </w:r>
      <w:proofErr w:type="gramEnd"/>
      <w:r w:rsidRPr="003339B4">
        <w:t xml:space="preserve"> their age as having altered the way</w:t>
      </w:r>
      <w:r>
        <w:t>s</w:t>
      </w:r>
      <w:r w:rsidRPr="003339B4">
        <w:t xml:space="preserve"> in which they approached and encountered the workshop. These ranged from having the time to devote to a new activity now that they were retired</w:t>
      </w:r>
      <w:r>
        <w:t>,</w:t>
      </w:r>
      <w:r w:rsidRPr="003339B4">
        <w:t xml:space="preserve"> to having more confidence at this stage in their life than when they were younger. Some participants stated that their age had changed the way in which th</w:t>
      </w:r>
      <w:r>
        <w:t xml:space="preserve">ey managed adverse effects, for example </w:t>
      </w:r>
      <w:r w:rsidRPr="003339B4">
        <w:t>whether</w:t>
      </w:r>
      <w:r>
        <w:t xml:space="preserve"> or not they would stay in a situation they did no</w:t>
      </w:r>
      <w:r w:rsidRPr="003339B4">
        <w:t xml:space="preserve">t enjoy at this point in their life compared to when they were younger. </w:t>
      </w:r>
    </w:p>
    <w:p w:rsidR="002463E8" w:rsidRDefault="002463E8" w:rsidP="002463E8"/>
    <w:p w:rsidR="002463E8" w:rsidRDefault="002463E8" w:rsidP="002463E8">
      <w:r w:rsidRPr="003339B4">
        <w:t>I</w:t>
      </w:r>
      <w:r>
        <w:t>t should be noted that this did no</w:t>
      </w:r>
      <w:r w:rsidRPr="003339B4">
        <w:t>t necessarily mean they were ‘better’ at dealing with adverse effects or that they found it easier, simply that</w:t>
      </w:r>
      <w:r>
        <w:t>,</w:t>
      </w:r>
      <w:r w:rsidRPr="003339B4">
        <w:t xml:space="preserve"> </w:t>
      </w:r>
      <w:r>
        <w:t xml:space="preserve">as individuals, </w:t>
      </w:r>
      <w:r w:rsidRPr="003339B4">
        <w:t xml:space="preserve">they responded in a different way to how they </w:t>
      </w:r>
      <w:r>
        <w:t>might</w:t>
      </w:r>
      <w:r w:rsidRPr="003339B4">
        <w:t xml:space="preserve"> have at a younger age. </w:t>
      </w:r>
      <w:proofErr w:type="gramStart"/>
      <w:r>
        <w:t xml:space="preserve">As this pilot study worked with participants who were 55+, it encompassed a wider range of generations than is often included in the limiting bracket of </w:t>
      </w:r>
      <w:r w:rsidR="00DF3040">
        <w:t>‘older people’</w:t>
      </w:r>
      <w:r>
        <w:t>.</w:t>
      </w:r>
      <w:proofErr w:type="gramEnd"/>
      <w:r>
        <w:t xml:space="preserve"> As all our participants were also not in full time employment or education (55+ NEETs), a significant proportion had either retired or been recently made redundant. Participants highlighted that a use they had made of the workshops at this point in their life had been as a tool to assist them in the transition from working full time to working or volunteering part-time in retirement. Some stated that contact with peers during this time had been helpful for them, which suggests a benefit to age-defined workshops.</w:t>
      </w:r>
    </w:p>
    <w:p w:rsidR="002463E8" w:rsidRDefault="002463E8" w:rsidP="002463E8"/>
    <w:p w:rsidR="002463E8" w:rsidRDefault="002463E8" w:rsidP="002463E8">
      <w:r>
        <w:lastRenderedPageBreak/>
        <w:t xml:space="preserve">However, the majority of participants indicated either </w:t>
      </w:r>
      <w:proofErr w:type="gramStart"/>
      <w:r>
        <w:t>a neutrality</w:t>
      </w:r>
      <w:proofErr w:type="gramEnd"/>
      <w:r>
        <w:t xml:space="preserve"> or an openness to the idea of intergenerational workshops. Several stated that the idea of going to workshops for ‘only old people’ was off-putting, as was the title of our research project, Ageing Creatively. </w:t>
      </w:r>
    </w:p>
    <w:p w:rsidR="002463E8" w:rsidRDefault="002463E8" w:rsidP="002463E8"/>
    <w:p w:rsidR="002463E8" w:rsidRDefault="002463E8" w:rsidP="002463E8">
      <w:r>
        <w:t xml:space="preserve">Gerontology studies demonstrate clear socio-economic likelihoods between generations, especially for those primarily educated before 1944, who often state </w:t>
      </w:r>
      <w:r w:rsidR="00DF3040">
        <w:t xml:space="preserve">that </w:t>
      </w:r>
      <w:r>
        <w:t xml:space="preserve">their lack of educational opportunities </w:t>
      </w:r>
      <w:r w:rsidR="00DF3040">
        <w:t>has</w:t>
      </w:r>
      <w:r>
        <w:t xml:space="preserve"> hindered their abilit</w:t>
      </w:r>
      <w:r w:rsidR="00DF3040">
        <w:t>y to progress in life or has</w:t>
      </w:r>
      <w:r>
        <w:t xml:space="preserve"> had a lifelong impact on their confidence. A lack of confidence over educational background was raised in this pilot study as something that had the potential to lead to adverse effects in these workshops. While 55+s can and should not be stereotyped by social profiling, it is important that researchers and facilitators </w:t>
      </w:r>
      <w:r w:rsidR="00DF3040">
        <w:t>working with these age groups are</w:t>
      </w:r>
      <w:r>
        <w:t xml:space="preserve"> sensitive to known factors that might hinder inclusion. An interesting possibility for a follow-on study would be for a facilitator fact-sheet for different age groups to be prepared and </w:t>
      </w:r>
      <w:proofErr w:type="spellStart"/>
      <w:r>
        <w:t>trialled</w:t>
      </w:r>
      <w:proofErr w:type="spellEnd"/>
      <w:r>
        <w:t xml:space="preserve"> by a range of facilitators, to see if the additional knowledge was of practical use.</w:t>
      </w:r>
    </w:p>
    <w:p w:rsidR="002463E8" w:rsidRDefault="002463E8" w:rsidP="002463E8"/>
    <w:p w:rsidR="002463E8" w:rsidRDefault="002463E8" w:rsidP="002463E8">
      <w:r>
        <w:t xml:space="preserve">While mixed-age workshops would allow for intergenerational exchange, keeping them age-specific allows for a showcasing of positive profiles for people in later life, challenging pejorative social stereotypes about teaching old </w:t>
      </w:r>
      <w:proofErr w:type="gramStart"/>
      <w:r>
        <w:t>dogs</w:t>
      </w:r>
      <w:proofErr w:type="gramEnd"/>
      <w:r>
        <w:t xml:space="preserve"> new tricks.  By having age-specific groups, there is the potential to raise the profile of ability in later life and challenge the medicalization of old age. It also retains the benefits noted by the workshop groups of peer support during a key transitional stage of life. We recommend that the groups be kept intergenerational in the 55+ category</w:t>
      </w:r>
      <w:r w:rsidR="00DF3040">
        <w:t xml:space="preserve"> rather than subdivided into 55-64, 65-74 and</w:t>
      </w:r>
      <w:r>
        <w:t xml:space="preserve"> 75+, and that extra opportunities for the group to meet and exchange creative discussion with other age-specific groups (e.g. under 18s) are devised to test if addit</w:t>
      </w:r>
      <w:r w:rsidR="008D7DA4">
        <w:t>ional benefits can be gained from</w:t>
      </w:r>
      <w:r>
        <w:t xml:space="preserve"> intergenerational arts </w:t>
      </w:r>
      <w:proofErr w:type="spellStart"/>
      <w:r>
        <w:t>programmes</w:t>
      </w:r>
      <w:proofErr w:type="spellEnd"/>
      <w:r>
        <w:t>.</w:t>
      </w:r>
    </w:p>
    <w:p w:rsidR="002463E8" w:rsidRDefault="002463E8" w:rsidP="002463E8"/>
    <w:p w:rsidR="002463E8" w:rsidRDefault="002463E8" w:rsidP="002463E8">
      <w:r>
        <w:t>In addition, we recommend that</w:t>
      </w:r>
      <w:r w:rsidR="008D7DA4">
        <w:t>,</w:t>
      </w:r>
      <w:r>
        <w:t xml:space="preserve"> when working with age-specific groups, facilitators are briefed on the importance of being age sensitive but age blind, so that they are prepared to modify their approach if necessary during the workshops but do not enter them with a fixed expectation of the group reliant on their ages. </w:t>
      </w:r>
    </w:p>
    <w:p w:rsidR="006C5915" w:rsidRPr="003339B4" w:rsidRDefault="006C5915" w:rsidP="003339B4"/>
    <w:p w:rsidR="006C5915" w:rsidRPr="003339B4" w:rsidRDefault="006C5915" w:rsidP="003339B4"/>
    <w:p w:rsidR="006C5915" w:rsidRPr="003339B4" w:rsidRDefault="004C2945" w:rsidP="006D7001">
      <w:pPr>
        <w:pStyle w:val="Heading3"/>
      </w:pPr>
      <w:bookmarkStart w:id="98" w:name="_Toc253153332"/>
      <w:r>
        <w:t>6.2.2</w:t>
      </w:r>
      <w:r w:rsidR="007C4179" w:rsidRPr="003339B4">
        <w:t xml:space="preserve"> </w:t>
      </w:r>
      <w:r w:rsidR="00E44765">
        <w:t xml:space="preserve">Non-drug complex interventions: </w:t>
      </w:r>
      <w:r w:rsidR="007C4179" w:rsidRPr="003339B4">
        <w:t>GP referrals?</w:t>
      </w:r>
      <w:bookmarkEnd w:id="98"/>
    </w:p>
    <w:p w:rsidR="006C5915" w:rsidRPr="003339B4" w:rsidRDefault="006C5915" w:rsidP="003339B4"/>
    <w:p w:rsidR="006C5915" w:rsidRPr="003339B4" w:rsidRDefault="007C4179" w:rsidP="003339B4">
      <w:r w:rsidRPr="003339B4">
        <w:t>The findings in this p</w:t>
      </w:r>
      <w:r w:rsidR="004C2945">
        <w:t>ilot p</w:t>
      </w:r>
      <w:r w:rsidRPr="003339B4">
        <w:t>roject raise important concerns about the relative benefits and adverse effects of engaging in a range of creative</w:t>
      </w:r>
      <w:r w:rsidR="008E1FF1">
        <w:t xml:space="preserve"> </w:t>
      </w:r>
      <w:r w:rsidR="004C2945">
        <w:t>arts</w:t>
      </w:r>
      <w:r w:rsidRPr="003339B4">
        <w:t xml:space="preserve"> activities.</w:t>
      </w:r>
      <w:r w:rsidR="002F2658">
        <w:t xml:space="preserve"> </w:t>
      </w:r>
      <w:r w:rsidRPr="003339B4">
        <w:t>There is more work to be done to understand the complexity of these interventions before we can implement the sort of rigorous standards of good practice that govern drug or surgical interventions.</w:t>
      </w:r>
    </w:p>
    <w:p w:rsidR="006C5915" w:rsidRPr="003339B4" w:rsidRDefault="006C5915" w:rsidP="003339B4"/>
    <w:p w:rsidR="006C5915" w:rsidRPr="003339B4" w:rsidRDefault="007C4179" w:rsidP="003339B4">
      <w:r w:rsidRPr="003339B4">
        <w:lastRenderedPageBreak/>
        <w:t>As GPs begin to prescribe creative a</w:t>
      </w:r>
      <w:r w:rsidR="004C2945">
        <w:t>rts a</w:t>
      </w:r>
      <w:r w:rsidRPr="003339B4">
        <w:t>ctivities for patients, we ask whether your GP holds the relevant skills and knowledge to help choose a creative activity for you - or should they refer you on (and to whom)?</w:t>
      </w:r>
    </w:p>
    <w:p w:rsidR="006C5915" w:rsidRDefault="006C5915" w:rsidP="003339B4"/>
    <w:p w:rsidR="00E44765" w:rsidRPr="003339B4" w:rsidRDefault="00E44765" w:rsidP="003339B4"/>
    <w:p w:rsidR="006C5915" w:rsidRPr="003339B4" w:rsidRDefault="007C4179" w:rsidP="006D7001">
      <w:pPr>
        <w:pStyle w:val="Heading3"/>
      </w:pPr>
      <w:bookmarkStart w:id="99" w:name="_Toc253153333"/>
      <w:r w:rsidRPr="003339B4">
        <w:t>6.2.3</w:t>
      </w:r>
      <w:r w:rsidR="00E44765">
        <w:t xml:space="preserve"> How do we access creative arts </w:t>
      </w:r>
      <w:proofErr w:type="spellStart"/>
      <w:r w:rsidR="00E44765">
        <w:t>programmes</w:t>
      </w:r>
      <w:proofErr w:type="spellEnd"/>
      <w:r w:rsidR="00A93CB2">
        <w:t xml:space="preserve"> on a preventative basis</w:t>
      </w:r>
      <w:r w:rsidR="00E44765">
        <w:t>?</w:t>
      </w:r>
      <w:bookmarkEnd w:id="99"/>
    </w:p>
    <w:p w:rsidR="006C5915" w:rsidRPr="003339B4" w:rsidRDefault="006C5915" w:rsidP="003339B4"/>
    <w:p w:rsidR="006C5915" w:rsidRPr="003339B4" w:rsidRDefault="001369D5" w:rsidP="003339B4">
      <w:r>
        <w:t>Creative arts</w:t>
      </w:r>
      <w:r w:rsidR="007C4179" w:rsidRPr="003339B4">
        <w:t xml:space="preserve"> </w:t>
      </w:r>
      <w:proofErr w:type="spellStart"/>
      <w:r w:rsidR="007C4179" w:rsidRPr="003339B4">
        <w:t>program</w:t>
      </w:r>
      <w:r>
        <w:t>mes</w:t>
      </w:r>
      <w:r w:rsidR="007C4179" w:rsidRPr="003339B4">
        <w:t>s</w:t>
      </w:r>
      <w:proofErr w:type="spellEnd"/>
      <w:r>
        <w:t xml:space="preserve"> designed as a preventative measure,</w:t>
      </w:r>
      <w:r w:rsidR="007C4179" w:rsidRPr="003339B4">
        <w:t xml:space="preserve"> such as the workshops run by Ageing Creatively</w:t>
      </w:r>
      <w:r>
        <w:t>,</w:t>
      </w:r>
      <w:r w:rsidR="007C4179" w:rsidRPr="003339B4">
        <w:t xml:space="preserve"> are </w:t>
      </w:r>
      <w:r>
        <w:t>intended</w:t>
      </w:r>
      <w:r w:rsidR="007C4179" w:rsidRPr="003339B4">
        <w:t xml:space="preserve"> to maintain wellbeing.</w:t>
      </w:r>
      <w:r w:rsidR="002F2658">
        <w:t xml:space="preserve"> </w:t>
      </w:r>
      <w:r w:rsidR="007C4179" w:rsidRPr="003339B4">
        <w:t xml:space="preserve">However, current referrals are often via the NHS or social care system. </w:t>
      </w:r>
    </w:p>
    <w:p w:rsidR="006C5915" w:rsidRPr="003339B4" w:rsidRDefault="006C5915" w:rsidP="003339B4"/>
    <w:p w:rsidR="006C5915" w:rsidRPr="003339B4" w:rsidRDefault="007C4179" w:rsidP="003339B4">
      <w:r w:rsidRPr="003339B4">
        <w:t>Do we first have to become unwell or socially isolated to be eligible?</w:t>
      </w:r>
    </w:p>
    <w:p w:rsidR="006C5915" w:rsidRPr="003339B4" w:rsidRDefault="007C4179" w:rsidP="003339B4">
      <w:r w:rsidRPr="003339B4">
        <w:t xml:space="preserve"> </w:t>
      </w:r>
    </w:p>
    <w:p w:rsidR="009D17B9" w:rsidRDefault="009D17B9">
      <w:bookmarkStart w:id="100" w:name="h.8vq310qcznl5" w:colFirst="0" w:colLast="0"/>
      <w:bookmarkEnd w:id="100"/>
      <w:r>
        <w:br w:type="page"/>
      </w:r>
    </w:p>
    <w:p w:rsidR="006C5915" w:rsidRPr="003339B4" w:rsidRDefault="007C4179" w:rsidP="00F6208E">
      <w:pPr>
        <w:pStyle w:val="Heading1"/>
      </w:pPr>
      <w:bookmarkStart w:id="101" w:name="_Toc253153334"/>
      <w:r w:rsidRPr="003339B4">
        <w:lastRenderedPageBreak/>
        <w:t xml:space="preserve">CHAPTER 7 Implications </w:t>
      </w:r>
      <w:r w:rsidR="005C2967">
        <w:t>of Ageing Creatively pilot project</w:t>
      </w:r>
      <w:bookmarkEnd w:id="101"/>
    </w:p>
    <w:p w:rsidR="006C5915" w:rsidRPr="003339B4" w:rsidRDefault="007C4179" w:rsidP="003339B4">
      <w:r w:rsidRPr="003339B4">
        <w:t xml:space="preserve"> </w:t>
      </w:r>
    </w:p>
    <w:p w:rsidR="006C5915" w:rsidRPr="003339B4" w:rsidRDefault="007C4179" w:rsidP="00C73040">
      <w:pPr>
        <w:pStyle w:val="Heading2"/>
      </w:pPr>
      <w:bookmarkStart w:id="102" w:name="_Toc253153335"/>
      <w:r w:rsidRPr="003339B4">
        <w:t>7.1 Future steps for Ageing Creatively</w:t>
      </w:r>
      <w:bookmarkEnd w:id="102"/>
    </w:p>
    <w:p w:rsidR="006C5915" w:rsidRPr="003339B4" w:rsidRDefault="006C5915" w:rsidP="003339B4"/>
    <w:p w:rsidR="006C5915" w:rsidRDefault="007C4179" w:rsidP="003339B4">
      <w:r w:rsidRPr="003339B4">
        <w:t>The Ageing Cr</w:t>
      </w:r>
      <w:r w:rsidR="005C2967">
        <w:t>eatively Pilot Project indicated</w:t>
      </w:r>
      <w:r w:rsidRPr="003339B4">
        <w:t xml:space="preserve"> that a follow-on </w:t>
      </w:r>
      <w:r w:rsidR="005C2967">
        <w:t>study</w:t>
      </w:r>
      <w:r w:rsidRPr="003339B4">
        <w:t xml:space="preserve"> would need to address a number of </w:t>
      </w:r>
      <w:r w:rsidR="00E44765">
        <w:t>practical and conceptual issues:</w:t>
      </w:r>
    </w:p>
    <w:p w:rsidR="00E44765" w:rsidRDefault="00E44765" w:rsidP="00E44765">
      <w:pPr>
        <w:pStyle w:val="ListParagraph"/>
        <w:numPr>
          <w:ilvl w:val="0"/>
          <w:numId w:val="45"/>
        </w:numPr>
      </w:pPr>
      <w:r w:rsidRPr="003339B4">
        <w:t xml:space="preserve">Running workshops with partner </w:t>
      </w:r>
      <w:proofErr w:type="spellStart"/>
      <w:r w:rsidRPr="003339B4">
        <w:t>organisations</w:t>
      </w:r>
      <w:proofErr w:type="spellEnd"/>
    </w:p>
    <w:p w:rsidR="00E44765" w:rsidRPr="003339B4" w:rsidRDefault="00E44765" w:rsidP="00E44765">
      <w:pPr>
        <w:pStyle w:val="ListParagraph"/>
        <w:numPr>
          <w:ilvl w:val="0"/>
          <w:numId w:val="45"/>
        </w:numPr>
      </w:pPr>
      <w:r w:rsidRPr="003339B4">
        <w:t>Exit strategies for workshop participants</w:t>
      </w:r>
    </w:p>
    <w:p w:rsidR="00E44765" w:rsidRPr="003339B4" w:rsidRDefault="00E44765" w:rsidP="00E44765">
      <w:pPr>
        <w:pStyle w:val="ListParagraph"/>
        <w:numPr>
          <w:ilvl w:val="0"/>
          <w:numId w:val="45"/>
        </w:numPr>
      </w:pPr>
      <w:r w:rsidRPr="003339B4">
        <w:t>Methodology/Multiple Methods</w:t>
      </w:r>
    </w:p>
    <w:p w:rsidR="00E44765" w:rsidRDefault="00E44765" w:rsidP="00E44765">
      <w:pPr>
        <w:pStyle w:val="ListParagraph"/>
        <w:numPr>
          <w:ilvl w:val="0"/>
          <w:numId w:val="45"/>
        </w:numPr>
      </w:pPr>
      <w:r>
        <w:t>Co-researchers</w:t>
      </w:r>
    </w:p>
    <w:p w:rsidR="00E44765" w:rsidRDefault="002463E8" w:rsidP="00E44765">
      <w:pPr>
        <w:pStyle w:val="ListParagraph"/>
        <w:numPr>
          <w:ilvl w:val="0"/>
          <w:numId w:val="45"/>
        </w:numPr>
      </w:pPr>
      <w:r>
        <w:t>A sense of place</w:t>
      </w:r>
    </w:p>
    <w:p w:rsidR="00E44765" w:rsidRPr="003339B4" w:rsidRDefault="00E44765" w:rsidP="00E44765">
      <w:pPr>
        <w:pStyle w:val="ListParagraph"/>
        <w:numPr>
          <w:ilvl w:val="0"/>
          <w:numId w:val="45"/>
        </w:numPr>
      </w:pPr>
      <w:r>
        <w:t>Stage 1 Analysis</w:t>
      </w:r>
    </w:p>
    <w:p w:rsidR="006C5915" w:rsidRDefault="007C4179" w:rsidP="003339B4">
      <w:r w:rsidRPr="003339B4">
        <w:t xml:space="preserve"> </w:t>
      </w:r>
    </w:p>
    <w:p w:rsidR="00E44765" w:rsidRPr="003339B4" w:rsidRDefault="00E44765" w:rsidP="003339B4"/>
    <w:p w:rsidR="006C5915" w:rsidRDefault="00E44765" w:rsidP="006D7001">
      <w:pPr>
        <w:pStyle w:val="Heading3"/>
      </w:pPr>
      <w:bookmarkStart w:id="103" w:name="_Toc253153336"/>
      <w:r>
        <w:t>7.1.1</w:t>
      </w:r>
      <w:r w:rsidR="002F2658">
        <w:t xml:space="preserve"> </w:t>
      </w:r>
      <w:r w:rsidR="007C4179" w:rsidRPr="003339B4">
        <w:t xml:space="preserve">Running workshops with partner </w:t>
      </w:r>
      <w:proofErr w:type="spellStart"/>
      <w:r w:rsidR="007C4179" w:rsidRPr="003339B4">
        <w:t>organisations</w:t>
      </w:r>
      <w:bookmarkEnd w:id="103"/>
      <w:proofErr w:type="spellEnd"/>
    </w:p>
    <w:p w:rsidR="00E44765" w:rsidRPr="00E44765" w:rsidRDefault="00E44765" w:rsidP="00E44765">
      <w:pPr>
        <w:pStyle w:val="Normal1"/>
      </w:pPr>
    </w:p>
    <w:p w:rsidR="006C5915" w:rsidRPr="003339B4" w:rsidRDefault="007C4179" w:rsidP="003339B4">
      <w:r w:rsidRPr="003339B4">
        <w:t xml:space="preserve">Whilst the requirements of the pilot project demanded that the workshops were set up from scratch, much energy was spent in the period up until </w:t>
      </w:r>
      <w:r w:rsidR="006639E0">
        <w:t xml:space="preserve">the </w:t>
      </w:r>
      <w:r w:rsidRPr="003339B4">
        <w:t xml:space="preserve">end of 2012 on administering </w:t>
      </w:r>
      <w:r w:rsidR="008D7DA4">
        <w:t>the recruitment and practical</w:t>
      </w:r>
      <w:r w:rsidR="006639E0">
        <w:t xml:space="preserve"> details of the workshops, for example </w:t>
      </w:r>
      <w:proofErr w:type="spellStart"/>
      <w:r w:rsidR="006639E0">
        <w:t>organising</w:t>
      </w:r>
      <w:proofErr w:type="spellEnd"/>
      <w:r w:rsidRPr="003339B4">
        <w:t xml:space="preserve"> catering, </w:t>
      </w:r>
      <w:r w:rsidR="006639E0">
        <w:t>sourcing equipment and so forth</w:t>
      </w:r>
      <w:r w:rsidRPr="003339B4">
        <w:t xml:space="preserve">. Working with partner </w:t>
      </w:r>
      <w:proofErr w:type="spellStart"/>
      <w:r w:rsidRPr="003339B4">
        <w:t>organisations</w:t>
      </w:r>
      <w:proofErr w:type="spellEnd"/>
      <w:r w:rsidRPr="003339B4">
        <w:t xml:space="preserve"> would allow participants </w:t>
      </w:r>
      <w:r w:rsidR="00E44765">
        <w:t>to engage in the wider creative life and</w:t>
      </w:r>
      <w:r w:rsidRPr="003339B4">
        <w:t xml:space="preserve"> other activities run by that </w:t>
      </w:r>
      <w:r w:rsidR="008D7DA4">
        <w:t>organization,</w:t>
      </w:r>
      <w:r w:rsidRPr="003339B4">
        <w:t xml:space="preserve"> and have the potential to reduce the administrative load</w:t>
      </w:r>
      <w:r w:rsidR="008D7DA4">
        <w:t xml:space="preserve"> and support the long-term sustainability of the activities</w:t>
      </w:r>
      <w:r w:rsidRPr="003339B4">
        <w:t>.</w:t>
      </w:r>
      <w:r w:rsidR="006639E0">
        <w:t xml:space="preserve"> It would also have the benefit of giving the project access to the wealth of experience held by the </w:t>
      </w:r>
      <w:proofErr w:type="spellStart"/>
      <w:r w:rsidR="006639E0">
        <w:t>organisations</w:t>
      </w:r>
      <w:proofErr w:type="spellEnd"/>
      <w:r w:rsidR="006639E0">
        <w:t>. Exploration of these type</w:t>
      </w:r>
      <w:r w:rsidR="008D7DA4">
        <w:t>s</w:t>
      </w:r>
      <w:r w:rsidR="006639E0">
        <w:t xml:space="preserve"> of synergetic relationships is recommended.</w:t>
      </w:r>
    </w:p>
    <w:p w:rsidR="006C5915" w:rsidRDefault="006C5915" w:rsidP="003339B4"/>
    <w:p w:rsidR="00E44765" w:rsidRPr="003339B4" w:rsidRDefault="00E44765" w:rsidP="003339B4"/>
    <w:p w:rsidR="006C5915" w:rsidRPr="003339B4" w:rsidRDefault="00E44765" w:rsidP="006D7001">
      <w:pPr>
        <w:pStyle w:val="Heading3"/>
      </w:pPr>
      <w:bookmarkStart w:id="104" w:name="_Toc253153337"/>
      <w:r>
        <w:t>7.1.2</w:t>
      </w:r>
      <w:r w:rsidR="002F2658">
        <w:t xml:space="preserve"> </w:t>
      </w:r>
      <w:r w:rsidR="007C4179" w:rsidRPr="003339B4">
        <w:t>Exit strategies for workshop participants</w:t>
      </w:r>
      <w:bookmarkEnd w:id="104"/>
    </w:p>
    <w:p w:rsidR="00E44765" w:rsidRDefault="00E44765" w:rsidP="003339B4"/>
    <w:p w:rsidR="00E44765" w:rsidRDefault="007C4179" w:rsidP="003339B4">
      <w:r w:rsidRPr="003339B4">
        <w:t>Despite repeatedly informing the workshop groups that this was a fixed period project</w:t>
      </w:r>
      <w:r w:rsidR="008D7DA4">
        <w:t>,</w:t>
      </w:r>
      <w:r w:rsidRPr="003339B4">
        <w:t xml:space="preserve"> there was a strong desire amongst many participants to continue the workshops beyond </w:t>
      </w:r>
      <w:r w:rsidR="00E44765">
        <w:t>December</w:t>
      </w:r>
      <w:r w:rsidRPr="003339B4">
        <w:t xml:space="preserve"> 2012.</w:t>
      </w:r>
      <w:r w:rsidR="002F2658">
        <w:t xml:space="preserve"> </w:t>
      </w:r>
      <w:r w:rsidRPr="003339B4">
        <w:t>We tried to manage this situation by providing an information pack containing details of local FE and other creative opportunities</w:t>
      </w:r>
      <w:r w:rsidR="00E44765">
        <w:t xml:space="preserve"> at the Participant Symposium</w:t>
      </w:r>
      <w:r w:rsidR="006639E0">
        <w:t xml:space="preserve"> in April 2013</w:t>
      </w:r>
      <w:r w:rsidRPr="003339B4">
        <w:t xml:space="preserve">. </w:t>
      </w:r>
    </w:p>
    <w:p w:rsidR="00E44765" w:rsidRDefault="00E44765" w:rsidP="003339B4"/>
    <w:p w:rsidR="00E44765" w:rsidRDefault="006639E0" w:rsidP="003339B4">
      <w:r>
        <w:t xml:space="preserve">Immediately after the close of the workshops, </w:t>
      </w:r>
      <w:r w:rsidR="007C4179" w:rsidRPr="003339B4">
        <w:t xml:space="preserve">10/10 members of WRITE continued </w:t>
      </w:r>
      <w:r>
        <w:t>to meet for self-</w:t>
      </w:r>
      <w:proofErr w:type="spellStart"/>
      <w:r>
        <w:t>organised</w:t>
      </w:r>
      <w:proofErr w:type="spellEnd"/>
      <w:r>
        <w:t xml:space="preserve"> workshops with a facilitator on a weekly basis</w:t>
      </w:r>
      <w:r w:rsidR="00E44765">
        <w:t>, and at the time of reporting</w:t>
      </w:r>
      <w:r>
        <w:t xml:space="preserve"> (December 2013)</w:t>
      </w:r>
      <w:r w:rsidR="00E44765">
        <w:t xml:space="preserve"> 6</w:t>
      </w:r>
      <w:r w:rsidR="007C4179" w:rsidRPr="003339B4">
        <w:t xml:space="preserve">/10 participants </w:t>
      </w:r>
      <w:proofErr w:type="gramStart"/>
      <w:r w:rsidR="007C4179" w:rsidRPr="003339B4">
        <w:t>continue</w:t>
      </w:r>
      <w:proofErr w:type="gramEnd"/>
      <w:r w:rsidR="007C4179" w:rsidRPr="003339B4">
        <w:t xml:space="preserve"> to meet</w:t>
      </w:r>
      <w:r w:rsidR="002F2658">
        <w:t xml:space="preserve"> </w:t>
      </w:r>
      <w:r>
        <w:t>weekly.</w:t>
      </w:r>
      <w:r w:rsidR="007C4179" w:rsidRPr="003339B4">
        <w:t xml:space="preserve"> </w:t>
      </w:r>
      <w:r>
        <w:t>One participant has re-taken up photography as a result of the workshops.</w:t>
      </w:r>
    </w:p>
    <w:p w:rsidR="00E44765" w:rsidRDefault="00E44765" w:rsidP="003339B4"/>
    <w:p w:rsidR="00E44765" w:rsidRDefault="007C4179" w:rsidP="003339B4">
      <w:r w:rsidRPr="003339B4">
        <w:t xml:space="preserve">The READ group has disbanded, although friendships struck up within the group continue, and one participant has joined a </w:t>
      </w:r>
      <w:proofErr w:type="spellStart"/>
      <w:r w:rsidRPr="003339B4">
        <w:t>bookgroup</w:t>
      </w:r>
      <w:proofErr w:type="spellEnd"/>
      <w:r w:rsidRPr="003339B4">
        <w:t xml:space="preserve"> run by Forum Books in </w:t>
      </w:r>
      <w:proofErr w:type="spellStart"/>
      <w:r w:rsidRPr="003339B4">
        <w:t>Corbridge</w:t>
      </w:r>
      <w:proofErr w:type="spellEnd"/>
      <w:r w:rsidRPr="003339B4">
        <w:t xml:space="preserve">. It has also inspired one participant to take up art again. </w:t>
      </w:r>
    </w:p>
    <w:p w:rsidR="00E44765" w:rsidRDefault="00E44765" w:rsidP="003339B4"/>
    <w:p w:rsidR="00E44765" w:rsidRDefault="007C4179" w:rsidP="003339B4">
      <w:r w:rsidRPr="003339B4">
        <w:t>7/10 members of the SINGING group have chosen to continue singing with the same facilitator</w:t>
      </w:r>
      <w:r w:rsidR="006639E0">
        <w:t>,</w:t>
      </w:r>
      <w:r w:rsidRPr="003339B4">
        <w:t xml:space="preserve"> who has begun a new </w:t>
      </w:r>
      <w:r w:rsidR="006639E0">
        <w:t>vocal</w:t>
      </w:r>
      <w:r w:rsidRPr="003339B4">
        <w:t xml:space="preserve"> group.</w:t>
      </w:r>
      <w:r w:rsidR="002F2658">
        <w:t xml:space="preserve"> </w:t>
      </w:r>
      <w:r w:rsidRPr="003339B4">
        <w:t xml:space="preserve">One singer has begun to fulfil a lifelong ambition to </w:t>
      </w:r>
      <w:r w:rsidR="006639E0">
        <w:t xml:space="preserve">play keyboards, and has begun taking </w:t>
      </w:r>
      <w:r w:rsidRPr="003339B4">
        <w:t>lessons.</w:t>
      </w:r>
      <w:r w:rsidR="002F2658">
        <w:t xml:space="preserve"> </w:t>
      </w:r>
    </w:p>
    <w:p w:rsidR="00E44765" w:rsidRDefault="00E44765" w:rsidP="003339B4"/>
    <w:p w:rsidR="006C5915" w:rsidRDefault="007C4179" w:rsidP="003339B4">
      <w:r w:rsidRPr="003339B4">
        <w:t>MUSICK members continue to notify us of serendipitous meetings at The Sage</w:t>
      </w:r>
      <w:r w:rsidR="008D7DA4">
        <w:t xml:space="preserve"> </w:t>
      </w:r>
      <w:proofErr w:type="spellStart"/>
      <w:r w:rsidR="008D7DA4">
        <w:t>Gateshead</w:t>
      </w:r>
      <w:proofErr w:type="spellEnd"/>
      <w:r w:rsidRPr="003339B4">
        <w:t>, U3A and so on.</w:t>
      </w:r>
      <w:r w:rsidR="002F2658">
        <w:t xml:space="preserve"> </w:t>
      </w:r>
      <w:r w:rsidRPr="003339B4">
        <w:t xml:space="preserve">One member of </w:t>
      </w:r>
      <w:r w:rsidR="006639E0">
        <w:t>MUSICK</w:t>
      </w:r>
      <w:r w:rsidRPr="003339B4">
        <w:t xml:space="preserve"> has started singing with the new </w:t>
      </w:r>
      <w:r w:rsidR="006639E0">
        <w:t>vocal</w:t>
      </w:r>
      <w:r w:rsidRPr="003339B4">
        <w:t xml:space="preserve"> group and also joined </w:t>
      </w:r>
      <w:r w:rsidR="006639E0">
        <w:t>a</w:t>
      </w:r>
      <w:r w:rsidRPr="003339B4">
        <w:t xml:space="preserve"> </w:t>
      </w:r>
      <w:r w:rsidR="006639E0">
        <w:t>‘</w:t>
      </w:r>
      <w:r w:rsidR="00DD4406">
        <w:t>s</w:t>
      </w:r>
      <w:r w:rsidRPr="003339B4">
        <w:t>ilver</w:t>
      </w:r>
      <w:r w:rsidR="006639E0">
        <w:t>’</w:t>
      </w:r>
      <w:r w:rsidRPr="003339B4">
        <w:t xml:space="preserve"> Rock group.</w:t>
      </w:r>
    </w:p>
    <w:p w:rsidR="002463E8" w:rsidRDefault="002463E8" w:rsidP="003339B4"/>
    <w:p w:rsidR="002463E8" w:rsidRDefault="002463E8" w:rsidP="002463E8">
      <w:r>
        <w:t xml:space="preserve">It should be noted that this pilot study was not designed to capture longitudinal data on the continuing impact of the workshops on participants’ wellbeing once the project ended. We recommend that any follow on study incorporates a revisiting of the Ageing Creatively co-researchers as part of the initial project design. </w:t>
      </w:r>
    </w:p>
    <w:p w:rsidR="002463E8" w:rsidRPr="003339B4" w:rsidRDefault="002463E8" w:rsidP="003339B4"/>
    <w:p w:rsidR="00E44765" w:rsidRDefault="00E44765" w:rsidP="003339B4"/>
    <w:p w:rsidR="006C5915" w:rsidRDefault="00E44765" w:rsidP="00E44765">
      <w:pPr>
        <w:pStyle w:val="Heading3"/>
      </w:pPr>
      <w:bookmarkStart w:id="105" w:name="_Toc253153338"/>
      <w:r>
        <w:t>7.1.3</w:t>
      </w:r>
      <w:r w:rsidR="002F2658">
        <w:t xml:space="preserve"> </w:t>
      </w:r>
      <w:r w:rsidR="007C4179" w:rsidRPr="003339B4">
        <w:t>Methodology/Multiple Methods</w:t>
      </w:r>
      <w:bookmarkEnd w:id="105"/>
    </w:p>
    <w:p w:rsidR="00E44765" w:rsidRPr="00E44765" w:rsidRDefault="00E44765" w:rsidP="00E44765">
      <w:pPr>
        <w:pStyle w:val="Normal1"/>
      </w:pPr>
    </w:p>
    <w:p w:rsidR="002463E8" w:rsidRDefault="002463E8" w:rsidP="002463E8">
      <w:r>
        <w:t xml:space="preserve">This form of project is difficult to research due to the individual nature of any outcomes, and also </w:t>
      </w:r>
      <w:r w:rsidR="008D7DA4">
        <w:t>due to</w:t>
      </w:r>
      <w:r>
        <w:t xml:space="preserve"> the dynamic changing nature of what is being tracked. In the context of both creativity and wellbeing, the evaluation of the process necessarily changes the process itself and research in these areas must incorporate awareness of these challenges into the project design.</w:t>
      </w:r>
    </w:p>
    <w:p w:rsidR="002463E8" w:rsidRDefault="002463E8" w:rsidP="002463E8"/>
    <w:p w:rsidR="002463E8" w:rsidRDefault="002463E8" w:rsidP="002463E8">
      <w:r>
        <w:t>For this pilot project, while the six interventions (series of creative arts workshops) were different from each other and all changed over time, they were set up and run according to a closely thought through template. This template, or essential ‘container’</w:t>
      </w:r>
      <w:r w:rsidR="00E6504D">
        <w:t>,</w:t>
      </w:r>
      <w:r>
        <w:t xml:space="preserve"> was then filled by different things (each facilitator’s style, the different type of activities, the different settings, the different make-up of the groups</w:t>
      </w:r>
      <w:r w:rsidR="00E6504D">
        <w:t xml:space="preserve">, </w:t>
      </w:r>
      <w:proofErr w:type="spellStart"/>
      <w:r w:rsidR="00E6504D">
        <w:t>etc</w:t>
      </w:r>
      <w:proofErr w:type="spellEnd"/>
      <w:r>
        <w:t>). The experience within the content was also then an individual experience. It is a sign that our container was successful that the different groups were able to function well and to function differently.</w:t>
      </w:r>
    </w:p>
    <w:p w:rsidR="002463E8" w:rsidRDefault="002463E8" w:rsidP="002463E8"/>
    <w:p w:rsidR="002463E8" w:rsidRDefault="002463E8" w:rsidP="002463E8">
      <w:r>
        <w:t xml:space="preserve">This essential container was applied not only to the workshops but also to the research sessions. </w:t>
      </w:r>
      <w:r w:rsidRPr="003339B4">
        <w:t>Participants were trained to think about the research questions using multiple methods: some verbal, some non-verbal.</w:t>
      </w:r>
      <w:r>
        <w:t xml:space="preserve"> </w:t>
      </w:r>
      <w:r w:rsidRPr="003339B4">
        <w:t>It was important that participants understood that the variety of means made available to participants was designed to give them choice; they did not have to use them all (or indeed any).</w:t>
      </w:r>
      <w:r>
        <w:t xml:space="preserve"> </w:t>
      </w:r>
      <w:r w:rsidRPr="003339B4">
        <w:t>For example, it was noted that some people hated group discussions; others who chose not to keep a journal subsequently wished that they had.</w:t>
      </w:r>
      <w:r>
        <w:t xml:space="preserve"> </w:t>
      </w:r>
      <w:r w:rsidRPr="003339B4">
        <w:t>Some participant</w:t>
      </w:r>
      <w:r>
        <w:t>s would have liked a worksheet t</w:t>
      </w:r>
      <w:r w:rsidRPr="003339B4">
        <w:t>o focus their thoughts during the workshop/thoughts during the week.</w:t>
      </w:r>
      <w:r>
        <w:t xml:space="preserve"> </w:t>
      </w:r>
      <w:r w:rsidRPr="003339B4">
        <w:t xml:space="preserve"> </w:t>
      </w:r>
    </w:p>
    <w:p w:rsidR="002463E8" w:rsidRDefault="002463E8" w:rsidP="002463E8"/>
    <w:p w:rsidR="002463E8" w:rsidRPr="003339B4" w:rsidRDefault="002463E8" w:rsidP="002463E8">
      <w:r w:rsidRPr="003339B4">
        <w:t xml:space="preserve">Members of the MUSICK and WRITE strands would enjoy feeding back on the design of a follow-on project and we would strongly recommend the involvement of </w:t>
      </w:r>
      <w:r w:rsidRPr="003339B4">
        <w:lastRenderedPageBreak/>
        <w:t xml:space="preserve">participants from </w:t>
      </w:r>
      <w:r>
        <w:t>this</w:t>
      </w:r>
      <w:r w:rsidRPr="003339B4">
        <w:t xml:space="preserve"> </w:t>
      </w:r>
      <w:r>
        <w:t>pilot</w:t>
      </w:r>
      <w:r w:rsidRPr="003339B4">
        <w:t xml:space="preserve"> </w:t>
      </w:r>
      <w:r>
        <w:t>project</w:t>
      </w:r>
      <w:r w:rsidRPr="003339B4">
        <w:t xml:space="preserve"> in the design of documentation methods</w:t>
      </w:r>
      <w:r>
        <w:t xml:space="preserve"> for any future study</w:t>
      </w:r>
      <w:r w:rsidRPr="003339B4">
        <w:t>.</w:t>
      </w:r>
    </w:p>
    <w:p w:rsidR="00E44765" w:rsidRDefault="00E44765" w:rsidP="006D7001">
      <w:pPr>
        <w:pStyle w:val="Heading3"/>
      </w:pPr>
    </w:p>
    <w:p w:rsidR="00E44765" w:rsidRDefault="00E44765" w:rsidP="006D7001">
      <w:pPr>
        <w:pStyle w:val="Heading3"/>
      </w:pPr>
    </w:p>
    <w:p w:rsidR="006C5915" w:rsidRPr="003339B4" w:rsidRDefault="00E44765" w:rsidP="006D7001">
      <w:pPr>
        <w:pStyle w:val="Heading3"/>
      </w:pPr>
      <w:bookmarkStart w:id="106" w:name="_Toc253153339"/>
      <w:r>
        <w:t>7.1.4</w:t>
      </w:r>
      <w:r w:rsidR="002F2658">
        <w:t xml:space="preserve"> </w:t>
      </w:r>
      <w:r>
        <w:t>Co-r</w:t>
      </w:r>
      <w:r w:rsidR="007C4179" w:rsidRPr="003339B4">
        <w:t>esearchers</w:t>
      </w:r>
      <w:bookmarkEnd w:id="106"/>
    </w:p>
    <w:p w:rsidR="00E44765" w:rsidRDefault="00E44765" w:rsidP="003339B4"/>
    <w:p w:rsidR="00E44765" w:rsidRDefault="007C4179" w:rsidP="003339B4">
      <w:r w:rsidRPr="003339B4">
        <w:t xml:space="preserve">The status of co-researchers needs to be </w:t>
      </w:r>
      <w:r w:rsidR="006A4DA1">
        <w:t xml:space="preserve">more formally </w:t>
      </w:r>
      <w:r w:rsidRPr="003339B4">
        <w:t>acknowledged.</w:t>
      </w:r>
      <w:r w:rsidR="002F2658">
        <w:t xml:space="preserve"> </w:t>
      </w:r>
      <w:r w:rsidRPr="003339B4">
        <w:t xml:space="preserve">As well as </w:t>
      </w:r>
      <w:r w:rsidR="00E44765">
        <w:t xml:space="preserve">the </w:t>
      </w:r>
      <w:r w:rsidRPr="003339B4">
        <w:t>bullet-point information</w:t>
      </w:r>
      <w:r w:rsidR="00E44765">
        <w:t xml:space="preserve"> presented at the Participant Symposium,</w:t>
      </w:r>
      <w:r w:rsidRPr="003339B4">
        <w:t xml:space="preserve"> co-researchers should be offered access to more detailed findings and publications as and when they become available.</w:t>
      </w:r>
      <w:r w:rsidR="002F2658">
        <w:t xml:space="preserve"> </w:t>
      </w:r>
    </w:p>
    <w:p w:rsidR="00E44765" w:rsidRDefault="00E44765" w:rsidP="003339B4"/>
    <w:p w:rsidR="006C5915" w:rsidRDefault="007C4179" w:rsidP="003339B4">
      <w:r w:rsidRPr="003339B4">
        <w:t xml:space="preserve">There is also untapped potential amongst participants to compare the creative activities experienced through the project workshops </w:t>
      </w:r>
      <w:r w:rsidR="006A4DA1">
        <w:t>with</w:t>
      </w:r>
      <w:r w:rsidRPr="003339B4">
        <w:t xml:space="preserve"> other creative experiences </w:t>
      </w:r>
      <w:r w:rsidR="006A4DA1">
        <w:t xml:space="preserve">outside the workshops. This could provide more finely-grained </w:t>
      </w:r>
      <w:r w:rsidR="00954014">
        <w:t xml:space="preserve">Stage 1 </w:t>
      </w:r>
      <w:r w:rsidR="006A4DA1">
        <w:t xml:space="preserve">analysis of how participants </w:t>
      </w:r>
      <w:r w:rsidRPr="003339B4">
        <w:t>determine what sort of activity suits them.</w:t>
      </w:r>
    </w:p>
    <w:p w:rsidR="00E44765" w:rsidRDefault="00E44765" w:rsidP="003339B4"/>
    <w:p w:rsidR="00E44765" w:rsidRPr="003339B4" w:rsidRDefault="00E44765" w:rsidP="003339B4"/>
    <w:p w:rsidR="006C5915" w:rsidRDefault="00E44765" w:rsidP="006D7001">
      <w:pPr>
        <w:pStyle w:val="Heading3"/>
      </w:pPr>
      <w:bookmarkStart w:id="107" w:name="_Toc253153340"/>
      <w:r>
        <w:t>7.1.5</w:t>
      </w:r>
      <w:r w:rsidR="007C4179" w:rsidRPr="003339B4">
        <w:t xml:space="preserve"> </w:t>
      </w:r>
      <w:r w:rsidR="002463E8">
        <w:t>A sense of place</w:t>
      </w:r>
      <w:bookmarkEnd w:id="107"/>
    </w:p>
    <w:p w:rsidR="00E44765" w:rsidRPr="00E44765" w:rsidRDefault="00E44765" w:rsidP="00E44765">
      <w:pPr>
        <w:pStyle w:val="Normal1"/>
      </w:pPr>
    </w:p>
    <w:p w:rsidR="002463E8" w:rsidRDefault="002463E8" w:rsidP="002463E8">
      <w:r w:rsidRPr="003339B4">
        <w:t>Participants on the MUSICK</w:t>
      </w:r>
      <w:r>
        <w:t>, READ</w:t>
      </w:r>
      <w:r w:rsidRPr="003339B4">
        <w:t xml:space="preserve"> and WRITE strands of the project had enjoyed having physical access to the University campus.</w:t>
      </w:r>
      <w:r>
        <w:t xml:space="preserve"> </w:t>
      </w:r>
      <w:r w:rsidRPr="003339B4">
        <w:t>This was felt to add kudos to the learning experience although the non-certificated nature of the learning was</w:t>
      </w:r>
      <w:r>
        <w:t xml:space="preserve"> felt to be a positive aspect. S</w:t>
      </w:r>
      <w:r w:rsidRPr="003339B4">
        <w:t xml:space="preserve">ome participants voiced the </w:t>
      </w:r>
      <w:r>
        <w:t>opinion</w:t>
      </w:r>
      <w:r w:rsidRPr="003339B4">
        <w:t xml:space="preserve"> that later in life they did not need more certification of their achievements and </w:t>
      </w:r>
      <w:r>
        <w:t xml:space="preserve">that </w:t>
      </w:r>
      <w:r w:rsidRPr="003339B4">
        <w:t>many awards currently on offer were more for the benefit of the institution than the learner.</w:t>
      </w:r>
      <w:r>
        <w:t xml:space="preserve"> The association with institutions of quality gave a sense of pride for some participants, for instance that the project was associated with The Sage </w:t>
      </w:r>
      <w:proofErr w:type="spellStart"/>
      <w:r>
        <w:t>Gateshead</w:t>
      </w:r>
      <w:proofErr w:type="spellEnd"/>
      <w:r>
        <w:t xml:space="preserve"> and with Newcastle University. </w:t>
      </w:r>
    </w:p>
    <w:p w:rsidR="002463E8" w:rsidRDefault="002463E8" w:rsidP="002463E8"/>
    <w:p w:rsidR="002463E8" w:rsidRDefault="002463E8" w:rsidP="002463E8">
      <w:r>
        <w:t>The emotional resonance of the settings in which these workshops took place became very important. Where the rooms were suitable for the activities undertaken they had a totem effect which participants were able to draw upon for creative inspiration. For instance, a member of WRITE returned to the sixth floor of the City Library outside of the workshop in order to regain a sense of inspiration for their homework. This also aided the groups in developing a shared identity, which in turn supported their creative learning processes. The City Library is an excellent example of this. Both the READ and the WRITE facilitators were able to refer participants</w:t>
      </w:r>
      <w:r w:rsidR="00C217A9">
        <w:t>, where they had expressed an interest,</w:t>
      </w:r>
      <w:r>
        <w:t xml:space="preserve"> to specific floors to access books to further their lear</w:t>
      </w:r>
      <w:r w:rsidR="00C217A9">
        <w:t>ning outside of workshops hours</w:t>
      </w:r>
      <w:r>
        <w:t xml:space="preserve">. WRITE chose to name their printed anthology </w:t>
      </w:r>
      <w:r w:rsidR="00C217A9">
        <w:t>‘</w:t>
      </w:r>
      <w:r>
        <w:t>The Sixth Floor</w:t>
      </w:r>
      <w:r w:rsidR="00C217A9">
        <w:t>’,</w:t>
      </w:r>
      <w:r>
        <w:t xml:space="preserve"> as they saw the shared experience within that location as their identifying point, rejecting age-specific alternative names. The WRITE group continues to meet on a weekly basis in a new location (they were unable to afford the room costs to contin</w:t>
      </w:r>
      <w:r w:rsidR="00C217A9">
        <w:t>ue to meet at the City Library);</w:t>
      </w:r>
      <w:r>
        <w:t xml:space="preserve"> however the website they are in the process of creating is also called </w:t>
      </w:r>
      <w:r w:rsidR="00C217A9">
        <w:t>‘</w:t>
      </w:r>
      <w:r>
        <w:t>The Sixth Floor</w:t>
      </w:r>
      <w:r w:rsidR="00C217A9">
        <w:t>’</w:t>
      </w:r>
      <w:r>
        <w:t>: the symbolic value of the setting continues as the main factor the groups sees their individual identities as having in common.</w:t>
      </w:r>
    </w:p>
    <w:p w:rsidR="002463E8" w:rsidRDefault="002463E8" w:rsidP="002463E8"/>
    <w:p w:rsidR="002463E8" w:rsidRDefault="002463E8" w:rsidP="002463E8">
      <w:r>
        <w:t xml:space="preserve">The settings for the workshops allowed for the participants to be introduced to a new environment. For example, most of members of READ were aware of the existence and location of the City Library before the workshops started, but had never been inside or borrowed a book from there.  As per our recommendations for working with partner </w:t>
      </w:r>
      <w:proofErr w:type="spellStart"/>
      <w:r>
        <w:t>organisations</w:t>
      </w:r>
      <w:proofErr w:type="spellEnd"/>
      <w:r>
        <w:t>, where possible these workshops should be held somewhere which is suitable for the activities to b</w:t>
      </w:r>
      <w:r w:rsidR="00C217A9">
        <w:t xml:space="preserve">e </w:t>
      </w:r>
      <w:proofErr w:type="gramStart"/>
      <w:r w:rsidR="00C217A9">
        <w:t xml:space="preserve">undertaken </w:t>
      </w:r>
      <w:r>
        <w:t xml:space="preserve"> and</w:t>
      </w:r>
      <w:proofErr w:type="gramEnd"/>
      <w:r>
        <w:t xml:space="preserve"> the bodily needs of the participants, but which also supports the wider framework of the activity – such as the concerts and other musical </w:t>
      </w:r>
      <w:proofErr w:type="spellStart"/>
      <w:r>
        <w:t>programmes</w:t>
      </w:r>
      <w:proofErr w:type="spellEnd"/>
      <w:r>
        <w:t xml:space="preserve"> at the Sage </w:t>
      </w:r>
      <w:proofErr w:type="spellStart"/>
      <w:r>
        <w:t>Gateshead</w:t>
      </w:r>
      <w:proofErr w:type="spellEnd"/>
      <w:r>
        <w:t xml:space="preserve">, or the series of literary readings held by the Newcastle Centre for the Literary Arts. Future series of workshops should, where possible, be embedded within an </w:t>
      </w:r>
      <w:proofErr w:type="spellStart"/>
      <w:r>
        <w:t>organisation</w:t>
      </w:r>
      <w:proofErr w:type="spellEnd"/>
      <w:r>
        <w:t xml:space="preserve"> that has the capacity to support th</w:t>
      </w:r>
      <w:r w:rsidR="00C217A9">
        <w:t xml:space="preserve">e framework of other activities, with perhaps </w:t>
      </w:r>
      <w:r>
        <w:t>similar interests to support choice and option</w:t>
      </w:r>
      <w:r w:rsidR="00C217A9">
        <w:t>s</w:t>
      </w:r>
      <w:r>
        <w:t xml:space="preserve"> for continuation. During the workshop series, by dint of being in that physical environment, participants can self/peer </w:t>
      </w:r>
      <w:proofErr w:type="gramStart"/>
      <w:r>
        <w:t>learn</w:t>
      </w:r>
      <w:proofErr w:type="gramEnd"/>
      <w:r>
        <w:t xml:space="preserve"> about other opportunities, and their creative process may be assisted by appropriate access to other materials within this supportive environment.</w:t>
      </w:r>
    </w:p>
    <w:p w:rsidR="002463E8" w:rsidRDefault="002463E8" w:rsidP="002463E8"/>
    <w:p w:rsidR="00E44765" w:rsidRDefault="002463E8" w:rsidP="002463E8">
      <w:r>
        <w:t xml:space="preserve">Likewise, the portable materials from the workshops (notebooks, folders, photocopies, sheet music, sketches, CDs) contained </w:t>
      </w:r>
      <w:r w:rsidR="00C217A9">
        <w:t>attributes of the workshops from which</w:t>
      </w:r>
      <w:r>
        <w:t xml:space="preserve"> the participants were able to draw inspiration outside the workshops.  Participants reported returning to photocopies or their journal as a way of revisiting their memories of the workshop, either for specific creative inspiration or for general personal pleasure. They were also able to use these materials as an aide to explaining and sharing their exp</w:t>
      </w:r>
      <w:r w:rsidR="00C217A9">
        <w:t>eriences within the workshops with</w:t>
      </w:r>
      <w:r>
        <w:t xml:space="preserve"> their friends and families. These materials became, in effect, a portable element of the setting of the workshops. There is scope for further research into the ways and means by which participants chose to recreate the settings of the workshops (e.g. by surrounding themselves with familiar materials, meeting up with specific people, or visiting specific locations) in order to integrate and continue the benefits to wellbeing of their creative activity within their everyday lives. This might also be a useful tool for better understanding and managing the exit strategy of participants from the project, or simply enhancing the experience during the workshops.</w:t>
      </w:r>
    </w:p>
    <w:p w:rsidR="00E44765" w:rsidRDefault="00E44765" w:rsidP="003339B4"/>
    <w:p w:rsidR="002463E8" w:rsidRPr="003339B4" w:rsidRDefault="002463E8" w:rsidP="003339B4"/>
    <w:p w:rsidR="006C5915" w:rsidRPr="003339B4" w:rsidRDefault="00E44765" w:rsidP="006D7001">
      <w:pPr>
        <w:pStyle w:val="Heading3"/>
      </w:pPr>
      <w:bookmarkStart w:id="108" w:name="_Toc253153341"/>
      <w:r>
        <w:t>7.1.6 S</w:t>
      </w:r>
      <w:r w:rsidR="007C4179" w:rsidRPr="003339B4">
        <w:t>tage</w:t>
      </w:r>
      <w:r>
        <w:t xml:space="preserve"> 1 a</w:t>
      </w:r>
      <w:r w:rsidR="007C4179" w:rsidRPr="003339B4">
        <w:t>nalysis</w:t>
      </w:r>
      <w:bookmarkEnd w:id="108"/>
    </w:p>
    <w:p w:rsidR="00E44765" w:rsidRDefault="00E44765" w:rsidP="003339B4"/>
    <w:p w:rsidR="006C5915" w:rsidRPr="003339B4" w:rsidRDefault="00E44765" w:rsidP="003339B4">
      <w:r>
        <w:t>The S</w:t>
      </w:r>
      <w:r w:rsidR="007C4179" w:rsidRPr="003339B4">
        <w:t>tage</w:t>
      </w:r>
      <w:r>
        <w:t xml:space="preserve"> 1</w:t>
      </w:r>
      <w:r w:rsidR="007C4179" w:rsidRPr="003339B4">
        <w:t xml:space="preserve"> analysis was carried out by the participants</w:t>
      </w:r>
      <w:r w:rsidR="00954014">
        <w:t xml:space="preserve"> (as co-researchers)</w:t>
      </w:r>
      <w:r w:rsidR="007C4179" w:rsidRPr="003339B4">
        <w:t xml:space="preserve"> during the Discussion Days.</w:t>
      </w:r>
      <w:r w:rsidR="002F2658">
        <w:t xml:space="preserve"> </w:t>
      </w:r>
      <w:r w:rsidR="007C4179" w:rsidRPr="003339B4">
        <w:t>The format for these was excellent and the points emerging from these days were encapsulated in the Participants’ Symposium and the King’s Gate exhibition.</w:t>
      </w:r>
      <w:r w:rsidR="002F2658">
        <w:t xml:space="preserve"> </w:t>
      </w:r>
      <w:r w:rsidR="007C4179" w:rsidRPr="003339B4">
        <w:t>A future project should consider maintaining these Discussion Days and exploring</w:t>
      </w:r>
      <w:r w:rsidR="00954014">
        <w:t xml:space="preserve"> similar formats (see Appendices</w:t>
      </w:r>
      <w:r w:rsidR="007C4179" w:rsidRPr="003339B4">
        <w:t>).</w:t>
      </w:r>
    </w:p>
    <w:p w:rsidR="006C5915" w:rsidRPr="003339B4" w:rsidRDefault="006C5915" w:rsidP="003339B4"/>
    <w:p w:rsidR="009D17B9" w:rsidRDefault="009D17B9">
      <w:bookmarkStart w:id="109" w:name="h.mrn28n7uw7db" w:colFirst="0" w:colLast="0"/>
      <w:bookmarkEnd w:id="109"/>
      <w:r>
        <w:br w:type="page"/>
      </w:r>
    </w:p>
    <w:p w:rsidR="006C5915" w:rsidRPr="003339B4" w:rsidRDefault="007C4179" w:rsidP="00F6208E">
      <w:pPr>
        <w:pStyle w:val="Heading1"/>
      </w:pPr>
      <w:bookmarkStart w:id="110" w:name="_Toc253153342"/>
      <w:r w:rsidRPr="003339B4">
        <w:lastRenderedPageBreak/>
        <w:t>CHAPTER 8 References</w:t>
      </w:r>
      <w:bookmarkEnd w:id="110"/>
    </w:p>
    <w:p w:rsidR="006C5915" w:rsidRPr="003339B4" w:rsidRDefault="007C4179" w:rsidP="00F43D58">
      <w:pPr>
        <w:pStyle w:val="Subtitle"/>
      </w:pPr>
      <w:r w:rsidRPr="003339B4">
        <w:t xml:space="preserve"> </w:t>
      </w:r>
      <w:r w:rsidR="00F43D58">
        <w:t>In alphabetical order</w:t>
      </w:r>
    </w:p>
    <w:p w:rsidR="006C5915" w:rsidRPr="003339B4" w:rsidRDefault="006C5915" w:rsidP="003339B4"/>
    <w:p w:rsidR="00CE74F5" w:rsidRPr="00CE74F5" w:rsidRDefault="00CE74F5" w:rsidP="002463E8">
      <w:pPr>
        <w:rPr>
          <w:shd w:val="clear" w:color="auto" w:fill="FFFFFF"/>
          <w:lang w:val="en-GB" w:eastAsia="en-US"/>
        </w:rPr>
      </w:pPr>
      <w:r>
        <w:rPr>
          <w:shd w:val="clear" w:color="auto" w:fill="FFFFFF"/>
          <w:lang w:val="en-GB" w:eastAsia="en-US"/>
        </w:rPr>
        <w:t xml:space="preserve">Bruner, J.  </w:t>
      </w:r>
      <w:r w:rsidRPr="00CE74F5">
        <w:rPr>
          <w:i/>
          <w:shd w:val="clear" w:color="auto" w:fill="FFFFFF"/>
          <w:lang w:val="en-GB" w:eastAsia="en-US"/>
        </w:rPr>
        <w:t>The Process of Education</w:t>
      </w:r>
      <w:r>
        <w:rPr>
          <w:shd w:val="clear" w:color="auto" w:fill="FFFFFF"/>
          <w:lang w:val="en-GB" w:eastAsia="en-US"/>
        </w:rPr>
        <w:t xml:space="preserve"> (Cambridge MA</w:t>
      </w:r>
      <w:r w:rsidR="00624728">
        <w:rPr>
          <w:shd w:val="clear" w:color="auto" w:fill="FFFFFF"/>
          <w:lang w:val="en-GB" w:eastAsia="en-US"/>
        </w:rPr>
        <w:t xml:space="preserve">: </w:t>
      </w:r>
      <w:r>
        <w:rPr>
          <w:shd w:val="clear" w:color="auto" w:fill="FFFFFF"/>
          <w:lang w:val="en-GB" w:eastAsia="en-US"/>
        </w:rPr>
        <w:t xml:space="preserve">Harvard </w:t>
      </w:r>
      <w:r w:rsidR="00624728">
        <w:rPr>
          <w:shd w:val="clear" w:color="auto" w:fill="FFFFFF"/>
          <w:lang w:val="en-GB" w:eastAsia="en-US"/>
        </w:rPr>
        <w:t>University Press,</w:t>
      </w:r>
      <w:r>
        <w:rPr>
          <w:shd w:val="clear" w:color="auto" w:fill="FFFFFF"/>
          <w:lang w:val="en-GB" w:eastAsia="en-US"/>
        </w:rPr>
        <w:t xml:space="preserve"> 1960)</w:t>
      </w:r>
    </w:p>
    <w:p w:rsidR="00CE74F5" w:rsidRPr="00CE74F5" w:rsidRDefault="00CE74F5" w:rsidP="002463E8">
      <w:pPr>
        <w:rPr>
          <w:shd w:val="clear" w:color="auto" w:fill="FFFFFF"/>
          <w:lang w:val="en-GB" w:eastAsia="en-US"/>
        </w:rPr>
      </w:pPr>
    </w:p>
    <w:p w:rsidR="00B14AA8" w:rsidRDefault="00B14AA8" w:rsidP="002463E8">
      <w:pPr>
        <w:rPr>
          <w:rFonts w:eastAsia="Times New Roman" w:cs="Arial"/>
          <w:color w:val="232120"/>
          <w:shd w:val="clear" w:color="auto" w:fill="FFFFFF"/>
          <w:lang w:val="en-GB" w:eastAsia="en-US"/>
        </w:rPr>
      </w:pPr>
      <w:r>
        <w:rPr>
          <w:rFonts w:eastAsia="Times New Roman" w:cs="Arial"/>
          <w:color w:val="232120"/>
          <w:shd w:val="clear" w:color="auto" w:fill="FFFFFF"/>
          <w:lang w:val="en-GB" w:eastAsia="en-US"/>
        </w:rPr>
        <w:t xml:space="preserve">Critical Appraisal Skills Programme (CASP) </w:t>
      </w:r>
      <w:hyperlink r:id="rId24" w:history="1">
        <w:r w:rsidRPr="00133D86">
          <w:rPr>
            <w:rStyle w:val="Hyperlink"/>
            <w:rFonts w:eastAsia="Times New Roman" w:cs="Arial"/>
            <w:shd w:val="clear" w:color="auto" w:fill="FFFFFF"/>
            <w:lang w:val="en-GB" w:eastAsia="en-US"/>
          </w:rPr>
          <w:t>http://www.casp-uk.net/</w:t>
        </w:r>
      </w:hyperlink>
      <w:r>
        <w:rPr>
          <w:rFonts w:eastAsia="Times New Roman" w:cs="Arial"/>
          <w:color w:val="232120"/>
          <w:shd w:val="clear" w:color="auto" w:fill="FFFFFF"/>
          <w:lang w:val="en-GB" w:eastAsia="en-US"/>
        </w:rPr>
        <w:t xml:space="preserve"> (last accessed 19/12/2013)</w:t>
      </w:r>
    </w:p>
    <w:p w:rsidR="00B14AA8" w:rsidRDefault="00B14AA8" w:rsidP="002463E8">
      <w:pPr>
        <w:rPr>
          <w:rFonts w:eastAsia="Times New Roman" w:cs="Arial"/>
          <w:color w:val="232120"/>
          <w:shd w:val="clear" w:color="auto" w:fill="FFFFFF"/>
          <w:lang w:val="en-GB" w:eastAsia="en-US"/>
        </w:rPr>
      </w:pPr>
    </w:p>
    <w:p w:rsidR="00CE74F5" w:rsidRPr="00CE74F5" w:rsidRDefault="00CE74F5" w:rsidP="002463E8">
      <w:pPr>
        <w:rPr>
          <w:rFonts w:eastAsia="Times New Roman" w:cs="Times New Roman"/>
          <w:lang w:val="en-GB" w:eastAsia="en-US"/>
        </w:rPr>
      </w:pPr>
      <w:r w:rsidRPr="00CE74F5">
        <w:rPr>
          <w:rFonts w:eastAsia="Times New Roman" w:cs="Arial"/>
          <w:color w:val="232120"/>
          <w:shd w:val="clear" w:color="auto" w:fill="FFFFFF"/>
          <w:lang w:val="en-GB" w:eastAsia="en-US"/>
        </w:rPr>
        <w:t xml:space="preserve">Clift, S., </w:t>
      </w:r>
      <w:proofErr w:type="spellStart"/>
      <w:r w:rsidRPr="00CE74F5">
        <w:rPr>
          <w:rFonts w:eastAsia="Times New Roman" w:cs="Arial"/>
          <w:color w:val="232120"/>
          <w:shd w:val="clear" w:color="auto" w:fill="FFFFFF"/>
          <w:lang w:val="en-GB" w:eastAsia="en-US"/>
        </w:rPr>
        <w:t>Hancox</w:t>
      </w:r>
      <w:proofErr w:type="spellEnd"/>
      <w:r w:rsidRPr="00CE74F5">
        <w:rPr>
          <w:rFonts w:eastAsia="Times New Roman" w:cs="Arial"/>
          <w:color w:val="232120"/>
          <w:shd w:val="clear" w:color="auto" w:fill="FFFFFF"/>
          <w:lang w:val="en-GB" w:eastAsia="en-US"/>
        </w:rPr>
        <w:t>, G., Morrison, I.,</w:t>
      </w:r>
      <w:r>
        <w:rPr>
          <w:rFonts w:eastAsia="Times New Roman" w:cs="Arial"/>
          <w:color w:val="232120"/>
          <w:shd w:val="clear" w:color="auto" w:fill="FFFFFF"/>
          <w:lang w:val="en-GB" w:eastAsia="en-US"/>
        </w:rPr>
        <w:t xml:space="preserve"> </w:t>
      </w:r>
      <w:r w:rsidRPr="00CE74F5">
        <w:rPr>
          <w:rFonts w:eastAsia="Times New Roman" w:cs="Arial"/>
          <w:color w:val="232120"/>
          <w:shd w:val="clear" w:color="auto" w:fill="FFFFFF"/>
          <w:lang w:val="en-GB" w:eastAsia="en-US"/>
        </w:rPr>
        <w:t xml:space="preserve">Hess, B., </w:t>
      </w:r>
      <w:proofErr w:type="spellStart"/>
      <w:r w:rsidRPr="00CE74F5">
        <w:rPr>
          <w:rFonts w:eastAsia="Times New Roman" w:cs="Arial"/>
          <w:color w:val="232120"/>
          <w:shd w:val="clear" w:color="auto" w:fill="FFFFFF"/>
          <w:lang w:val="en-GB" w:eastAsia="en-US"/>
        </w:rPr>
        <w:t>Kreutz</w:t>
      </w:r>
      <w:proofErr w:type="spellEnd"/>
      <w:r w:rsidRPr="00CE74F5">
        <w:rPr>
          <w:rFonts w:eastAsia="Times New Roman" w:cs="Arial"/>
          <w:color w:val="232120"/>
          <w:shd w:val="clear" w:color="auto" w:fill="FFFFFF"/>
          <w:lang w:val="en-GB" w:eastAsia="en-US"/>
        </w:rPr>
        <w:t>, G.</w:t>
      </w:r>
      <w:r>
        <w:rPr>
          <w:rFonts w:eastAsia="Times New Roman" w:cs="Arial"/>
          <w:color w:val="232120"/>
          <w:shd w:val="clear" w:color="auto" w:fill="FFFFFF"/>
          <w:lang w:val="en-GB" w:eastAsia="en-US"/>
        </w:rPr>
        <w:t xml:space="preserve"> &amp;</w:t>
      </w:r>
      <w:r w:rsidRPr="00CE74F5">
        <w:rPr>
          <w:rFonts w:eastAsia="Times New Roman" w:cs="Arial"/>
          <w:color w:val="232120"/>
          <w:shd w:val="clear" w:color="auto" w:fill="FFFFFF"/>
          <w:lang w:val="en-GB" w:eastAsia="en-US"/>
        </w:rPr>
        <w:t xml:space="preserve"> Stewart, D. (2007) ‘Choral Singing and Psychological Wellbeing: Findings from English choirs in a cross-national survey using the WHOQOL-BREF’, In </w:t>
      </w:r>
      <w:proofErr w:type="spellStart"/>
      <w:r w:rsidRPr="00CE74F5">
        <w:rPr>
          <w:rFonts w:eastAsia="Times New Roman" w:cs="Arial"/>
          <w:color w:val="232120"/>
          <w:shd w:val="clear" w:color="auto" w:fill="FFFFFF"/>
          <w:lang w:val="en-GB" w:eastAsia="en-US"/>
        </w:rPr>
        <w:t>Williamon</w:t>
      </w:r>
      <w:proofErr w:type="spellEnd"/>
      <w:r w:rsidRPr="00CE74F5">
        <w:rPr>
          <w:rFonts w:eastAsia="Times New Roman" w:cs="Arial"/>
          <w:color w:val="232120"/>
          <w:shd w:val="clear" w:color="auto" w:fill="FFFFFF"/>
          <w:lang w:val="en-GB" w:eastAsia="en-US"/>
        </w:rPr>
        <w:t>, A. and Coimbra, D. (Eds.) </w:t>
      </w:r>
      <w:r w:rsidRPr="00CE74F5">
        <w:rPr>
          <w:rFonts w:eastAsia="Times New Roman" w:cs="Arial"/>
          <w:i/>
          <w:iCs/>
          <w:color w:val="232120"/>
          <w:shd w:val="clear" w:color="auto" w:fill="FFFFFF"/>
          <w:lang w:val="en-GB" w:eastAsia="en-US"/>
        </w:rPr>
        <w:t>Proceedings of the</w:t>
      </w:r>
      <w:r>
        <w:rPr>
          <w:rFonts w:eastAsia="Times New Roman" w:cs="Arial"/>
          <w:i/>
          <w:iCs/>
          <w:color w:val="232120"/>
          <w:shd w:val="clear" w:color="auto" w:fill="FFFFFF"/>
          <w:lang w:val="en-GB" w:eastAsia="en-US"/>
        </w:rPr>
        <w:t xml:space="preserve"> </w:t>
      </w:r>
      <w:r w:rsidRPr="00CE74F5">
        <w:rPr>
          <w:rFonts w:eastAsia="Times New Roman" w:cs="Arial"/>
          <w:i/>
          <w:iCs/>
          <w:color w:val="232120"/>
          <w:shd w:val="clear" w:color="auto" w:fill="FFFFFF"/>
          <w:lang w:val="en-GB" w:eastAsia="en-US"/>
        </w:rPr>
        <w:t>International Symposium on Performance Science</w:t>
      </w:r>
      <w:r w:rsidRPr="00CE74F5">
        <w:rPr>
          <w:rFonts w:eastAsia="Times New Roman" w:cs="Arial"/>
          <w:color w:val="232120"/>
          <w:shd w:val="clear" w:color="auto" w:fill="FFFFFF"/>
          <w:lang w:val="en-GB" w:eastAsia="en-US"/>
        </w:rPr>
        <w:t>, Porto, Portugal, 27 October</w:t>
      </w:r>
    </w:p>
    <w:p w:rsidR="00994BB8" w:rsidRDefault="00994BB8" w:rsidP="002463E8">
      <w:pPr>
        <w:rPr>
          <w:shd w:val="clear" w:color="auto" w:fill="FFFFFF"/>
          <w:lang w:val="en-GB" w:eastAsia="en-US"/>
        </w:rPr>
      </w:pPr>
    </w:p>
    <w:p w:rsidR="00B519F7" w:rsidRDefault="00B519F7" w:rsidP="00B519F7">
      <w:proofErr w:type="gramStart"/>
      <w:r>
        <w:t xml:space="preserve">Comer Kidd, D. &amp; </w:t>
      </w:r>
      <w:proofErr w:type="spellStart"/>
      <w:r>
        <w:t>Castano</w:t>
      </w:r>
      <w:proofErr w:type="spellEnd"/>
      <w:r>
        <w:t>, E. (2013</w:t>
      </w:r>
      <w:r w:rsidRPr="00B519F7">
        <w:t>).</w:t>
      </w:r>
      <w:proofErr w:type="gramEnd"/>
      <w:r w:rsidRPr="00B519F7">
        <w:t xml:space="preserve"> </w:t>
      </w:r>
      <w:r>
        <w:t>‘</w:t>
      </w:r>
      <w:hyperlink r:id="rId25" w:history="1">
        <w:r w:rsidRPr="00B519F7">
          <w:t>Reading literary fiction improves theory of mind</w:t>
        </w:r>
      </w:hyperlink>
      <w:r>
        <w:t>’</w:t>
      </w:r>
      <w:r w:rsidRPr="00B519F7">
        <w:t xml:space="preserve"> </w:t>
      </w:r>
      <w:r w:rsidR="00994BB8">
        <w:t>(</w:t>
      </w:r>
      <w:r w:rsidRPr="00B519F7">
        <w:t xml:space="preserve">Science </w:t>
      </w:r>
      <w:r w:rsidR="00994BB8">
        <w:t xml:space="preserve">2013; 342: 377-380) </w:t>
      </w:r>
    </w:p>
    <w:p w:rsidR="00994BB8" w:rsidRPr="007202D1" w:rsidRDefault="00994BB8" w:rsidP="00B519F7"/>
    <w:p w:rsidR="007202D1" w:rsidRPr="001736EE" w:rsidRDefault="007202D1" w:rsidP="001736EE">
      <w:pPr>
        <w:rPr>
          <w:lang w:val="en-GB"/>
        </w:rPr>
      </w:pPr>
      <w:r w:rsidRPr="007202D1">
        <w:t xml:space="preserve">Chambers, </w:t>
      </w:r>
      <w:r>
        <w:t>R</w:t>
      </w:r>
      <w:r w:rsidRPr="007202D1">
        <w:rPr>
          <w:i/>
        </w:rPr>
        <w:t xml:space="preserve">.  </w:t>
      </w:r>
      <w:hyperlink r:id="rId26" w:history="1">
        <w:r w:rsidRPr="007202D1">
          <w:rPr>
            <w:i/>
          </w:rPr>
          <w:t>Whose Reality Counts: Putting the First Last</w:t>
        </w:r>
      </w:hyperlink>
      <w:r>
        <w:rPr>
          <w:i/>
        </w:rPr>
        <w:t xml:space="preserve"> </w:t>
      </w:r>
      <w:r w:rsidRPr="007202D1">
        <w:t>(</w:t>
      </w:r>
      <w:r w:rsidR="001736EE" w:rsidRPr="001736EE">
        <w:t xml:space="preserve">London: </w:t>
      </w:r>
      <w:r w:rsidR="001736EE" w:rsidRPr="001736EE">
        <w:rPr>
          <w:lang w:val="en-GB"/>
        </w:rPr>
        <w:t>Intermediate Technology Publications</w:t>
      </w:r>
      <w:r w:rsidR="001736EE" w:rsidRPr="001736EE">
        <w:t>, 1997</w:t>
      </w:r>
      <w:r w:rsidRPr="001736EE">
        <w:t>)</w:t>
      </w:r>
    </w:p>
    <w:p w:rsidR="007202D1" w:rsidRDefault="007202D1" w:rsidP="00994BB8">
      <w:pPr>
        <w:rPr>
          <w:rFonts w:eastAsia="Times New Roman" w:cs="Arial"/>
          <w:color w:val="222222"/>
        </w:rPr>
      </w:pPr>
    </w:p>
    <w:p w:rsidR="00994BB8" w:rsidRPr="00624728" w:rsidRDefault="00994BB8" w:rsidP="00994BB8">
      <w:pPr>
        <w:rPr>
          <w:rFonts w:eastAsia="Times New Roman" w:cs="Arial"/>
          <w:color w:val="222222"/>
        </w:rPr>
      </w:pPr>
      <w:proofErr w:type="spellStart"/>
      <w:r w:rsidRPr="00624728">
        <w:rPr>
          <w:rFonts w:eastAsia="Times New Roman" w:cs="Arial"/>
          <w:color w:val="222222"/>
        </w:rPr>
        <w:t>DeNora</w:t>
      </w:r>
      <w:proofErr w:type="spellEnd"/>
      <w:r w:rsidRPr="00624728">
        <w:rPr>
          <w:rFonts w:eastAsia="Times New Roman" w:cs="Arial"/>
          <w:color w:val="222222"/>
        </w:rPr>
        <w:t>, T. </w:t>
      </w:r>
      <w:r>
        <w:rPr>
          <w:rFonts w:eastAsia="Times New Roman" w:cs="Arial"/>
          <w:color w:val="222222"/>
        </w:rPr>
        <w:t xml:space="preserve"> </w:t>
      </w:r>
      <w:r w:rsidRPr="00624728">
        <w:rPr>
          <w:rFonts w:eastAsia="Times New Roman" w:cs="Arial"/>
          <w:i/>
          <w:color w:val="222222"/>
        </w:rPr>
        <w:t>Music in Everyday Life</w:t>
      </w:r>
      <w:r w:rsidRPr="00624728">
        <w:rPr>
          <w:rFonts w:eastAsia="Times New Roman" w:cs="Arial"/>
          <w:color w:val="222222"/>
        </w:rPr>
        <w:t xml:space="preserve"> (</w:t>
      </w:r>
      <w:r w:rsidR="00495DC5">
        <w:rPr>
          <w:rFonts w:eastAsia="Times New Roman" w:cs="Arial"/>
          <w:color w:val="222222"/>
        </w:rPr>
        <w:t>Cambridge</w:t>
      </w:r>
      <w:r w:rsidRPr="00624728">
        <w:rPr>
          <w:rFonts w:eastAsia="Times New Roman" w:cs="Arial"/>
          <w:color w:val="222222"/>
        </w:rPr>
        <w:t xml:space="preserve">: </w:t>
      </w:r>
      <w:r w:rsidR="00495DC5">
        <w:rPr>
          <w:rFonts w:eastAsia="Times New Roman" w:cs="Arial"/>
          <w:color w:val="222222"/>
        </w:rPr>
        <w:t>Cambridge University Press, 2000</w:t>
      </w:r>
      <w:r w:rsidRPr="00624728">
        <w:rPr>
          <w:rFonts w:eastAsia="Times New Roman" w:cs="Arial"/>
          <w:color w:val="222222"/>
        </w:rPr>
        <w:t>)</w:t>
      </w:r>
    </w:p>
    <w:p w:rsidR="00994BB8" w:rsidRDefault="00994BB8" w:rsidP="002463E8">
      <w:pPr>
        <w:rPr>
          <w:rFonts w:eastAsia="Times New Roman" w:cs="Arial"/>
          <w:color w:val="222222"/>
        </w:rPr>
      </w:pPr>
    </w:p>
    <w:p w:rsidR="00624728" w:rsidRPr="00624728" w:rsidRDefault="007202D1" w:rsidP="002463E8">
      <w:pPr>
        <w:rPr>
          <w:rFonts w:eastAsia="Times New Roman" w:cs="Arial"/>
          <w:color w:val="222222"/>
        </w:rPr>
      </w:pPr>
      <w:proofErr w:type="spellStart"/>
      <w:r>
        <w:rPr>
          <w:rFonts w:eastAsia="Times New Roman" w:cs="Arial"/>
          <w:color w:val="222222"/>
        </w:rPr>
        <w:t>DeNora</w:t>
      </w:r>
      <w:proofErr w:type="spellEnd"/>
      <w:r>
        <w:rPr>
          <w:rFonts w:eastAsia="Times New Roman" w:cs="Arial"/>
          <w:color w:val="222222"/>
        </w:rPr>
        <w:t xml:space="preserve">, T.  </w:t>
      </w:r>
      <w:r w:rsidR="00624728" w:rsidRPr="00624728">
        <w:rPr>
          <w:rFonts w:eastAsia="Times New Roman" w:cs="Arial"/>
          <w:i/>
          <w:color w:val="222222"/>
        </w:rPr>
        <w:t xml:space="preserve">Music Asylums: Wellbeing </w:t>
      </w:r>
      <w:proofErr w:type="gramStart"/>
      <w:r w:rsidR="00624728" w:rsidRPr="00624728">
        <w:rPr>
          <w:rFonts w:eastAsia="Times New Roman" w:cs="Arial"/>
          <w:i/>
          <w:color w:val="222222"/>
        </w:rPr>
        <w:t>Through</w:t>
      </w:r>
      <w:proofErr w:type="gramEnd"/>
      <w:r w:rsidR="00624728" w:rsidRPr="00624728">
        <w:rPr>
          <w:rFonts w:eastAsia="Times New Roman" w:cs="Arial"/>
          <w:i/>
          <w:color w:val="222222"/>
        </w:rPr>
        <w:t xml:space="preserve"> Music in Everyday Life</w:t>
      </w:r>
      <w:r w:rsidR="00624728" w:rsidRPr="00624728">
        <w:rPr>
          <w:rFonts w:eastAsia="Times New Roman" w:cs="Arial"/>
          <w:color w:val="222222"/>
        </w:rPr>
        <w:t xml:space="preserve"> (Music and Change: Ecological Perspectives) (</w:t>
      </w:r>
      <w:proofErr w:type="spellStart"/>
      <w:r w:rsidR="00624728" w:rsidRPr="00624728">
        <w:rPr>
          <w:rFonts w:eastAsia="Times New Roman" w:cs="Arial"/>
          <w:color w:val="222222"/>
        </w:rPr>
        <w:t>Aldershot</w:t>
      </w:r>
      <w:proofErr w:type="spellEnd"/>
      <w:r w:rsidR="00624728" w:rsidRPr="00624728">
        <w:rPr>
          <w:rFonts w:eastAsia="Times New Roman" w:cs="Arial"/>
          <w:color w:val="222222"/>
        </w:rPr>
        <w:t xml:space="preserve">: </w:t>
      </w:r>
      <w:proofErr w:type="spellStart"/>
      <w:r w:rsidR="00624728" w:rsidRPr="00624728">
        <w:rPr>
          <w:rFonts w:eastAsia="Times New Roman" w:cs="Arial"/>
          <w:color w:val="222222"/>
        </w:rPr>
        <w:t>Ashgate</w:t>
      </w:r>
      <w:proofErr w:type="spellEnd"/>
      <w:r w:rsidR="00624728" w:rsidRPr="00624728">
        <w:rPr>
          <w:rFonts w:eastAsia="Times New Roman" w:cs="Arial"/>
          <w:color w:val="222222"/>
        </w:rPr>
        <w:t>, 2013)</w:t>
      </w:r>
    </w:p>
    <w:p w:rsidR="00624728" w:rsidRPr="00D76A0A" w:rsidRDefault="00624728" w:rsidP="002463E8">
      <w:pPr>
        <w:rPr>
          <w:shd w:val="clear" w:color="auto" w:fill="FFFFFF"/>
          <w:lang w:val="en-GB" w:eastAsia="en-US"/>
        </w:rPr>
      </w:pPr>
    </w:p>
    <w:p w:rsidR="00F43D58" w:rsidRPr="00D76A0A" w:rsidRDefault="00F43D58" w:rsidP="002463E8">
      <w:pPr>
        <w:rPr>
          <w:lang w:val="en-GB" w:eastAsia="en-US"/>
        </w:rPr>
      </w:pPr>
      <w:r w:rsidRPr="00D76A0A">
        <w:rPr>
          <w:shd w:val="clear" w:color="auto" w:fill="FFFFFF"/>
          <w:lang w:val="en-GB" w:eastAsia="en-US"/>
        </w:rPr>
        <w:t xml:space="preserve">Fraser, </w:t>
      </w:r>
      <w:r w:rsidR="00CE74F5" w:rsidRPr="00D76A0A">
        <w:rPr>
          <w:shd w:val="clear" w:color="auto" w:fill="FFFFFF"/>
          <w:lang w:val="en-GB" w:eastAsia="en-US"/>
        </w:rPr>
        <w:t>K.D.</w:t>
      </w:r>
      <w:r w:rsidRPr="00D76A0A">
        <w:rPr>
          <w:shd w:val="clear" w:color="auto" w:fill="FFFFFF"/>
          <w:lang w:val="en-GB" w:eastAsia="en-US"/>
        </w:rPr>
        <w:t xml:space="preserve"> &amp; al </w:t>
      </w:r>
      <w:proofErr w:type="spellStart"/>
      <w:r w:rsidRPr="00D76A0A">
        <w:rPr>
          <w:shd w:val="clear" w:color="auto" w:fill="FFFFFF"/>
          <w:lang w:val="en-GB" w:eastAsia="en-US"/>
        </w:rPr>
        <w:t>Sayah</w:t>
      </w:r>
      <w:proofErr w:type="spellEnd"/>
      <w:r w:rsidRPr="00D76A0A">
        <w:rPr>
          <w:shd w:val="clear" w:color="auto" w:fill="FFFFFF"/>
          <w:lang w:val="en-GB" w:eastAsia="en-US"/>
        </w:rPr>
        <w:t xml:space="preserve">, </w:t>
      </w:r>
      <w:r w:rsidR="00CE74F5" w:rsidRPr="00D76A0A">
        <w:rPr>
          <w:shd w:val="clear" w:color="auto" w:fill="FFFFFF"/>
          <w:lang w:val="en-GB" w:eastAsia="en-US"/>
        </w:rPr>
        <w:t>F.</w:t>
      </w:r>
      <w:r w:rsidRPr="00D76A0A">
        <w:rPr>
          <w:shd w:val="clear" w:color="auto" w:fill="FFFFFF"/>
          <w:lang w:val="en-GB" w:eastAsia="en-US"/>
        </w:rPr>
        <w:tab/>
      </w:r>
      <w:r w:rsidR="00CE74F5" w:rsidRPr="00D76A0A">
        <w:rPr>
          <w:shd w:val="clear" w:color="auto" w:fill="FFFFFF"/>
          <w:lang w:val="en-GB" w:eastAsia="en-US"/>
        </w:rPr>
        <w:t xml:space="preserve">  (2011) </w:t>
      </w:r>
      <w:r w:rsidRPr="00D76A0A">
        <w:rPr>
          <w:shd w:val="clear" w:color="auto" w:fill="FFFFFF"/>
          <w:lang w:val="en-GB" w:eastAsia="en-US"/>
        </w:rPr>
        <w:t>‘Arts-based methods in health research: A systematic review of the</w:t>
      </w:r>
      <w:r w:rsidR="00CE74F5" w:rsidRPr="00D76A0A">
        <w:rPr>
          <w:shd w:val="clear" w:color="auto" w:fill="FFFFFF"/>
          <w:lang w:val="en-GB" w:eastAsia="en-US"/>
        </w:rPr>
        <w:t xml:space="preserve"> literature’ (Arts &amp; Health 06/2012</w:t>
      </w:r>
      <w:proofErr w:type="gramStart"/>
      <w:r w:rsidR="00CE74F5" w:rsidRPr="00D76A0A">
        <w:rPr>
          <w:shd w:val="clear" w:color="auto" w:fill="FFFFFF"/>
          <w:lang w:val="en-GB" w:eastAsia="en-US"/>
        </w:rPr>
        <w:t>;3:2:</w:t>
      </w:r>
      <w:r w:rsidRPr="00D76A0A">
        <w:rPr>
          <w:shd w:val="clear" w:color="auto" w:fill="FFFFFF"/>
          <w:lang w:val="en-GB" w:eastAsia="en-US"/>
        </w:rPr>
        <w:t>110</w:t>
      </w:r>
      <w:proofErr w:type="gramEnd"/>
      <w:r w:rsidRPr="00D76A0A">
        <w:rPr>
          <w:shd w:val="clear" w:color="auto" w:fill="FFFFFF"/>
          <w:lang w:val="en-GB" w:eastAsia="en-US"/>
        </w:rPr>
        <w:t>-145)</w:t>
      </w:r>
    </w:p>
    <w:p w:rsidR="001A501B" w:rsidRPr="00D76A0A" w:rsidRDefault="001A501B" w:rsidP="002463E8">
      <w:bookmarkStart w:id="111" w:name="h.39nmiu7vx22e" w:colFirst="0" w:colLast="0"/>
      <w:bookmarkEnd w:id="111"/>
    </w:p>
    <w:p w:rsidR="00D76A0A" w:rsidRPr="00D76A0A" w:rsidRDefault="00D76A0A" w:rsidP="002463E8">
      <w:pPr>
        <w:rPr>
          <w:rFonts w:eastAsia="Times New Roman" w:cs="Arial"/>
          <w:color w:val="222222"/>
        </w:rPr>
      </w:pPr>
      <w:proofErr w:type="gramStart"/>
      <w:r w:rsidRPr="00D76A0A">
        <w:rPr>
          <w:rFonts w:eastAsia="Times New Roman" w:cs="Arial"/>
          <w:bCs/>
          <w:color w:val="222222"/>
        </w:rPr>
        <w:t>Goffman, E.</w:t>
      </w:r>
      <w:proofErr w:type="gramEnd"/>
      <w:r w:rsidRPr="00D76A0A">
        <w:rPr>
          <w:rFonts w:eastAsia="Times New Roman" w:cs="Arial"/>
          <w:bCs/>
          <w:color w:val="222222"/>
        </w:rPr>
        <w:t xml:space="preserve">  </w:t>
      </w:r>
      <w:r w:rsidRPr="00D76A0A">
        <w:rPr>
          <w:rFonts w:eastAsia="Times New Roman" w:cs="Arial"/>
          <w:bCs/>
          <w:i/>
          <w:color w:val="222222"/>
        </w:rPr>
        <w:t>The Presentation of Self in Everyday Life </w:t>
      </w:r>
      <w:r w:rsidRPr="00D76A0A">
        <w:rPr>
          <w:rFonts w:eastAsia="Times New Roman" w:cs="Arial"/>
          <w:bCs/>
          <w:color w:val="222222"/>
        </w:rPr>
        <w:t>(London: Penguin Books, 1969)</w:t>
      </w:r>
      <w:r w:rsidRPr="00D76A0A">
        <w:rPr>
          <w:rStyle w:val="apple-converted-space"/>
          <w:rFonts w:eastAsia="Times New Roman" w:cs="Arial"/>
          <w:bCs/>
          <w:color w:val="222222"/>
        </w:rPr>
        <w:t> </w:t>
      </w:r>
    </w:p>
    <w:p w:rsidR="00D76A0A" w:rsidRPr="00D76A0A" w:rsidRDefault="00D76A0A" w:rsidP="002463E8"/>
    <w:p w:rsidR="00CE74F5" w:rsidRPr="00A73EE7" w:rsidRDefault="00CE74F5" w:rsidP="002463E8">
      <w:pPr>
        <w:rPr>
          <w:rFonts w:ascii="Arial" w:eastAsia="Times New Roman" w:hAnsi="Arial" w:cs="Arial"/>
        </w:rPr>
      </w:pPr>
      <w:r w:rsidRPr="00D76A0A">
        <w:t xml:space="preserve">Herbert, R.  </w:t>
      </w:r>
      <w:hyperlink r:id="rId27" w:history="1">
        <w:r w:rsidRPr="00A73EE7">
          <w:rPr>
            <w:i/>
          </w:rPr>
          <w:t xml:space="preserve">Everyday Music Listening: Absorption, Dissociation and </w:t>
        </w:r>
        <w:proofErr w:type="spellStart"/>
        <w:r w:rsidRPr="00A73EE7">
          <w:rPr>
            <w:i/>
          </w:rPr>
          <w:t>Trancing</w:t>
        </w:r>
        <w:proofErr w:type="spellEnd"/>
      </w:hyperlink>
      <w:r w:rsidRPr="00A73EE7">
        <w:rPr>
          <w:i/>
        </w:rPr>
        <w:t> </w:t>
      </w:r>
      <w:r w:rsidRPr="00A73EE7">
        <w:t xml:space="preserve"> (</w:t>
      </w:r>
      <w:proofErr w:type="spellStart"/>
      <w:r w:rsidRPr="00A73EE7">
        <w:t>A</w:t>
      </w:r>
      <w:r w:rsidR="00624728" w:rsidRPr="00A73EE7">
        <w:t>ldershot</w:t>
      </w:r>
      <w:proofErr w:type="spellEnd"/>
      <w:r w:rsidR="00624728" w:rsidRPr="00A73EE7">
        <w:t>:</w:t>
      </w:r>
      <w:r w:rsidRPr="00A73EE7">
        <w:t xml:space="preserve"> </w:t>
      </w:r>
      <w:proofErr w:type="spellStart"/>
      <w:r w:rsidRPr="00A73EE7">
        <w:t>A</w:t>
      </w:r>
      <w:r w:rsidR="00624728" w:rsidRPr="00A73EE7">
        <w:t>shgate</w:t>
      </w:r>
      <w:proofErr w:type="spellEnd"/>
      <w:r w:rsidR="00624728" w:rsidRPr="00A73EE7">
        <w:t>,</w:t>
      </w:r>
      <w:r w:rsidRPr="00A73EE7">
        <w:t xml:space="preserve"> 2011)</w:t>
      </w:r>
    </w:p>
    <w:p w:rsidR="00CE74F5" w:rsidRPr="00A73EE7" w:rsidRDefault="00CE74F5" w:rsidP="002463E8"/>
    <w:p w:rsidR="00A73EE7" w:rsidRPr="00A73EE7" w:rsidRDefault="00A73EE7" w:rsidP="002463E8">
      <w:pPr>
        <w:rPr>
          <w:rFonts w:ascii="Times" w:eastAsia="Times New Roman" w:hAnsi="Times" w:cs="Times New Roman"/>
          <w:lang w:val="en-GB" w:eastAsia="en-US"/>
        </w:rPr>
      </w:pPr>
      <w:proofErr w:type="spellStart"/>
      <w:r w:rsidRPr="00A73EE7">
        <w:rPr>
          <w:rFonts w:eastAsia="Times New Roman" w:cs="Times New Roman"/>
          <w:shd w:val="clear" w:color="auto" w:fill="FFFFFF"/>
          <w:lang w:val="en-GB" w:eastAsia="en-US"/>
        </w:rPr>
        <w:t>Kincheloe</w:t>
      </w:r>
      <w:proofErr w:type="spellEnd"/>
      <w:r w:rsidRPr="00A73EE7">
        <w:rPr>
          <w:rFonts w:eastAsia="Times New Roman" w:cs="Times New Roman"/>
          <w:shd w:val="clear" w:color="auto" w:fill="FFFFFF"/>
          <w:lang w:val="en-GB" w:eastAsia="en-US"/>
        </w:rPr>
        <w:t xml:space="preserve">, J. </w:t>
      </w:r>
      <w:r w:rsidRPr="00A73EE7">
        <w:rPr>
          <w:rFonts w:eastAsia="Times New Roman" w:cs="Times New Roman"/>
          <w:i/>
          <w:shd w:val="clear" w:color="auto" w:fill="FFFFFF"/>
          <w:lang w:val="en-GB" w:eastAsia="en-US"/>
        </w:rPr>
        <w:t>Critical Pedagogy</w:t>
      </w:r>
      <w:r w:rsidRPr="00A73EE7">
        <w:rPr>
          <w:rFonts w:eastAsia="Times New Roman" w:cs="Times New Roman"/>
          <w:shd w:val="clear" w:color="auto" w:fill="FFFFFF"/>
          <w:lang w:val="en-GB" w:eastAsia="en-US"/>
        </w:rPr>
        <w:t xml:space="preserve"> (New York: Peter Lang Publishing, 2004, 2nd edition, 2008).</w:t>
      </w:r>
    </w:p>
    <w:p w:rsidR="00A73EE7" w:rsidRPr="00A73EE7" w:rsidRDefault="00A73EE7" w:rsidP="002463E8"/>
    <w:p w:rsidR="00CE74F5" w:rsidRPr="00A73EE7" w:rsidRDefault="00CE74F5" w:rsidP="002463E8">
      <w:r w:rsidRPr="00A73EE7">
        <w:t xml:space="preserve">McDonald, R., </w:t>
      </w:r>
      <w:proofErr w:type="spellStart"/>
      <w:r w:rsidRPr="00A73EE7">
        <w:t>Kreutz</w:t>
      </w:r>
      <w:proofErr w:type="spellEnd"/>
      <w:r w:rsidRPr="00A73EE7">
        <w:t>, G. &amp; Mitchell L.</w:t>
      </w:r>
      <w:r w:rsidRPr="00A73EE7">
        <w:tab/>
      </w:r>
      <w:r w:rsidRPr="00A73EE7">
        <w:rPr>
          <w:i/>
        </w:rPr>
        <w:t>Music, Health and Wellbeing</w:t>
      </w:r>
      <w:r w:rsidRPr="00A73EE7">
        <w:t xml:space="preserve"> (</w:t>
      </w:r>
      <w:r w:rsidR="00624728" w:rsidRPr="00A73EE7">
        <w:t>Oxford: Oxford University Press,</w:t>
      </w:r>
      <w:r w:rsidRPr="00A73EE7">
        <w:t xml:space="preserve"> 2012)</w:t>
      </w:r>
    </w:p>
    <w:p w:rsidR="00CE74F5" w:rsidRPr="00CE74F5" w:rsidRDefault="00CE74F5" w:rsidP="002463E8"/>
    <w:p w:rsidR="00CE74F5" w:rsidRPr="00CE74F5" w:rsidRDefault="00CE74F5" w:rsidP="002463E8">
      <w:r>
        <w:t>Medical Research Council (2008</w:t>
      </w:r>
      <w:proofErr w:type="gramStart"/>
      <w:r>
        <w:t xml:space="preserve">)  </w:t>
      </w:r>
      <w:r w:rsidRPr="00CE74F5">
        <w:t>‘Developing</w:t>
      </w:r>
      <w:proofErr w:type="gramEnd"/>
      <w:r w:rsidRPr="00CE74F5">
        <w:t xml:space="preserve"> and evaluating complex interventions: New guidance’ </w:t>
      </w:r>
      <w:hyperlink r:id="rId28" w:history="1">
        <w:r w:rsidRPr="00CE74F5">
          <w:rPr>
            <w:rStyle w:val="Hyperlink"/>
          </w:rPr>
          <w:t>www.mrc.ac.uk/complexinterventionsguidance</w:t>
        </w:r>
      </w:hyperlink>
      <w:r w:rsidRPr="00CE74F5">
        <w:t xml:space="preserve"> (last accessed 19/12/2013)</w:t>
      </w:r>
      <w:r w:rsidR="00D31D7F">
        <w:t xml:space="preserve">  </w:t>
      </w:r>
    </w:p>
    <w:p w:rsidR="00CE74F5" w:rsidRPr="00CE74F5" w:rsidRDefault="00CE74F5" w:rsidP="002463E8"/>
    <w:p w:rsidR="001A501B" w:rsidRPr="00CE74F5" w:rsidRDefault="001A501B" w:rsidP="002463E8">
      <w:pPr>
        <w:rPr>
          <w:shd w:val="clear" w:color="auto" w:fill="FFFFFF"/>
          <w:lang w:val="en-GB" w:eastAsia="en-US"/>
        </w:rPr>
      </w:pPr>
      <w:r w:rsidRPr="00CE74F5">
        <w:t xml:space="preserve">Newman, </w:t>
      </w:r>
      <w:r w:rsidR="00CE74F5">
        <w:t>A.</w:t>
      </w:r>
      <w:r w:rsidRPr="00CE74F5">
        <w:t xml:space="preserve"> &amp; Goulding, </w:t>
      </w:r>
      <w:r w:rsidR="00CE74F5">
        <w:t>A. (2012</w:t>
      </w:r>
      <w:proofErr w:type="gramStart"/>
      <w:r w:rsidR="00CE74F5">
        <w:t xml:space="preserve">)  </w:t>
      </w:r>
      <w:r w:rsidRPr="00CE74F5">
        <w:t>‘</w:t>
      </w:r>
      <w:r w:rsidRPr="00CE74F5">
        <w:rPr>
          <w:bCs/>
        </w:rPr>
        <w:t>Contemporary</w:t>
      </w:r>
      <w:proofErr w:type="gramEnd"/>
      <w:r w:rsidRPr="00CE74F5">
        <w:rPr>
          <w:bCs/>
        </w:rPr>
        <w:t xml:space="preserve"> Visual Art and Identity Construction - Exploring Wellbeing Amongst Older People</w:t>
      </w:r>
      <w:r w:rsidRPr="00CE74F5">
        <w:t>’ (</w:t>
      </w:r>
      <w:r w:rsidRPr="00CE74F5">
        <w:rPr>
          <w:shd w:val="clear" w:color="auto" w:fill="FFFFFF"/>
          <w:lang w:val="en-GB" w:eastAsia="en-US"/>
        </w:rPr>
        <w:t>Engage Arts and Health Special Issue 2012;30:67-76)</w:t>
      </w:r>
    </w:p>
    <w:p w:rsidR="001A501B" w:rsidRPr="00CE74F5" w:rsidRDefault="001A501B" w:rsidP="002463E8">
      <w:pPr>
        <w:rPr>
          <w:shd w:val="clear" w:color="auto" w:fill="FFFFFF"/>
          <w:lang w:val="en-GB" w:eastAsia="en-US"/>
        </w:rPr>
      </w:pPr>
    </w:p>
    <w:p w:rsidR="00624728" w:rsidRPr="00624728" w:rsidRDefault="00624728" w:rsidP="002463E8">
      <w:pPr>
        <w:rPr>
          <w:rFonts w:eastAsia="Times New Roman" w:cs="Times New Roman"/>
        </w:rPr>
      </w:pPr>
      <w:r w:rsidRPr="00624728">
        <w:rPr>
          <w:rFonts w:eastAsia="Times New Roman" w:cs="Arial"/>
          <w:color w:val="222222"/>
          <w:shd w:val="clear" w:color="auto" w:fill="FFFFFF"/>
        </w:rPr>
        <w:t xml:space="preserve">Pitts, S. </w:t>
      </w:r>
      <w:r w:rsidRPr="00624728">
        <w:rPr>
          <w:rFonts w:eastAsia="Times New Roman" w:cs="Arial"/>
          <w:i/>
          <w:color w:val="222222"/>
          <w:shd w:val="clear" w:color="auto" w:fill="FFFFFF"/>
        </w:rPr>
        <w:t>Valuing Musical Participation</w:t>
      </w:r>
      <w:r w:rsidRPr="00624728">
        <w:rPr>
          <w:rFonts w:eastAsia="Times New Roman" w:cs="Arial"/>
          <w:color w:val="222222"/>
          <w:shd w:val="clear" w:color="auto" w:fill="FFFFFF"/>
        </w:rPr>
        <w:t xml:space="preserve"> (</w:t>
      </w:r>
      <w:proofErr w:type="spellStart"/>
      <w:r w:rsidRPr="00624728">
        <w:rPr>
          <w:rFonts w:eastAsia="Times New Roman" w:cs="Arial"/>
          <w:color w:val="222222"/>
          <w:shd w:val="clear" w:color="auto" w:fill="FFFFFF"/>
        </w:rPr>
        <w:t>Aldershot</w:t>
      </w:r>
      <w:proofErr w:type="spellEnd"/>
      <w:r w:rsidRPr="00624728">
        <w:rPr>
          <w:rFonts w:eastAsia="Times New Roman" w:cs="Arial"/>
          <w:color w:val="222222"/>
          <w:shd w:val="clear" w:color="auto" w:fill="FFFFFF"/>
        </w:rPr>
        <w:t xml:space="preserve">: </w:t>
      </w:r>
      <w:proofErr w:type="spellStart"/>
      <w:r w:rsidRPr="00624728">
        <w:rPr>
          <w:rFonts w:eastAsia="Times New Roman" w:cs="Arial"/>
          <w:color w:val="222222"/>
          <w:shd w:val="clear" w:color="auto" w:fill="FFFFFF"/>
        </w:rPr>
        <w:t>Ashgate</w:t>
      </w:r>
      <w:proofErr w:type="spellEnd"/>
      <w:r w:rsidRPr="00624728">
        <w:rPr>
          <w:rFonts w:eastAsia="Times New Roman" w:cs="Arial"/>
          <w:color w:val="222222"/>
          <w:shd w:val="clear" w:color="auto" w:fill="FFFFFF"/>
        </w:rPr>
        <w:t>, 2005)</w:t>
      </w:r>
    </w:p>
    <w:p w:rsidR="00624728" w:rsidRDefault="00624728" w:rsidP="002463E8"/>
    <w:p w:rsidR="00B14AA8" w:rsidRDefault="00B14AA8" w:rsidP="002463E8">
      <w:proofErr w:type="spellStart"/>
      <w:r>
        <w:t>Pragglejaz</w:t>
      </w:r>
      <w:proofErr w:type="spellEnd"/>
      <w:r>
        <w:t xml:space="preserve"> </w:t>
      </w:r>
      <w:proofErr w:type="gramStart"/>
      <w:r>
        <w:t>Group  (</w:t>
      </w:r>
      <w:proofErr w:type="gramEnd"/>
      <w:r>
        <w:t xml:space="preserve">2007) ‘MIP: A method for identifying metaphorically used words in discourse’ </w:t>
      </w:r>
      <w:r w:rsidRPr="00B14AA8">
        <w:rPr>
          <w:i/>
        </w:rPr>
        <w:t>Metaphor and Symbol</w:t>
      </w:r>
      <w:r>
        <w:t xml:space="preserve"> </w:t>
      </w:r>
      <w:r w:rsidR="00D647DD">
        <w:t>2007;</w:t>
      </w:r>
      <w:r>
        <w:t>22(1): 1-39</w:t>
      </w:r>
    </w:p>
    <w:p w:rsidR="00B14AA8" w:rsidRDefault="00B14AA8" w:rsidP="002463E8"/>
    <w:p w:rsidR="00F43D58" w:rsidRPr="00CE74F5" w:rsidRDefault="00CE74F5" w:rsidP="002463E8">
      <w:pPr>
        <w:rPr>
          <w:rFonts w:eastAsia="Times New Roman"/>
          <w:shd w:val="clear" w:color="auto" w:fill="FFFFFF"/>
          <w:lang w:val="en-GB" w:eastAsia="en-US"/>
        </w:rPr>
      </w:pPr>
      <w:r w:rsidRPr="00CE74F5">
        <w:t xml:space="preserve">Raw, </w:t>
      </w:r>
      <w:r>
        <w:t>A.</w:t>
      </w:r>
      <w:r w:rsidRPr="00CE74F5">
        <w:t xml:space="preserve"> (et al)</w:t>
      </w:r>
      <w:r>
        <w:t xml:space="preserve"> (2012</w:t>
      </w:r>
      <w:proofErr w:type="gramStart"/>
      <w:r>
        <w:t xml:space="preserve">)  </w:t>
      </w:r>
      <w:r w:rsidRPr="00CE74F5">
        <w:t>‘</w:t>
      </w:r>
      <w:proofErr w:type="gramEnd"/>
      <w:r w:rsidR="007D788C">
        <w:fldChar w:fldCharType="begin"/>
      </w:r>
      <w:r w:rsidR="007D788C">
        <w:instrText xml:space="preserve"> HYPERLINK "http://www.researchgate.net/publication/233357326_A_hole_in_the_heart_Confronting_the_drive_for_evidence-based_impact_research_in_arts_and_health" </w:instrText>
      </w:r>
      <w:r w:rsidR="007D788C">
        <w:fldChar w:fldCharType="separate"/>
      </w:r>
      <w:r w:rsidRPr="00CE74F5">
        <w:rPr>
          <w:rStyle w:val="publication-title"/>
          <w:rFonts w:eastAsia="Times New Roman" w:cs="Times New Roman"/>
        </w:rPr>
        <w:t>A hole in the heart: Confronting the drive for evidence-based impact research in arts and health</w:t>
      </w:r>
      <w:r w:rsidR="007D788C">
        <w:rPr>
          <w:rStyle w:val="publication-title"/>
          <w:rFonts w:eastAsia="Times New Roman" w:cs="Times New Roman"/>
        </w:rPr>
        <w:fldChar w:fldCharType="end"/>
      </w:r>
      <w:r w:rsidRPr="00CE74F5">
        <w:rPr>
          <w:rFonts w:eastAsia="Times New Roman"/>
        </w:rPr>
        <w:t>’ (</w:t>
      </w:r>
      <w:r w:rsidRPr="00CE74F5">
        <w:rPr>
          <w:rFonts w:eastAsia="Times New Roman"/>
          <w:shd w:val="clear" w:color="auto" w:fill="FFFFFF"/>
          <w:lang w:val="en-GB" w:eastAsia="en-US"/>
        </w:rPr>
        <w:t>Arts &amp; Health 06/2012; 4(2):97-108.)</w:t>
      </w:r>
    </w:p>
    <w:p w:rsidR="00CE74F5" w:rsidRPr="00CE74F5" w:rsidRDefault="00CE74F5" w:rsidP="002463E8">
      <w:pPr>
        <w:rPr>
          <w:rFonts w:eastAsia="Times New Roman"/>
          <w:lang w:val="en-GB" w:eastAsia="en-US"/>
        </w:rPr>
      </w:pPr>
    </w:p>
    <w:p w:rsidR="00F43D58" w:rsidRPr="00CE74F5" w:rsidRDefault="00F43D58" w:rsidP="002463E8">
      <w:r w:rsidRPr="00CE74F5">
        <w:t xml:space="preserve">Robinson, </w:t>
      </w:r>
      <w:r w:rsidR="00CE74F5">
        <w:t>M</w:t>
      </w:r>
      <w:bookmarkStart w:id="112" w:name="h.9rmxeciixuk7" w:colFirst="0" w:colLast="0"/>
      <w:bookmarkEnd w:id="112"/>
      <w:r w:rsidR="00CE74F5">
        <w:t>. (2000</w:t>
      </w:r>
      <w:proofErr w:type="gramStart"/>
      <w:r w:rsidR="00CE74F5">
        <w:t xml:space="preserve">)  </w:t>
      </w:r>
      <w:r w:rsidRPr="00CE74F5">
        <w:t>‘</w:t>
      </w:r>
      <w:r w:rsidRPr="00CE74F5">
        <w:rPr>
          <w:shd w:val="clear" w:color="auto" w:fill="FFFFFF"/>
        </w:rPr>
        <w:t>Writing</w:t>
      </w:r>
      <w:proofErr w:type="gramEnd"/>
      <w:r w:rsidRPr="00CE74F5">
        <w:rPr>
          <w:shd w:val="clear" w:color="auto" w:fill="FFFFFF"/>
        </w:rPr>
        <w:t xml:space="preserve"> well: health and the power to make images’</w:t>
      </w:r>
      <w:r w:rsidR="00CE74F5">
        <w:t xml:space="preserve"> </w:t>
      </w:r>
      <w:r w:rsidRPr="00CE74F5">
        <w:rPr>
          <w:shd w:val="clear" w:color="auto" w:fill="FFFFFF"/>
          <w:lang w:val="en-GB" w:eastAsia="en-US"/>
        </w:rPr>
        <w:t>(</w:t>
      </w:r>
      <w:r w:rsidRPr="00CE74F5">
        <w:rPr>
          <w:i/>
          <w:shd w:val="clear" w:color="auto" w:fill="FFFFFF"/>
          <w:lang w:val="en-GB" w:eastAsia="en-US"/>
        </w:rPr>
        <w:t>Medical Ethics: Medical Humanities</w:t>
      </w:r>
      <w:r w:rsidRPr="00CE74F5">
        <w:rPr>
          <w:shd w:val="clear" w:color="auto" w:fill="FFFFFF"/>
          <w:lang w:val="en-GB" w:eastAsia="en-US"/>
        </w:rPr>
        <w:t xml:space="preserve"> 2000;26:79-84)</w:t>
      </w:r>
    </w:p>
    <w:p w:rsidR="00CE74F5" w:rsidRDefault="00CE74F5" w:rsidP="002463E8"/>
    <w:p w:rsidR="00624728" w:rsidRPr="00624728" w:rsidRDefault="00CE74F5" w:rsidP="002463E8">
      <w:proofErr w:type="spellStart"/>
      <w:proofErr w:type="gramStart"/>
      <w:r>
        <w:t>Wigram</w:t>
      </w:r>
      <w:proofErr w:type="spellEnd"/>
      <w:r>
        <w:t>, T. &amp; Gould, C.</w:t>
      </w:r>
      <w:proofErr w:type="gramEnd"/>
      <w:r>
        <w:t xml:space="preserve">  (2012)  ‘</w:t>
      </w:r>
      <w:proofErr w:type="gramStart"/>
      <w:r>
        <w:t>The</w:t>
      </w:r>
      <w:proofErr w:type="gramEnd"/>
      <w:r>
        <w:t xml:space="preserve"> religion of evidence-based practice: helpful or harmful to health and wellbeing?’ in McDonald et al (Eds.) </w:t>
      </w:r>
      <w:r w:rsidRPr="00CE74F5">
        <w:rPr>
          <w:i/>
        </w:rPr>
        <w:t xml:space="preserve">Music, Health and </w:t>
      </w:r>
      <w:r w:rsidRPr="00624728">
        <w:rPr>
          <w:i/>
        </w:rPr>
        <w:t>Wellbeing</w:t>
      </w:r>
      <w:r w:rsidRPr="00624728">
        <w:t xml:space="preserve"> pp.164-182 (Oxford, Oxford University Press; 2012)</w:t>
      </w:r>
    </w:p>
    <w:p w:rsidR="00624728" w:rsidRPr="00624728" w:rsidRDefault="00624728" w:rsidP="00CE74F5"/>
    <w:p w:rsidR="00624728" w:rsidRPr="00624728" w:rsidRDefault="00624728" w:rsidP="00624728">
      <w:pPr>
        <w:shd w:val="clear" w:color="auto" w:fill="FFFFFF"/>
        <w:rPr>
          <w:rFonts w:eastAsia="Times New Roman" w:cs="Arial"/>
          <w:color w:val="222222"/>
        </w:rPr>
      </w:pPr>
    </w:p>
    <w:p w:rsidR="00404441" w:rsidRDefault="00404441">
      <w:r>
        <w:br w:type="page"/>
      </w:r>
    </w:p>
    <w:p w:rsidR="006C5915" w:rsidRPr="003339B4" w:rsidRDefault="00404441" w:rsidP="003339B4">
      <w:r>
        <w:rPr>
          <w:noProof/>
          <w:lang w:val="en-GB" w:eastAsia="en-GB"/>
        </w:rPr>
        <w:lastRenderedPageBreak/>
        <w:drawing>
          <wp:inline distT="0" distB="0" distL="0" distR="0">
            <wp:extent cx="5943600" cy="8388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388628"/>
                    </a:xfrm>
                    <a:prstGeom prst="rect">
                      <a:avLst/>
                    </a:prstGeom>
                    <a:noFill/>
                    <a:ln>
                      <a:noFill/>
                    </a:ln>
                  </pic:spPr>
                </pic:pic>
              </a:graphicData>
            </a:graphic>
          </wp:inline>
        </w:drawing>
      </w:r>
    </w:p>
    <w:sectPr w:rsidR="006C5915" w:rsidRPr="003339B4" w:rsidSect="00057B9E">
      <w:footerReference w:type="default" r:id="rId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88C" w:rsidRDefault="007D788C">
      <w:r>
        <w:separator/>
      </w:r>
    </w:p>
  </w:endnote>
  <w:endnote w:type="continuationSeparator" w:id="0">
    <w:p w:rsidR="007D788C" w:rsidRDefault="007D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88C" w:rsidRDefault="007D788C">
    <w:pPr>
      <w:pStyle w:val="Normal1"/>
      <w:jc w:val="right"/>
    </w:pPr>
    <w:r>
      <w:fldChar w:fldCharType="begin"/>
    </w:r>
    <w:r>
      <w:instrText>PAGE</w:instrText>
    </w:r>
    <w:r>
      <w:fldChar w:fldCharType="separate"/>
    </w:r>
    <w:r w:rsidR="00404441">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88C" w:rsidRDefault="007D788C">
      <w:r>
        <w:separator/>
      </w:r>
    </w:p>
  </w:footnote>
  <w:footnote w:type="continuationSeparator" w:id="0">
    <w:p w:rsidR="007D788C" w:rsidRDefault="007D788C">
      <w:r>
        <w:continuationSeparator/>
      </w:r>
    </w:p>
  </w:footnote>
  <w:footnote w:id="1">
    <w:p w:rsidR="007D788C" w:rsidRDefault="007D788C">
      <w:pPr>
        <w:pStyle w:val="FootnoteText"/>
      </w:pPr>
      <w:r>
        <w:rPr>
          <w:rStyle w:val="FootnoteReference"/>
        </w:rPr>
        <w:footnoteRef/>
      </w:r>
      <w:r>
        <w:t xml:space="preserve"> </w:t>
      </w:r>
      <w:hyperlink r:id="rId1" w:anchor="about">
        <w:r w:rsidRPr="003339B4">
          <w:t>https://www.newcastle.gov.uk/leisure-libraries-and-tourism/libraries/city-library#about</w:t>
        </w:r>
      </w:hyperlink>
      <w:r>
        <w:t xml:space="preserve"> </w:t>
      </w:r>
    </w:p>
  </w:footnote>
  <w:footnote w:id="2">
    <w:p w:rsidR="007D788C" w:rsidRDefault="007D788C">
      <w:pPr>
        <w:pStyle w:val="FootnoteText"/>
      </w:pPr>
      <w:r>
        <w:rPr>
          <w:rStyle w:val="FootnoteReference"/>
        </w:rPr>
        <w:footnoteRef/>
      </w:r>
      <w:r>
        <w:t xml:space="preserve"> </w:t>
      </w:r>
      <w:hyperlink r:id="rId2">
        <w:r w:rsidRPr="003339B4">
          <w:t>http://www.soundsense.org/metadot/index.pl?id=25842&amp;isa=Category&amp;op=show</w:t>
        </w:r>
      </w:hyperlink>
    </w:p>
  </w:footnote>
  <w:footnote w:id="3">
    <w:p w:rsidR="007D788C" w:rsidRDefault="007D788C">
      <w:pPr>
        <w:pStyle w:val="FootnoteText"/>
      </w:pPr>
      <w:r>
        <w:rPr>
          <w:rStyle w:val="FootnoteReference"/>
        </w:rPr>
        <w:footnoteRef/>
      </w:r>
      <w:r>
        <w:t xml:space="preserve"> </w:t>
      </w:r>
      <w:hyperlink r:id="rId3">
        <w:r w:rsidRPr="003339B4">
          <w:t>http://www.gmc-uk.org/guidance/good_medical_practice.asp</w:t>
        </w:r>
      </w:hyperlink>
    </w:p>
  </w:footnote>
  <w:footnote w:id="4">
    <w:p w:rsidR="007D788C" w:rsidRDefault="007D788C" w:rsidP="002463E8">
      <w:pPr>
        <w:pStyle w:val="FootnoteText"/>
      </w:pPr>
      <w:r>
        <w:rPr>
          <w:rStyle w:val="FootnoteReference"/>
        </w:rPr>
        <w:footnoteRef/>
      </w:r>
      <w:r>
        <w:t xml:space="preserve"> F</w:t>
      </w:r>
      <w:r w:rsidRPr="003339B4">
        <w:t>or an example of this,</w:t>
      </w:r>
      <w:r>
        <w:t xml:space="preserve"> see</w:t>
      </w:r>
      <w:r w:rsidRPr="003339B4">
        <w:t xml:space="preserve"> the University of London '</w:t>
      </w:r>
      <w:proofErr w:type="spellStart"/>
      <w:r w:rsidRPr="003339B4">
        <w:t>Mappiness</w:t>
      </w:r>
      <w:proofErr w:type="spellEnd"/>
      <w:r w:rsidRPr="003339B4">
        <w:t>' app</w:t>
      </w:r>
      <w:r>
        <w:t xml:space="preserve">: </w:t>
      </w:r>
      <w:hyperlink r:id="rId4" w:history="1">
        <w:r w:rsidRPr="00133D86">
          <w:rPr>
            <w:rStyle w:val="Hyperlink"/>
          </w:rPr>
          <w:t>http://www.mappiness.org.uk/</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5CD"/>
    <w:multiLevelType w:val="hybridMultilevel"/>
    <w:tmpl w:val="FAAE7CDC"/>
    <w:lvl w:ilvl="0" w:tplc="8E6EAC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31473"/>
    <w:multiLevelType w:val="hybridMultilevel"/>
    <w:tmpl w:val="65E8F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41EF0"/>
    <w:multiLevelType w:val="multilevel"/>
    <w:tmpl w:val="2DA476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F9451B4"/>
    <w:multiLevelType w:val="hybridMultilevel"/>
    <w:tmpl w:val="66D45E7A"/>
    <w:lvl w:ilvl="0" w:tplc="0409001B">
      <w:start w:val="1"/>
      <w:numFmt w:val="lowerRoman"/>
      <w:lvlText w:val="%1."/>
      <w:lvlJc w:val="right"/>
      <w:pPr>
        <w:ind w:left="720" w:hanging="360"/>
      </w:pPr>
    </w:lvl>
    <w:lvl w:ilvl="1" w:tplc="3E3E5ABC">
      <w:start w:val="1"/>
      <w:numFmt w:val="lowerRoman"/>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54995"/>
    <w:multiLevelType w:val="hybridMultilevel"/>
    <w:tmpl w:val="15F8478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F4713"/>
    <w:multiLevelType w:val="hybridMultilevel"/>
    <w:tmpl w:val="BE7047B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25B34"/>
    <w:multiLevelType w:val="hybridMultilevel"/>
    <w:tmpl w:val="296C5BA4"/>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F4B55"/>
    <w:multiLevelType w:val="hybridMultilevel"/>
    <w:tmpl w:val="95FEDAF6"/>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F577CB"/>
    <w:multiLevelType w:val="hybridMultilevel"/>
    <w:tmpl w:val="0A502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E3988"/>
    <w:multiLevelType w:val="hybridMultilevel"/>
    <w:tmpl w:val="C882E092"/>
    <w:lvl w:ilvl="0" w:tplc="CDB663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C14BDA"/>
    <w:multiLevelType w:val="hybridMultilevel"/>
    <w:tmpl w:val="4F9465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BD5634"/>
    <w:multiLevelType w:val="hybridMultilevel"/>
    <w:tmpl w:val="8FC6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BD1B81"/>
    <w:multiLevelType w:val="hybridMultilevel"/>
    <w:tmpl w:val="C73A8FEE"/>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02660"/>
    <w:multiLevelType w:val="hybridMultilevel"/>
    <w:tmpl w:val="DA80209E"/>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A63BF"/>
    <w:multiLevelType w:val="hybridMultilevel"/>
    <w:tmpl w:val="C79405AA"/>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AB7A3F"/>
    <w:multiLevelType w:val="hybridMultilevel"/>
    <w:tmpl w:val="10A047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831B9B"/>
    <w:multiLevelType w:val="hybridMultilevel"/>
    <w:tmpl w:val="891CA25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73FBC"/>
    <w:multiLevelType w:val="hybridMultilevel"/>
    <w:tmpl w:val="A8DA2D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8F1366"/>
    <w:multiLevelType w:val="hybridMultilevel"/>
    <w:tmpl w:val="CF020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0C4715"/>
    <w:multiLevelType w:val="hybridMultilevel"/>
    <w:tmpl w:val="6A4AF48A"/>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79159E"/>
    <w:multiLevelType w:val="hybridMultilevel"/>
    <w:tmpl w:val="166ED7C2"/>
    <w:lvl w:ilvl="0" w:tplc="0409001B">
      <w:start w:val="1"/>
      <w:numFmt w:val="lowerRoman"/>
      <w:lvlText w:val="%1."/>
      <w:lvlJc w:val="right"/>
      <w:pPr>
        <w:ind w:left="720" w:hanging="360"/>
      </w:p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CF7752"/>
    <w:multiLevelType w:val="hybridMultilevel"/>
    <w:tmpl w:val="A5C0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592179"/>
    <w:multiLevelType w:val="hybridMultilevel"/>
    <w:tmpl w:val="8EF829C2"/>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727016"/>
    <w:multiLevelType w:val="hybridMultilevel"/>
    <w:tmpl w:val="DD244ADE"/>
    <w:lvl w:ilvl="0" w:tplc="04090003">
      <w:start w:val="1"/>
      <w:numFmt w:val="bullet"/>
      <w:lvlText w:val="o"/>
      <w:lvlJc w:val="left"/>
      <w:pPr>
        <w:ind w:left="720" w:hanging="360"/>
      </w:pPr>
      <w:rPr>
        <w:rFonts w:ascii="Courier New" w:hAnsi="Courier New" w:hint="default"/>
      </w:rPr>
    </w:lvl>
    <w:lvl w:ilvl="1" w:tplc="B98A6478">
      <w:start w:val="1"/>
      <w:numFmt w:val="decimal"/>
      <w:lvlText w:val="%2."/>
      <w:lvlJc w:val="left"/>
      <w:pPr>
        <w:ind w:left="1520" w:hanging="4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95258B"/>
    <w:multiLevelType w:val="hybridMultilevel"/>
    <w:tmpl w:val="B9C67252"/>
    <w:lvl w:ilvl="0" w:tplc="3E3E5ABC">
      <w:start w:val="1"/>
      <w:numFmt w:val="lowerRoman"/>
      <w:lvlText w:val="%1)"/>
      <w:lvlJc w:val="left"/>
      <w:pPr>
        <w:ind w:left="1080" w:hanging="720"/>
      </w:pPr>
      <w:rPr>
        <w:rFonts w:hint="default"/>
      </w:rPr>
    </w:lvl>
    <w:lvl w:ilvl="1" w:tplc="142411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B03AF3"/>
    <w:multiLevelType w:val="hybridMultilevel"/>
    <w:tmpl w:val="84C028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D33BC8"/>
    <w:multiLevelType w:val="hybridMultilevel"/>
    <w:tmpl w:val="51DE05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577FD8"/>
    <w:multiLevelType w:val="hybridMultilevel"/>
    <w:tmpl w:val="BC2456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6B69A3"/>
    <w:multiLevelType w:val="hybridMultilevel"/>
    <w:tmpl w:val="C2B41A48"/>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3262F8"/>
    <w:multiLevelType w:val="hybridMultilevel"/>
    <w:tmpl w:val="34144A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B83D4E"/>
    <w:multiLevelType w:val="hybridMultilevel"/>
    <w:tmpl w:val="48B47F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3B259B"/>
    <w:multiLevelType w:val="hybridMultilevel"/>
    <w:tmpl w:val="E4066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F067C2"/>
    <w:multiLevelType w:val="hybridMultilevel"/>
    <w:tmpl w:val="87680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B7010"/>
    <w:multiLevelType w:val="hybridMultilevel"/>
    <w:tmpl w:val="4B0EDA86"/>
    <w:lvl w:ilvl="0" w:tplc="04090003">
      <w:start w:val="1"/>
      <w:numFmt w:val="bullet"/>
      <w:lvlText w:val="o"/>
      <w:lvlJc w:val="left"/>
      <w:pPr>
        <w:ind w:left="720" w:hanging="360"/>
      </w:pPr>
      <w:rPr>
        <w:rFonts w:ascii="Courier New" w:hAnsi="Courier New" w:hint="default"/>
      </w:rPr>
    </w:lvl>
    <w:lvl w:ilvl="1" w:tplc="CA20E40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904E1F"/>
    <w:multiLevelType w:val="hybridMultilevel"/>
    <w:tmpl w:val="9B00CC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3640F0"/>
    <w:multiLevelType w:val="hybridMultilevel"/>
    <w:tmpl w:val="0C86B714"/>
    <w:lvl w:ilvl="0" w:tplc="3E3E5ABC">
      <w:start w:val="1"/>
      <w:numFmt w:val="lowerRoman"/>
      <w:lvlText w:val="%1)"/>
      <w:lvlJc w:val="left"/>
      <w:pPr>
        <w:ind w:left="793" w:hanging="360"/>
      </w:pPr>
      <w:rPr>
        <w:rFonts w:hint="default"/>
      </w:r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36">
    <w:nsid w:val="66BF7AE4"/>
    <w:multiLevelType w:val="hybridMultilevel"/>
    <w:tmpl w:val="951CE958"/>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364239"/>
    <w:multiLevelType w:val="hybridMultilevel"/>
    <w:tmpl w:val="8DA6A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FF3B43"/>
    <w:multiLevelType w:val="hybridMultilevel"/>
    <w:tmpl w:val="56E40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1928BA"/>
    <w:multiLevelType w:val="hybridMultilevel"/>
    <w:tmpl w:val="3B00B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F811CB"/>
    <w:multiLevelType w:val="hybridMultilevel"/>
    <w:tmpl w:val="9394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8D368B"/>
    <w:multiLevelType w:val="hybridMultilevel"/>
    <w:tmpl w:val="7BA87C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F5631F"/>
    <w:multiLevelType w:val="hybridMultilevel"/>
    <w:tmpl w:val="EB28F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5D4E35"/>
    <w:multiLevelType w:val="hybridMultilevel"/>
    <w:tmpl w:val="279E6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870042"/>
    <w:multiLevelType w:val="hybridMultilevel"/>
    <w:tmpl w:val="444C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3107D8"/>
    <w:multiLevelType w:val="hybridMultilevel"/>
    <w:tmpl w:val="E020C8E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8046E4"/>
    <w:multiLevelType w:val="hybridMultilevel"/>
    <w:tmpl w:val="9B4ADF24"/>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59673F"/>
    <w:multiLevelType w:val="hybridMultilevel"/>
    <w:tmpl w:val="63A081FE"/>
    <w:lvl w:ilvl="0" w:tplc="3E3E5A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3"/>
  </w:num>
  <w:num w:numId="3">
    <w:abstractNumId w:val="45"/>
  </w:num>
  <w:num w:numId="4">
    <w:abstractNumId w:val="5"/>
  </w:num>
  <w:num w:numId="5">
    <w:abstractNumId w:val="24"/>
  </w:num>
  <w:num w:numId="6">
    <w:abstractNumId w:val="0"/>
  </w:num>
  <w:num w:numId="7">
    <w:abstractNumId w:val="9"/>
  </w:num>
  <w:num w:numId="8">
    <w:abstractNumId w:val="28"/>
  </w:num>
  <w:num w:numId="9">
    <w:abstractNumId w:val="42"/>
  </w:num>
  <w:num w:numId="10">
    <w:abstractNumId w:val="4"/>
  </w:num>
  <w:num w:numId="11">
    <w:abstractNumId w:val="40"/>
  </w:num>
  <w:num w:numId="12">
    <w:abstractNumId w:val="15"/>
  </w:num>
  <w:num w:numId="13">
    <w:abstractNumId w:val="29"/>
  </w:num>
  <w:num w:numId="14">
    <w:abstractNumId w:val="27"/>
  </w:num>
  <w:num w:numId="15">
    <w:abstractNumId w:val="10"/>
  </w:num>
  <w:num w:numId="16">
    <w:abstractNumId w:val="33"/>
  </w:num>
  <w:num w:numId="17">
    <w:abstractNumId w:val="17"/>
  </w:num>
  <w:num w:numId="18">
    <w:abstractNumId w:val="16"/>
  </w:num>
  <w:num w:numId="19">
    <w:abstractNumId w:val="26"/>
  </w:num>
  <w:num w:numId="20">
    <w:abstractNumId w:val="25"/>
  </w:num>
  <w:num w:numId="21">
    <w:abstractNumId w:val="41"/>
  </w:num>
  <w:num w:numId="22">
    <w:abstractNumId w:val="39"/>
  </w:num>
  <w:num w:numId="23">
    <w:abstractNumId w:val="3"/>
  </w:num>
  <w:num w:numId="24">
    <w:abstractNumId w:val="30"/>
  </w:num>
  <w:num w:numId="25">
    <w:abstractNumId w:val="22"/>
  </w:num>
  <w:num w:numId="26">
    <w:abstractNumId w:val="20"/>
  </w:num>
  <w:num w:numId="27">
    <w:abstractNumId w:val="36"/>
  </w:num>
  <w:num w:numId="28">
    <w:abstractNumId w:val="37"/>
  </w:num>
  <w:num w:numId="29">
    <w:abstractNumId w:val="12"/>
  </w:num>
  <w:num w:numId="30">
    <w:abstractNumId w:val="38"/>
  </w:num>
  <w:num w:numId="31">
    <w:abstractNumId w:val="34"/>
  </w:num>
  <w:num w:numId="32">
    <w:abstractNumId w:val="6"/>
  </w:num>
  <w:num w:numId="33">
    <w:abstractNumId w:val="31"/>
  </w:num>
  <w:num w:numId="34">
    <w:abstractNumId w:val="7"/>
  </w:num>
  <w:num w:numId="35">
    <w:abstractNumId w:val="14"/>
  </w:num>
  <w:num w:numId="36">
    <w:abstractNumId w:val="11"/>
  </w:num>
  <w:num w:numId="37">
    <w:abstractNumId w:val="46"/>
  </w:num>
  <w:num w:numId="38">
    <w:abstractNumId w:val="35"/>
  </w:num>
  <w:num w:numId="39">
    <w:abstractNumId w:val="19"/>
  </w:num>
  <w:num w:numId="40">
    <w:abstractNumId w:val="21"/>
  </w:num>
  <w:num w:numId="41">
    <w:abstractNumId w:val="8"/>
  </w:num>
  <w:num w:numId="42">
    <w:abstractNumId w:val="44"/>
  </w:num>
  <w:num w:numId="43">
    <w:abstractNumId w:val="47"/>
  </w:num>
  <w:num w:numId="44">
    <w:abstractNumId w:val="43"/>
  </w:num>
  <w:num w:numId="45">
    <w:abstractNumId w:val="32"/>
  </w:num>
  <w:num w:numId="46">
    <w:abstractNumId w:val="1"/>
  </w:num>
  <w:num w:numId="47">
    <w:abstractNumId w:val="18"/>
  </w:num>
  <w:num w:numId="4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915"/>
    <w:rsid w:val="00000FA2"/>
    <w:rsid w:val="00012CB0"/>
    <w:rsid w:val="00015688"/>
    <w:rsid w:val="000205A7"/>
    <w:rsid w:val="00025B20"/>
    <w:rsid w:val="00037D94"/>
    <w:rsid w:val="00044653"/>
    <w:rsid w:val="00056935"/>
    <w:rsid w:val="00057B9E"/>
    <w:rsid w:val="00072E6A"/>
    <w:rsid w:val="000959A7"/>
    <w:rsid w:val="0009668C"/>
    <w:rsid w:val="00097468"/>
    <w:rsid w:val="000A1FFC"/>
    <w:rsid w:val="00106643"/>
    <w:rsid w:val="00116584"/>
    <w:rsid w:val="00126C5B"/>
    <w:rsid w:val="001321CE"/>
    <w:rsid w:val="001369D5"/>
    <w:rsid w:val="00144B21"/>
    <w:rsid w:val="001515D9"/>
    <w:rsid w:val="00153D96"/>
    <w:rsid w:val="0015617F"/>
    <w:rsid w:val="00160E4F"/>
    <w:rsid w:val="001736EE"/>
    <w:rsid w:val="001A20DB"/>
    <w:rsid w:val="001A501B"/>
    <w:rsid w:val="001B41C2"/>
    <w:rsid w:val="001C0A59"/>
    <w:rsid w:val="001D2293"/>
    <w:rsid w:val="001E4095"/>
    <w:rsid w:val="0020732B"/>
    <w:rsid w:val="0024072F"/>
    <w:rsid w:val="002463E8"/>
    <w:rsid w:val="002670F0"/>
    <w:rsid w:val="00267D87"/>
    <w:rsid w:val="002919A4"/>
    <w:rsid w:val="002D0D6C"/>
    <w:rsid w:val="002D0E60"/>
    <w:rsid w:val="002F2658"/>
    <w:rsid w:val="002F29C2"/>
    <w:rsid w:val="003038E0"/>
    <w:rsid w:val="00320E90"/>
    <w:rsid w:val="00330F9A"/>
    <w:rsid w:val="003339B4"/>
    <w:rsid w:val="00343241"/>
    <w:rsid w:val="00343503"/>
    <w:rsid w:val="00350C9E"/>
    <w:rsid w:val="0039209D"/>
    <w:rsid w:val="003A1B5E"/>
    <w:rsid w:val="003A2166"/>
    <w:rsid w:val="003B6DF1"/>
    <w:rsid w:val="003D21EA"/>
    <w:rsid w:val="003D5C7B"/>
    <w:rsid w:val="003E7526"/>
    <w:rsid w:val="00404441"/>
    <w:rsid w:val="004163EB"/>
    <w:rsid w:val="00434D6A"/>
    <w:rsid w:val="00447C94"/>
    <w:rsid w:val="00452E1D"/>
    <w:rsid w:val="0046113D"/>
    <w:rsid w:val="00495DC5"/>
    <w:rsid w:val="004B2B5F"/>
    <w:rsid w:val="004C2945"/>
    <w:rsid w:val="004C5EF2"/>
    <w:rsid w:val="0051080C"/>
    <w:rsid w:val="00514643"/>
    <w:rsid w:val="00524566"/>
    <w:rsid w:val="00531955"/>
    <w:rsid w:val="00532290"/>
    <w:rsid w:val="00546043"/>
    <w:rsid w:val="0054792A"/>
    <w:rsid w:val="005501A4"/>
    <w:rsid w:val="00563970"/>
    <w:rsid w:val="0056637B"/>
    <w:rsid w:val="0059382F"/>
    <w:rsid w:val="00595B9A"/>
    <w:rsid w:val="0059761C"/>
    <w:rsid w:val="005A14E4"/>
    <w:rsid w:val="005B29FC"/>
    <w:rsid w:val="005C2967"/>
    <w:rsid w:val="005C6A91"/>
    <w:rsid w:val="005C72AD"/>
    <w:rsid w:val="005D4149"/>
    <w:rsid w:val="005E421C"/>
    <w:rsid w:val="006059D3"/>
    <w:rsid w:val="00612B13"/>
    <w:rsid w:val="00624728"/>
    <w:rsid w:val="0064685F"/>
    <w:rsid w:val="006639E0"/>
    <w:rsid w:val="00684F3D"/>
    <w:rsid w:val="00694A57"/>
    <w:rsid w:val="00696ABB"/>
    <w:rsid w:val="006A4DA1"/>
    <w:rsid w:val="006B0424"/>
    <w:rsid w:val="006C3574"/>
    <w:rsid w:val="006C54B0"/>
    <w:rsid w:val="006C5915"/>
    <w:rsid w:val="006D003F"/>
    <w:rsid w:val="006D5AD1"/>
    <w:rsid w:val="006D7001"/>
    <w:rsid w:val="007023CF"/>
    <w:rsid w:val="007202D1"/>
    <w:rsid w:val="00750548"/>
    <w:rsid w:val="007722F2"/>
    <w:rsid w:val="00773357"/>
    <w:rsid w:val="00787DE7"/>
    <w:rsid w:val="007A10A4"/>
    <w:rsid w:val="007A274D"/>
    <w:rsid w:val="007C26EF"/>
    <w:rsid w:val="007C4179"/>
    <w:rsid w:val="007D21DB"/>
    <w:rsid w:val="007D3C30"/>
    <w:rsid w:val="007D788C"/>
    <w:rsid w:val="008024F6"/>
    <w:rsid w:val="00804AFF"/>
    <w:rsid w:val="00817BBA"/>
    <w:rsid w:val="008765A7"/>
    <w:rsid w:val="00892860"/>
    <w:rsid w:val="008A7862"/>
    <w:rsid w:val="008C459E"/>
    <w:rsid w:val="008D7DA4"/>
    <w:rsid w:val="008E1FF1"/>
    <w:rsid w:val="009151E2"/>
    <w:rsid w:val="00954014"/>
    <w:rsid w:val="00962D8C"/>
    <w:rsid w:val="009707AF"/>
    <w:rsid w:val="00994BB8"/>
    <w:rsid w:val="009A2064"/>
    <w:rsid w:val="009C1B62"/>
    <w:rsid w:val="009D17B9"/>
    <w:rsid w:val="009D724B"/>
    <w:rsid w:val="009E13FA"/>
    <w:rsid w:val="009E2741"/>
    <w:rsid w:val="00A5242D"/>
    <w:rsid w:val="00A641AC"/>
    <w:rsid w:val="00A7204F"/>
    <w:rsid w:val="00A73EE7"/>
    <w:rsid w:val="00A74770"/>
    <w:rsid w:val="00A90372"/>
    <w:rsid w:val="00A93CB2"/>
    <w:rsid w:val="00A9465B"/>
    <w:rsid w:val="00A9644F"/>
    <w:rsid w:val="00AA434A"/>
    <w:rsid w:val="00AC1131"/>
    <w:rsid w:val="00AC4A74"/>
    <w:rsid w:val="00B003E4"/>
    <w:rsid w:val="00B0504D"/>
    <w:rsid w:val="00B14AA8"/>
    <w:rsid w:val="00B16C61"/>
    <w:rsid w:val="00B176C5"/>
    <w:rsid w:val="00B357BC"/>
    <w:rsid w:val="00B366B1"/>
    <w:rsid w:val="00B37FCF"/>
    <w:rsid w:val="00B43A90"/>
    <w:rsid w:val="00B519F7"/>
    <w:rsid w:val="00B535E2"/>
    <w:rsid w:val="00B577B8"/>
    <w:rsid w:val="00B749AA"/>
    <w:rsid w:val="00B74ED5"/>
    <w:rsid w:val="00B858B2"/>
    <w:rsid w:val="00B90741"/>
    <w:rsid w:val="00BB75FB"/>
    <w:rsid w:val="00BB7A62"/>
    <w:rsid w:val="00BD05C5"/>
    <w:rsid w:val="00BE1D3B"/>
    <w:rsid w:val="00BF16DB"/>
    <w:rsid w:val="00BF2B87"/>
    <w:rsid w:val="00BF796B"/>
    <w:rsid w:val="00C05977"/>
    <w:rsid w:val="00C10630"/>
    <w:rsid w:val="00C217A9"/>
    <w:rsid w:val="00C22611"/>
    <w:rsid w:val="00C52523"/>
    <w:rsid w:val="00C63DC5"/>
    <w:rsid w:val="00C73040"/>
    <w:rsid w:val="00C92C7F"/>
    <w:rsid w:val="00CD1D70"/>
    <w:rsid w:val="00CD3C7A"/>
    <w:rsid w:val="00CE74F5"/>
    <w:rsid w:val="00CF249C"/>
    <w:rsid w:val="00CF535C"/>
    <w:rsid w:val="00D03DBB"/>
    <w:rsid w:val="00D11809"/>
    <w:rsid w:val="00D31D7F"/>
    <w:rsid w:val="00D467AB"/>
    <w:rsid w:val="00D50B40"/>
    <w:rsid w:val="00D55658"/>
    <w:rsid w:val="00D55940"/>
    <w:rsid w:val="00D647DD"/>
    <w:rsid w:val="00D67E9F"/>
    <w:rsid w:val="00D76A0A"/>
    <w:rsid w:val="00D81B1D"/>
    <w:rsid w:val="00D9401B"/>
    <w:rsid w:val="00D970D9"/>
    <w:rsid w:val="00DD4406"/>
    <w:rsid w:val="00DE21F2"/>
    <w:rsid w:val="00DF3040"/>
    <w:rsid w:val="00DF72E3"/>
    <w:rsid w:val="00E26E99"/>
    <w:rsid w:val="00E379E1"/>
    <w:rsid w:val="00E37D01"/>
    <w:rsid w:val="00E44765"/>
    <w:rsid w:val="00E511B3"/>
    <w:rsid w:val="00E5413F"/>
    <w:rsid w:val="00E572B6"/>
    <w:rsid w:val="00E6504D"/>
    <w:rsid w:val="00E86784"/>
    <w:rsid w:val="00EB21D9"/>
    <w:rsid w:val="00EE5E09"/>
    <w:rsid w:val="00F31F5F"/>
    <w:rsid w:val="00F43D58"/>
    <w:rsid w:val="00F60828"/>
    <w:rsid w:val="00F6208E"/>
    <w:rsid w:val="00F82279"/>
    <w:rsid w:val="00FC3551"/>
    <w:rsid w:val="00FC3830"/>
    <w:rsid w:val="00FC3ABA"/>
    <w:rsid w:val="00FC58B3"/>
    <w:rsid w:val="00FD739B"/>
    <w:rsid w:val="00FE251B"/>
    <w:rsid w:val="00FF25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9FC"/>
    <w:rPr>
      <w:rFonts w:ascii="Trebuchet MS" w:hAnsi="Trebuchet MS"/>
    </w:rPr>
  </w:style>
  <w:style w:type="paragraph" w:styleId="Heading1">
    <w:name w:val="heading 1"/>
    <w:basedOn w:val="Normal1"/>
    <w:next w:val="Normal1"/>
    <w:autoRedefine/>
    <w:rsid w:val="00F6208E"/>
    <w:pPr>
      <w:spacing w:before="200"/>
      <w:contextualSpacing/>
      <w:outlineLvl w:val="0"/>
    </w:pPr>
    <w:rPr>
      <w:rFonts w:eastAsia="Trebuchet MS" w:cs="Trebuchet MS"/>
      <w:sz w:val="32"/>
    </w:rPr>
  </w:style>
  <w:style w:type="paragraph" w:styleId="Heading2">
    <w:name w:val="heading 2"/>
    <w:basedOn w:val="Normal1"/>
    <w:next w:val="Normal1"/>
    <w:autoRedefine/>
    <w:rsid w:val="00C73040"/>
    <w:pPr>
      <w:spacing w:before="200"/>
      <w:contextualSpacing/>
      <w:outlineLvl w:val="1"/>
    </w:pPr>
    <w:rPr>
      <w:rFonts w:eastAsia="Trebuchet MS" w:cs="Trebuchet MS"/>
      <w:b/>
      <w:sz w:val="28"/>
    </w:rPr>
  </w:style>
  <w:style w:type="paragraph" w:styleId="Heading3">
    <w:name w:val="heading 3"/>
    <w:basedOn w:val="Normal1"/>
    <w:next w:val="Normal1"/>
    <w:link w:val="Heading3Char"/>
    <w:autoRedefine/>
    <w:rsid w:val="006D7001"/>
    <w:pPr>
      <w:spacing w:before="160"/>
      <w:contextualSpacing/>
      <w:outlineLvl w:val="2"/>
    </w:pPr>
    <w:rPr>
      <w:rFonts w:eastAsia="Trebuchet MS" w:cs="Trebuchet MS"/>
      <w:b/>
      <w:color w:val="666666"/>
    </w:rPr>
  </w:style>
  <w:style w:type="paragraph" w:styleId="Heading4">
    <w:name w:val="heading 4"/>
    <w:basedOn w:val="Normal1"/>
    <w:next w:val="Normal1"/>
    <w:pPr>
      <w:spacing w:before="160"/>
      <w:contextualSpacing/>
      <w:outlineLvl w:val="3"/>
    </w:pPr>
    <w:rPr>
      <w:rFonts w:eastAsia="Trebuchet MS" w:cs="Trebuchet MS"/>
      <w:color w:val="666666"/>
      <w:sz w:val="22"/>
      <w:u w:val="single"/>
    </w:rPr>
  </w:style>
  <w:style w:type="paragraph" w:styleId="Heading5">
    <w:name w:val="heading 5"/>
    <w:basedOn w:val="Normal1"/>
    <w:next w:val="Normal1"/>
    <w:pPr>
      <w:spacing w:before="160"/>
      <w:contextualSpacing/>
      <w:outlineLvl w:val="4"/>
    </w:pPr>
    <w:rPr>
      <w:rFonts w:eastAsia="Trebuchet MS" w:cs="Trebuchet MS"/>
      <w:color w:val="666666"/>
      <w:sz w:val="22"/>
    </w:rPr>
  </w:style>
  <w:style w:type="paragraph" w:styleId="Heading6">
    <w:name w:val="heading 6"/>
    <w:basedOn w:val="Normal1"/>
    <w:next w:val="Normal1"/>
    <w:pPr>
      <w:spacing w:before="160"/>
      <w:contextualSpacing/>
      <w:outlineLvl w:val="5"/>
    </w:pPr>
    <w:rPr>
      <w:rFonts w:eastAsia="Trebuchet MS" w:cs="Trebuchet MS"/>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B29FC"/>
    <w:rPr>
      <w:rFonts w:ascii="Trebuchet MS" w:eastAsia="Arial" w:hAnsi="Trebuchet MS" w:cs="Arial"/>
      <w:color w:val="000000"/>
    </w:rPr>
  </w:style>
  <w:style w:type="paragraph" w:styleId="Title">
    <w:name w:val="Title"/>
    <w:basedOn w:val="Normal1"/>
    <w:next w:val="Normal1"/>
    <w:pPr>
      <w:contextualSpacing/>
    </w:pPr>
    <w:rPr>
      <w:rFonts w:eastAsia="Trebuchet MS" w:cs="Trebuchet MS"/>
      <w:sz w:val="42"/>
    </w:rPr>
  </w:style>
  <w:style w:type="paragraph" w:styleId="Subtitle">
    <w:name w:val="Subtitle"/>
    <w:basedOn w:val="Normal1"/>
    <w:next w:val="Normal1"/>
    <w:pPr>
      <w:spacing w:after="200"/>
      <w:contextualSpacing/>
    </w:pPr>
    <w:rPr>
      <w:rFonts w:eastAsia="Trebuchet MS" w:cs="Trebuchet MS"/>
      <w:i/>
      <w:color w:val="666666"/>
      <w:sz w:val="2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339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9B4"/>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3339B4"/>
    <w:rPr>
      <w:b/>
      <w:bCs/>
      <w:sz w:val="20"/>
      <w:szCs w:val="20"/>
    </w:rPr>
  </w:style>
  <w:style w:type="character" w:customStyle="1" w:styleId="CommentSubjectChar">
    <w:name w:val="Comment Subject Char"/>
    <w:basedOn w:val="CommentTextChar"/>
    <w:link w:val="CommentSubject"/>
    <w:uiPriority w:val="99"/>
    <w:semiHidden/>
    <w:rsid w:val="003339B4"/>
    <w:rPr>
      <w:b/>
      <w:bCs/>
      <w:sz w:val="20"/>
      <w:szCs w:val="20"/>
    </w:rPr>
  </w:style>
  <w:style w:type="paragraph" w:styleId="TOC1">
    <w:name w:val="toc 1"/>
    <w:basedOn w:val="Normal"/>
    <w:next w:val="Normal"/>
    <w:autoRedefine/>
    <w:uiPriority w:val="39"/>
    <w:unhideWhenUsed/>
    <w:rsid w:val="003339B4"/>
    <w:pPr>
      <w:spacing w:before="120"/>
    </w:pPr>
    <w:rPr>
      <w:b/>
      <w:caps/>
      <w:sz w:val="22"/>
      <w:szCs w:val="22"/>
    </w:rPr>
  </w:style>
  <w:style w:type="paragraph" w:styleId="TOC2">
    <w:name w:val="toc 2"/>
    <w:basedOn w:val="Normal"/>
    <w:next w:val="Normal"/>
    <w:autoRedefine/>
    <w:uiPriority w:val="39"/>
    <w:unhideWhenUsed/>
    <w:rsid w:val="003339B4"/>
    <w:pPr>
      <w:ind w:left="240"/>
    </w:pPr>
    <w:rPr>
      <w:smallCaps/>
      <w:sz w:val="22"/>
      <w:szCs w:val="22"/>
    </w:rPr>
  </w:style>
  <w:style w:type="paragraph" w:styleId="TOC3">
    <w:name w:val="toc 3"/>
    <w:basedOn w:val="Normal"/>
    <w:next w:val="Normal"/>
    <w:autoRedefine/>
    <w:uiPriority w:val="39"/>
    <w:unhideWhenUsed/>
    <w:rsid w:val="00B43A90"/>
    <w:pPr>
      <w:ind w:left="480"/>
    </w:pPr>
    <w:rPr>
      <w:sz w:val="22"/>
      <w:szCs w:val="22"/>
    </w:rPr>
  </w:style>
  <w:style w:type="paragraph" w:styleId="TOC4">
    <w:name w:val="toc 4"/>
    <w:basedOn w:val="Normal"/>
    <w:next w:val="Normal"/>
    <w:autoRedefine/>
    <w:uiPriority w:val="39"/>
    <w:unhideWhenUsed/>
    <w:rsid w:val="003339B4"/>
    <w:pPr>
      <w:ind w:left="720"/>
    </w:pPr>
    <w:rPr>
      <w:sz w:val="18"/>
      <w:szCs w:val="18"/>
    </w:rPr>
  </w:style>
  <w:style w:type="paragraph" w:styleId="TOC5">
    <w:name w:val="toc 5"/>
    <w:basedOn w:val="Normal"/>
    <w:next w:val="Normal"/>
    <w:autoRedefine/>
    <w:uiPriority w:val="39"/>
    <w:unhideWhenUsed/>
    <w:rsid w:val="003339B4"/>
    <w:pPr>
      <w:ind w:left="960"/>
    </w:pPr>
    <w:rPr>
      <w:sz w:val="18"/>
      <w:szCs w:val="18"/>
    </w:rPr>
  </w:style>
  <w:style w:type="paragraph" w:styleId="TOC6">
    <w:name w:val="toc 6"/>
    <w:basedOn w:val="Normal"/>
    <w:next w:val="Normal"/>
    <w:autoRedefine/>
    <w:uiPriority w:val="39"/>
    <w:unhideWhenUsed/>
    <w:rsid w:val="003339B4"/>
    <w:pPr>
      <w:ind w:left="1200"/>
    </w:pPr>
    <w:rPr>
      <w:sz w:val="18"/>
      <w:szCs w:val="18"/>
    </w:rPr>
  </w:style>
  <w:style w:type="paragraph" w:styleId="TOC7">
    <w:name w:val="toc 7"/>
    <w:basedOn w:val="Normal"/>
    <w:next w:val="Normal"/>
    <w:autoRedefine/>
    <w:uiPriority w:val="39"/>
    <w:unhideWhenUsed/>
    <w:rsid w:val="003339B4"/>
    <w:pPr>
      <w:ind w:left="1440"/>
    </w:pPr>
    <w:rPr>
      <w:sz w:val="18"/>
      <w:szCs w:val="18"/>
    </w:rPr>
  </w:style>
  <w:style w:type="paragraph" w:styleId="TOC8">
    <w:name w:val="toc 8"/>
    <w:basedOn w:val="Normal"/>
    <w:next w:val="Normal"/>
    <w:autoRedefine/>
    <w:uiPriority w:val="39"/>
    <w:unhideWhenUsed/>
    <w:rsid w:val="003339B4"/>
    <w:pPr>
      <w:ind w:left="1680"/>
    </w:pPr>
    <w:rPr>
      <w:sz w:val="18"/>
      <w:szCs w:val="18"/>
    </w:rPr>
  </w:style>
  <w:style w:type="paragraph" w:styleId="TOC9">
    <w:name w:val="toc 9"/>
    <w:basedOn w:val="Normal"/>
    <w:next w:val="Normal"/>
    <w:autoRedefine/>
    <w:uiPriority w:val="39"/>
    <w:unhideWhenUsed/>
    <w:rsid w:val="003339B4"/>
    <w:pPr>
      <w:ind w:left="1920"/>
    </w:pPr>
    <w:rPr>
      <w:sz w:val="18"/>
      <w:szCs w:val="18"/>
    </w:rPr>
  </w:style>
  <w:style w:type="paragraph" w:styleId="TOCHeading">
    <w:name w:val="TOC Heading"/>
    <w:basedOn w:val="Heading1"/>
    <w:next w:val="Normal"/>
    <w:uiPriority w:val="39"/>
    <w:unhideWhenUsed/>
    <w:qFormat/>
    <w:rsid w:val="003339B4"/>
    <w:pPr>
      <w:keepNext/>
      <w:keepLines/>
      <w:spacing w:before="480"/>
      <w:contextualSpacing w:val="0"/>
      <w:outlineLvl w:val="9"/>
    </w:pPr>
    <w:rPr>
      <w:rFonts w:asciiTheme="majorHAnsi" w:eastAsiaTheme="majorEastAsia" w:hAnsiTheme="majorHAnsi" w:cstheme="majorBidi"/>
      <w:b/>
      <w:bCs/>
      <w:color w:val="365F91" w:themeColor="accent1" w:themeShade="BF"/>
      <w:sz w:val="28"/>
      <w:szCs w:val="28"/>
      <w:lang w:eastAsia="en-US"/>
    </w:rPr>
  </w:style>
  <w:style w:type="paragraph" w:styleId="Quote">
    <w:name w:val="Quote"/>
    <w:basedOn w:val="Normal"/>
    <w:next w:val="Normal"/>
    <w:link w:val="QuoteChar"/>
    <w:uiPriority w:val="29"/>
    <w:qFormat/>
    <w:rsid w:val="002F2658"/>
    <w:pPr>
      <w:ind w:left="720"/>
    </w:pPr>
    <w:rPr>
      <w:iCs/>
      <w:color w:val="000000" w:themeColor="text1"/>
    </w:rPr>
  </w:style>
  <w:style w:type="character" w:customStyle="1" w:styleId="QuoteChar">
    <w:name w:val="Quote Char"/>
    <w:basedOn w:val="DefaultParagraphFont"/>
    <w:link w:val="Quote"/>
    <w:uiPriority w:val="29"/>
    <w:rsid w:val="002F2658"/>
    <w:rPr>
      <w:rFonts w:ascii="Trebuchet MS" w:hAnsi="Trebuchet MS"/>
      <w:iCs/>
      <w:color w:val="000000" w:themeColor="text1"/>
    </w:rPr>
  </w:style>
  <w:style w:type="paragraph" w:styleId="IntenseQuote">
    <w:name w:val="Intense Quote"/>
    <w:basedOn w:val="Normal"/>
    <w:next w:val="Normal"/>
    <w:link w:val="IntenseQuoteChar"/>
    <w:autoRedefine/>
    <w:uiPriority w:val="30"/>
    <w:qFormat/>
    <w:rsid w:val="00350C9E"/>
    <w:pPr>
      <w:pBdr>
        <w:bottom w:val="single" w:sz="4" w:space="4" w:color="4F81BD" w:themeColor="accent1"/>
      </w:pBdr>
      <w:spacing w:before="200" w:after="280"/>
      <w:ind w:left="720" w:right="936"/>
    </w:pPr>
    <w:rPr>
      <w:b/>
      <w:bCs/>
      <w:i/>
      <w:iCs/>
    </w:rPr>
  </w:style>
  <w:style w:type="character" w:customStyle="1" w:styleId="IntenseQuoteChar">
    <w:name w:val="Intense Quote Char"/>
    <w:basedOn w:val="DefaultParagraphFont"/>
    <w:link w:val="IntenseQuote"/>
    <w:uiPriority w:val="30"/>
    <w:rsid w:val="00350C9E"/>
    <w:rPr>
      <w:rFonts w:ascii="Trebuchet MS" w:hAnsi="Trebuchet MS"/>
      <w:b/>
      <w:bCs/>
      <w:i/>
      <w:iCs/>
    </w:rPr>
  </w:style>
  <w:style w:type="paragraph" w:styleId="ListParagraph">
    <w:name w:val="List Paragraph"/>
    <w:basedOn w:val="Normal"/>
    <w:uiPriority w:val="34"/>
    <w:qFormat/>
    <w:rsid w:val="00B535E2"/>
    <w:pPr>
      <w:ind w:left="720"/>
      <w:contextualSpacing/>
    </w:pPr>
  </w:style>
  <w:style w:type="character" w:styleId="IntenseEmphasis">
    <w:name w:val="Intense Emphasis"/>
    <w:basedOn w:val="DefaultParagraphFont"/>
    <w:uiPriority w:val="21"/>
    <w:qFormat/>
    <w:rsid w:val="009D17B9"/>
    <w:rPr>
      <w:b/>
      <w:bCs/>
      <w:i/>
      <w:iCs/>
      <w:color w:val="4F81BD" w:themeColor="accent1"/>
    </w:rPr>
  </w:style>
  <w:style w:type="paragraph" w:styleId="Header">
    <w:name w:val="header"/>
    <w:basedOn w:val="Normal"/>
    <w:link w:val="HeaderChar"/>
    <w:uiPriority w:val="99"/>
    <w:unhideWhenUsed/>
    <w:rsid w:val="009D17B9"/>
    <w:pPr>
      <w:tabs>
        <w:tab w:val="center" w:pos="4320"/>
        <w:tab w:val="right" w:pos="8640"/>
      </w:tabs>
    </w:pPr>
  </w:style>
  <w:style w:type="character" w:customStyle="1" w:styleId="HeaderChar">
    <w:name w:val="Header Char"/>
    <w:basedOn w:val="DefaultParagraphFont"/>
    <w:link w:val="Header"/>
    <w:uiPriority w:val="99"/>
    <w:rsid w:val="009D17B9"/>
  </w:style>
  <w:style w:type="paragraph" w:styleId="Footer">
    <w:name w:val="footer"/>
    <w:basedOn w:val="Normal"/>
    <w:link w:val="FooterChar"/>
    <w:uiPriority w:val="99"/>
    <w:unhideWhenUsed/>
    <w:rsid w:val="009D17B9"/>
    <w:pPr>
      <w:tabs>
        <w:tab w:val="center" w:pos="4320"/>
        <w:tab w:val="right" w:pos="8640"/>
      </w:tabs>
    </w:pPr>
  </w:style>
  <w:style w:type="character" w:customStyle="1" w:styleId="FooterChar">
    <w:name w:val="Footer Char"/>
    <w:basedOn w:val="DefaultParagraphFont"/>
    <w:link w:val="Footer"/>
    <w:uiPriority w:val="99"/>
    <w:rsid w:val="009D17B9"/>
  </w:style>
  <w:style w:type="table" w:styleId="TableGrid">
    <w:name w:val="Table Grid"/>
    <w:basedOn w:val="TableNormal"/>
    <w:uiPriority w:val="59"/>
    <w:rsid w:val="005C6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ssageHeader">
    <w:name w:val="Message Header"/>
    <w:basedOn w:val="Normal"/>
    <w:link w:val="MessageHeaderChar"/>
    <w:uiPriority w:val="99"/>
    <w:unhideWhenUsed/>
    <w:rsid w:val="002F265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2F2658"/>
    <w:rPr>
      <w:rFonts w:asciiTheme="majorHAnsi" w:eastAsiaTheme="majorEastAsia" w:hAnsiTheme="majorHAnsi" w:cstheme="majorBidi"/>
      <w:shd w:val="pct20" w:color="auto" w:fill="auto"/>
    </w:rPr>
  </w:style>
  <w:style w:type="paragraph" w:styleId="BlockText">
    <w:name w:val="Block Text"/>
    <w:basedOn w:val="Normal"/>
    <w:uiPriority w:val="99"/>
    <w:unhideWhenUsed/>
    <w:rsid w:val="002F265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720" w:right="1152"/>
    </w:pPr>
    <w:rPr>
      <w:i/>
      <w:iCs/>
    </w:rPr>
  </w:style>
  <w:style w:type="paragraph" w:styleId="NormalWeb">
    <w:name w:val="Normal (Web)"/>
    <w:basedOn w:val="Normal"/>
    <w:uiPriority w:val="99"/>
    <w:semiHidden/>
    <w:unhideWhenUsed/>
    <w:rsid w:val="00012CB0"/>
    <w:pPr>
      <w:spacing w:before="100" w:beforeAutospacing="1" w:after="100" w:afterAutospacing="1"/>
    </w:pPr>
    <w:rPr>
      <w:rFonts w:ascii="Times" w:hAnsi="Times" w:cs="Times New Roman"/>
      <w:sz w:val="20"/>
      <w:szCs w:val="20"/>
      <w:lang w:val="en-GB" w:eastAsia="en-US"/>
    </w:rPr>
  </w:style>
  <w:style w:type="paragraph" w:styleId="Caption">
    <w:name w:val="caption"/>
    <w:basedOn w:val="Normal"/>
    <w:next w:val="Normal"/>
    <w:uiPriority w:val="35"/>
    <w:semiHidden/>
    <w:unhideWhenUsed/>
    <w:qFormat/>
    <w:rsid w:val="00524566"/>
    <w:pPr>
      <w:spacing w:after="200"/>
    </w:pPr>
    <w:rPr>
      <w:b/>
      <w:bCs/>
      <w:color w:val="4F81BD" w:themeColor="accent1"/>
      <w:sz w:val="18"/>
      <w:szCs w:val="18"/>
    </w:rPr>
  </w:style>
  <w:style w:type="paragraph" w:styleId="FootnoteText">
    <w:name w:val="footnote text"/>
    <w:basedOn w:val="Normal"/>
    <w:link w:val="FootnoteTextChar"/>
    <w:uiPriority w:val="99"/>
    <w:unhideWhenUsed/>
    <w:rsid w:val="00684F3D"/>
  </w:style>
  <w:style w:type="character" w:customStyle="1" w:styleId="FootnoteTextChar">
    <w:name w:val="Footnote Text Char"/>
    <w:basedOn w:val="DefaultParagraphFont"/>
    <w:link w:val="FootnoteText"/>
    <w:uiPriority w:val="99"/>
    <w:rsid w:val="00684F3D"/>
    <w:rPr>
      <w:rFonts w:ascii="Trebuchet MS" w:hAnsi="Trebuchet MS"/>
    </w:rPr>
  </w:style>
  <w:style w:type="character" w:styleId="FootnoteReference">
    <w:name w:val="footnote reference"/>
    <w:basedOn w:val="DefaultParagraphFont"/>
    <w:uiPriority w:val="99"/>
    <w:unhideWhenUsed/>
    <w:rsid w:val="00684F3D"/>
    <w:rPr>
      <w:vertAlign w:val="superscript"/>
    </w:rPr>
  </w:style>
  <w:style w:type="character" w:customStyle="1" w:styleId="Heading3Char">
    <w:name w:val="Heading 3 Char"/>
    <w:basedOn w:val="DefaultParagraphFont"/>
    <w:link w:val="Heading3"/>
    <w:rsid w:val="008024F6"/>
    <w:rPr>
      <w:rFonts w:ascii="Trebuchet MS" w:eastAsia="Trebuchet MS" w:hAnsi="Trebuchet MS" w:cs="Trebuchet MS"/>
      <w:b/>
      <w:color w:val="666666"/>
    </w:rPr>
  </w:style>
  <w:style w:type="character" w:styleId="Hyperlink">
    <w:name w:val="Hyperlink"/>
    <w:basedOn w:val="DefaultParagraphFont"/>
    <w:uiPriority w:val="99"/>
    <w:unhideWhenUsed/>
    <w:rsid w:val="0054792A"/>
    <w:rPr>
      <w:color w:val="0000FF" w:themeColor="hyperlink"/>
      <w:u w:val="single"/>
    </w:rPr>
  </w:style>
  <w:style w:type="character" w:customStyle="1" w:styleId="publication-title">
    <w:name w:val="publication-title"/>
    <w:basedOn w:val="DefaultParagraphFont"/>
    <w:rsid w:val="00CE74F5"/>
  </w:style>
  <w:style w:type="character" w:customStyle="1" w:styleId="lrg">
    <w:name w:val="lrg"/>
    <w:basedOn w:val="DefaultParagraphFont"/>
    <w:rsid w:val="00CE74F5"/>
  </w:style>
  <w:style w:type="character" w:customStyle="1" w:styleId="apple-converted-space">
    <w:name w:val="apple-converted-space"/>
    <w:basedOn w:val="DefaultParagraphFont"/>
    <w:rsid w:val="00CE74F5"/>
  </w:style>
  <w:style w:type="character" w:styleId="Emphasis">
    <w:name w:val="Emphasis"/>
    <w:basedOn w:val="DefaultParagraphFont"/>
    <w:uiPriority w:val="20"/>
    <w:qFormat/>
    <w:rsid w:val="00CE74F5"/>
    <w:rPr>
      <w:i/>
      <w:iCs/>
    </w:rPr>
  </w:style>
  <w:style w:type="paragraph" w:customStyle="1" w:styleId="Default">
    <w:name w:val="Default"/>
    <w:rsid w:val="00B37FCF"/>
    <w:pPr>
      <w:autoSpaceDE w:val="0"/>
      <w:autoSpaceDN w:val="0"/>
      <w:adjustRightInd w:val="0"/>
    </w:pPr>
    <w:rPr>
      <w:rFonts w:ascii="Verdana" w:hAnsi="Verdana" w:cs="Verdana"/>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9FC"/>
    <w:rPr>
      <w:rFonts w:ascii="Trebuchet MS" w:hAnsi="Trebuchet MS"/>
    </w:rPr>
  </w:style>
  <w:style w:type="paragraph" w:styleId="Heading1">
    <w:name w:val="heading 1"/>
    <w:basedOn w:val="Normal1"/>
    <w:next w:val="Normal1"/>
    <w:autoRedefine/>
    <w:rsid w:val="00F6208E"/>
    <w:pPr>
      <w:spacing w:before="200"/>
      <w:contextualSpacing/>
      <w:outlineLvl w:val="0"/>
    </w:pPr>
    <w:rPr>
      <w:rFonts w:eastAsia="Trebuchet MS" w:cs="Trebuchet MS"/>
      <w:sz w:val="32"/>
    </w:rPr>
  </w:style>
  <w:style w:type="paragraph" w:styleId="Heading2">
    <w:name w:val="heading 2"/>
    <w:basedOn w:val="Normal1"/>
    <w:next w:val="Normal1"/>
    <w:autoRedefine/>
    <w:rsid w:val="00C73040"/>
    <w:pPr>
      <w:spacing w:before="200"/>
      <w:contextualSpacing/>
      <w:outlineLvl w:val="1"/>
    </w:pPr>
    <w:rPr>
      <w:rFonts w:eastAsia="Trebuchet MS" w:cs="Trebuchet MS"/>
      <w:b/>
      <w:sz w:val="28"/>
    </w:rPr>
  </w:style>
  <w:style w:type="paragraph" w:styleId="Heading3">
    <w:name w:val="heading 3"/>
    <w:basedOn w:val="Normal1"/>
    <w:next w:val="Normal1"/>
    <w:link w:val="Heading3Char"/>
    <w:autoRedefine/>
    <w:rsid w:val="006D7001"/>
    <w:pPr>
      <w:spacing w:before="160"/>
      <w:contextualSpacing/>
      <w:outlineLvl w:val="2"/>
    </w:pPr>
    <w:rPr>
      <w:rFonts w:eastAsia="Trebuchet MS" w:cs="Trebuchet MS"/>
      <w:b/>
      <w:color w:val="666666"/>
    </w:rPr>
  </w:style>
  <w:style w:type="paragraph" w:styleId="Heading4">
    <w:name w:val="heading 4"/>
    <w:basedOn w:val="Normal1"/>
    <w:next w:val="Normal1"/>
    <w:pPr>
      <w:spacing w:before="160"/>
      <w:contextualSpacing/>
      <w:outlineLvl w:val="3"/>
    </w:pPr>
    <w:rPr>
      <w:rFonts w:eastAsia="Trebuchet MS" w:cs="Trebuchet MS"/>
      <w:color w:val="666666"/>
      <w:sz w:val="22"/>
      <w:u w:val="single"/>
    </w:rPr>
  </w:style>
  <w:style w:type="paragraph" w:styleId="Heading5">
    <w:name w:val="heading 5"/>
    <w:basedOn w:val="Normal1"/>
    <w:next w:val="Normal1"/>
    <w:pPr>
      <w:spacing w:before="160"/>
      <w:contextualSpacing/>
      <w:outlineLvl w:val="4"/>
    </w:pPr>
    <w:rPr>
      <w:rFonts w:eastAsia="Trebuchet MS" w:cs="Trebuchet MS"/>
      <w:color w:val="666666"/>
      <w:sz w:val="22"/>
    </w:rPr>
  </w:style>
  <w:style w:type="paragraph" w:styleId="Heading6">
    <w:name w:val="heading 6"/>
    <w:basedOn w:val="Normal1"/>
    <w:next w:val="Normal1"/>
    <w:pPr>
      <w:spacing w:before="160"/>
      <w:contextualSpacing/>
      <w:outlineLvl w:val="5"/>
    </w:pPr>
    <w:rPr>
      <w:rFonts w:eastAsia="Trebuchet MS" w:cs="Trebuchet MS"/>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B29FC"/>
    <w:rPr>
      <w:rFonts w:ascii="Trebuchet MS" w:eastAsia="Arial" w:hAnsi="Trebuchet MS" w:cs="Arial"/>
      <w:color w:val="000000"/>
    </w:rPr>
  </w:style>
  <w:style w:type="paragraph" w:styleId="Title">
    <w:name w:val="Title"/>
    <w:basedOn w:val="Normal1"/>
    <w:next w:val="Normal1"/>
    <w:pPr>
      <w:contextualSpacing/>
    </w:pPr>
    <w:rPr>
      <w:rFonts w:eastAsia="Trebuchet MS" w:cs="Trebuchet MS"/>
      <w:sz w:val="42"/>
    </w:rPr>
  </w:style>
  <w:style w:type="paragraph" w:styleId="Subtitle">
    <w:name w:val="Subtitle"/>
    <w:basedOn w:val="Normal1"/>
    <w:next w:val="Normal1"/>
    <w:pPr>
      <w:spacing w:after="200"/>
      <w:contextualSpacing/>
    </w:pPr>
    <w:rPr>
      <w:rFonts w:eastAsia="Trebuchet MS" w:cs="Trebuchet MS"/>
      <w:i/>
      <w:color w:val="666666"/>
      <w:sz w:val="2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339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9B4"/>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3339B4"/>
    <w:rPr>
      <w:b/>
      <w:bCs/>
      <w:sz w:val="20"/>
      <w:szCs w:val="20"/>
    </w:rPr>
  </w:style>
  <w:style w:type="character" w:customStyle="1" w:styleId="CommentSubjectChar">
    <w:name w:val="Comment Subject Char"/>
    <w:basedOn w:val="CommentTextChar"/>
    <w:link w:val="CommentSubject"/>
    <w:uiPriority w:val="99"/>
    <w:semiHidden/>
    <w:rsid w:val="003339B4"/>
    <w:rPr>
      <w:b/>
      <w:bCs/>
      <w:sz w:val="20"/>
      <w:szCs w:val="20"/>
    </w:rPr>
  </w:style>
  <w:style w:type="paragraph" w:styleId="TOC1">
    <w:name w:val="toc 1"/>
    <w:basedOn w:val="Normal"/>
    <w:next w:val="Normal"/>
    <w:autoRedefine/>
    <w:uiPriority w:val="39"/>
    <w:unhideWhenUsed/>
    <w:rsid w:val="003339B4"/>
    <w:pPr>
      <w:spacing w:before="120"/>
    </w:pPr>
    <w:rPr>
      <w:b/>
      <w:caps/>
      <w:sz w:val="22"/>
      <w:szCs w:val="22"/>
    </w:rPr>
  </w:style>
  <w:style w:type="paragraph" w:styleId="TOC2">
    <w:name w:val="toc 2"/>
    <w:basedOn w:val="Normal"/>
    <w:next w:val="Normal"/>
    <w:autoRedefine/>
    <w:uiPriority w:val="39"/>
    <w:unhideWhenUsed/>
    <w:rsid w:val="003339B4"/>
    <w:pPr>
      <w:ind w:left="240"/>
    </w:pPr>
    <w:rPr>
      <w:smallCaps/>
      <w:sz w:val="22"/>
      <w:szCs w:val="22"/>
    </w:rPr>
  </w:style>
  <w:style w:type="paragraph" w:styleId="TOC3">
    <w:name w:val="toc 3"/>
    <w:basedOn w:val="Normal"/>
    <w:next w:val="Normal"/>
    <w:autoRedefine/>
    <w:uiPriority w:val="39"/>
    <w:unhideWhenUsed/>
    <w:rsid w:val="00B43A90"/>
    <w:pPr>
      <w:ind w:left="480"/>
    </w:pPr>
    <w:rPr>
      <w:sz w:val="22"/>
      <w:szCs w:val="22"/>
    </w:rPr>
  </w:style>
  <w:style w:type="paragraph" w:styleId="TOC4">
    <w:name w:val="toc 4"/>
    <w:basedOn w:val="Normal"/>
    <w:next w:val="Normal"/>
    <w:autoRedefine/>
    <w:uiPriority w:val="39"/>
    <w:unhideWhenUsed/>
    <w:rsid w:val="003339B4"/>
    <w:pPr>
      <w:ind w:left="720"/>
    </w:pPr>
    <w:rPr>
      <w:sz w:val="18"/>
      <w:szCs w:val="18"/>
    </w:rPr>
  </w:style>
  <w:style w:type="paragraph" w:styleId="TOC5">
    <w:name w:val="toc 5"/>
    <w:basedOn w:val="Normal"/>
    <w:next w:val="Normal"/>
    <w:autoRedefine/>
    <w:uiPriority w:val="39"/>
    <w:unhideWhenUsed/>
    <w:rsid w:val="003339B4"/>
    <w:pPr>
      <w:ind w:left="960"/>
    </w:pPr>
    <w:rPr>
      <w:sz w:val="18"/>
      <w:szCs w:val="18"/>
    </w:rPr>
  </w:style>
  <w:style w:type="paragraph" w:styleId="TOC6">
    <w:name w:val="toc 6"/>
    <w:basedOn w:val="Normal"/>
    <w:next w:val="Normal"/>
    <w:autoRedefine/>
    <w:uiPriority w:val="39"/>
    <w:unhideWhenUsed/>
    <w:rsid w:val="003339B4"/>
    <w:pPr>
      <w:ind w:left="1200"/>
    </w:pPr>
    <w:rPr>
      <w:sz w:val="18"/>
      <w:szCs w:val="18"/>
    </w:rPr>
  </w:style>
  <w:style w:type="paragraph" w:styleId="TOC7">
    <w:name w:val="toc 7"/>
    <w:basedOn w:val="Normal"/>
    <w:next w:val="Normal"/>
    <w:autoRedefine/>
    <w:uiPriority w:val="39"/>
    <w:unhideWhenUsed/>
    <w:rsid w:val="003339B4"/>
    <w:pPr>
      <w:ind w:left="1440"/>
    </w:pPr>
    <w:rPr>
      <w:sz w:val="18"/>
      <w:szCs w:val="18"/>
    </w:rPr>
  </w:style>
  <w:style w:type="paragraph" w:styleId="TOC8">
    <w:name w:val="toc 8"/>
    <w:basedOn w:val="Normal"/>
    <w:next w:val="Normal"/>
    <w:autoRedefine/>
    <w:uiPriority w:val="39"/>
    <w:unhideWhenUsed/>
    <w:rsid w:val="003339B4"/>
    <w:pPr>
      <w:ind w:left="1680"/>
    </w:pPr>
    <w:rPr>
      <w:sz w:val="18"/>
      <w:szCs w:val="18"/>
    </w:rPr>
  </w:style>
  <w:style w:type="paragraph" w:styleId="TOC9">
    <w:name w:val="toc 9"/>
    <w:basedOn w:val="Normal"/>
    <w:next w:val="Normal"/>
    <w:autoRedefine/>
    <w:uiPriority w:val="39"/>
    <w:unhideWhenUsed/>
    <w:rsid w:val="003339B4"/>
    <w:pPr>
      <w:ind w:left="1920"/>
    </w:pPr>
    <w:rPr>
      <w:sz w:val="18"/>
      <w:szCs w:val="18"/>
    </w:rPr>
  </w:style>
  <w:style w:type="paragraph" w:styleId="TOCHeading">
    <w:name w:val="TOC Heading"/>
    <w:basedOn w:val="Heading1"/>
    <w:next w:val="Normal"/>
    <w:uiPriority w:val="39"/>
    <w:unhideWhenUsed/>
    <w:qFormat/>
    <w:rsid w:val="003339B4"/>
    <w:pPr>
      <w:keepNext/>
      <w:keepLines/>
      <w:spacing w:before="480"/>
      <w:contextualSpacing w:val="0"/>
      <w:outlineLvl w:val="9"/>
    </w:pPr>
    <w:rPr>
      <w:rFonts w:asciiTheme="majorHAnsi" w:eastAsiaTheme="majorEastAsia" w:hAnsiTheme="majorHAnsi" w:cstheme="majorBidi"/>
      <w:b/>
      <w:bCs/>
      <w:color w:val="365F91" w:themeColor="accent1" w:themeShade="BF"/>
      <w:sz w:val="28"/>
      <w:szCs w:val="28"/>
      <w:lang w:eastAsia="en-US"/>
    </w:rPr>
  </w:style>
  <w:style w:type="paragraph" w:styleId="Quote">
    <w:name w:val="Quote"/>
    <w:basedOn w:val="Normal"/>
    <w:next w:val="Normal"/>
    <w:link w:val="QuoteChar"/>
    <w:uiPriority w:val="29"/>
    <w:qFormat/>
    <w:rsid w:val="002F2658"/>
    <w:pPr>
      <w:ind w:left="720"/>
    </w:pPr>
    <w:rPr>
      <w:iCs/>
      <w:color w:val="000000" w:themeColor="text1"/>
    </w:rPr>
  </w:style>
  <w:style w:type="character" w:customStyle="1" w:styleId="QuoteChar">
    <w:name w:val="Quote Char"/>
    <w:basedOn w:val="DefaultParagraphFont"/>
    <w:link w:val="Quote"/>
    <w:uiPriority w:val="29"/>
    <w:rsid w:val="002F2658"/>
    <w:rPr>
      <w:rFonts w:ascii="Trebuchet MS" w:hAnsi="Trebuchet MS"/>
      <w:iCs/>
      <w:color w:val="000000" w:themeColor="text1"/>
    </w:rPr>
  </w:style>
  <w:style w:type="paragraph" w:styleId="IntenseQuote">
    <w:name w:val="Intense Quote"/>
    <w:basedOn w:val="Normal"/>
    <w:next w:val="Normal"/>
    <w:link w:val="IntenseQuoteChar"/>
    <w:autoRedefine/>
    <w:uiPriority w:val="30"/>
    <w:qFormat/>
    <w:rsid w:val="00350C9E"/>
    <w:pPr>
      <w:pBdr>
        <w:bottom w:val="single" w:sz="4" w:space="4" w:color="4F81BD" w:themeColor="accent1"/>
      </w:pBdr>
      <w:spacing w:before="200" w:after="280"/>
      <w:ind w:left="720" w:right="936"/>
    </w:pPr>
    <w:rPr>
      <w:b/>
      <w:bCs/>
      <w:i/>
      <w:iCs/>
    </w:rPr>
  </w:style>
  <w:style w:type="character" w:customStyle="1" w:styleId="IntenseQuoteChar">
    <w:name w:val="Intense Quote Char"/>
    <w:basedOn w:val="DefaultParagraphFont"/>
    <w:link w:val="IntenseQuote"/>
    <w:uiPriority w:val="30"/>
    <w:rsid w:val="00350C9E"/>
    <w:rPr>
      <w:rFonts w:ascii="Trebuchet MS" w:hAnsi="Trebuchet MS"/>
      <w:b/>
      <w:bCs/>
      <w:i/>
      <w:iCs/>
    </w:rPr>
  </w:style>
  <w:style w:type="paragraph" w:styleId="ListParagraph">
    <w:name w:val="List Paragraph"/>
    <w:basedOn w:val="Normal"/>
    <w:uiPriority w:val="34"/>
    <w:qFormat/>
    <w:rsid w:val="00B535E2"/>
    <w:pPr>
      <w:ind w:left="720"/>
      <w:contextualSpacing/>
    </w:pPr>
  </w:style>
  <w:style w:type="character" w:styleId="IntenseEmphasis">
    <w:name w:val="Intense Emphasis"/>
    <w:basedOn w:val="DefaultParagraphFont"/>
    <w:uiPriority w:val="21"/>
    <w:qFormat/>
    <w:rsid w:val="009D17B9"/>
    <w:rPr>
      <w:b/>
      <w:bCs/>
      <w:i/>
      <w:iCs/>
      <w:color w:val="4F81BD" w:themeColor="accent1"/>
    </w:rPr>
  </w:style>
  <w:style w:type="paragraph" w:styleId="Header">
    <w:name w:val="header"/>
    <w:basedOn w:val="Normal"/>
    <w:link w:val="HeaderChar"/>
    <w:uiPriority w:val="99"/>
    <w:unhideWhenUsed/>
    <w:rsid w:val="009D17B9"/>
    <w:pPr>
      <w:tabs>
        <w:tab w:val="center" w:pos="4320"/>
        <w:tab w:val="right" w:pos="8640"/>
      </w:tabs>
    </w:pPr>
  </w:style>
  <w:style w:type="character" w:customStyle="1" w:styleId="HeaderChar">
    <w:name w:val="Header Char"/>
    <w:basedOn w:val="DefaultParagraphFont"/>
    <w:link w:val="Header"/>
    <w:uiPriority w:val="99"/>
    <w:rsid w:val="009D17B9"/>
  </w:style>
  <w:style w:type="paragraph" w:styleId="Footer">
    <w:name w:val="footer"/>
    <w:basedOn w:val="Normal"/>
    <w:link w:val="FooterChar"/>
    <w:uiPriority w:val="99"/>
    <w:unhideWhenUsed/>
    <w:rsid w:val="009D17B9"/>
    <w:pPr>
      <w:tabs>
        <w:tab w:val="center" w:pos="4320"/>
        <w:tab w:val="right" w:pos="8640"/>
      </w:tabs>
    </w:pPr>
  </w:style>
  <w:style w:type="character" w:customStyle="1" w:styleId="FooterChar">
    <w:name w:val="Footer Char"/>
    <w:basedOn w:val="DefaultParagraphFont"/>
    <w:link w:val="Footer"/>
    <w:uiPriority w:val="99"/>
    <w:rsid w:val="009D17B9"/>
  </w:style>
  <w:style w:type="table" w:styleId="TableGrid">
    <w:name w:val="Table Grid"/>
    <w:basedOn w:val="TableNormal"/>
    <w:uiPriority w:val="59"/>
    <w:rsid w:val="005C6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ssageHeader">
    <w:name w:val="Message Header"/>
    <w:basedOn w:val="Normal"/>
    <w:link w:val="MessageHeaderChar"/>
    <w:uiPriority w:val="99"/>
    <w:unhideWhenUsed/>
    <w:rsid w:val="002F265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2F2658"/>
    <w:rPr>
      <w:rFonts w:asciiTheme="majorHAnsi" w:eastAsiaTheme="majorEastAsia" w:hAnsiTheme="majorHAnsi" w:cstheme="majorBidi"/>
      <w:shd w:val="pct20" w:color="auto" w:fill="auto"/>
    </w:rPr>
  </w:style>
  <w:style w:type="paragraph" w:styleId="BlockText">
    <w:name w:val="Block Text"/>
    <w:basedOn w:val="Normal"/>
    <w:uiPriority w:val="99"/>
    <w:unhideWhenUsed/>
    <w:rsid w:val="002F265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720" w:right="1152"/>
    </w:pPr>
    <w:rPr>
      <w:i/>
      <w:iCs/>
    </w:rPr>
  </w:style>
  <w:style w:type="paragraph" w:styleId="NormalWeb">
    <w:name w:val="Normal (Web)"/>
    <w:basedOn w:val="Normal"/>
    <w:uiPriority w:val="99"/>
    <w:semiHidden/>
    <w:unhideWhenUsed/>
    <w:rsid w:val="00012CB0"/>
    <w:pPr>
      <w:spacing w:before="100" w:beforeAutospacing="1" w:after="100" w:afterAutospacing="1"/>
    </w:pPr>
    <w:rPr>
      <w:rFonts w:ascii="Times" w:hAnsi="Times" w:cs="Times New Roman"/>
      <w:sz w:val="20"/>
      <w:szCs w:val="20"/>
      <w:lang w:val="en-GB" w:eastAsia="en-US"/>
    </w:rPr>
  </w:style>
  <w:style w:type="paragraph" w:styleId="Caption">
    <w:name w:val="caption"/>
    <w:basedOn w:val="Normal"/>
    <w:next w:val="Normal"/>
    <w:uiPriority w:val="35"/>
    <w:semiHidden/>
    <w:unhideWhenUsed/>
    <w:qFormat/>
    <w:rsid w:val="00524566"/>
    <w:pPr>
      <w:spacing w:after="200"/>
    </w:pPr>
    <w:rPr>
      <w:b/>
      <w:bCs/>
      <w:color w:val="4F81BD" w:themeColor="accent1"/>
      <w:sz w:val="18"/>
      <w:szCs w:val="18"/>
    </w:rPr>
  </w:style>
  <w:style w:type="paragraph" w:styleId="FootnoteText">
    <w:name w:val="footnote text"/>
    <w:basedOn w:val="Normal"/>
    <w:link w:val="FootnoteTextChar"/>
    <w:uiPriority w:val="99"/>
    <w:unhideWhenUsed/>
    <w:rsid w:val="00684F3D"/>
  </w:style>
  <w:style w:type="character" w:customStyle="1" w:styleId="FootnoteTextChar">
    <w:name w:val="Footnote Text Char"/>
    <w:basedOn w:val="DefaultParagraphFont"/>
    <w:link w:val="FootnoteText"/>
    <w:uiPriority w:val="99"/>
    <w:rsid w:val="00684F3D"/>
    <w:rPr>
      <w:rFonts w:ascii="Trebuchet MS" w:hAnsi="Trebuchet MS"/>
    </w:rPr>
  </w:style>
  <w:style w:type="character" w:styleId="FootnoteReference">
    <w:name w:val="footnote reference"/>
    <w:basedOn w:val="DefaultParagraphFont"/>
    <w:uiPriority w:val="99"/>
    <w:unhideWhenUsed/>
    <w:rsid w:val="00684F3D"/>
    <w:rPr>
      <w:vertAlign w:val="superscript"/>
    </w:rPr>
  </w:style>
  <w:style w:type="character" w:customStyle="1" w:styleId="Heading3Char">
    <w:name w:val="Heading 3 Char"/>
    <w:basedOn w:val="DefaultParagraphFont"/>
    <w:link w:val="Heading3"/>
    <w:rsid w:val="008024F6"/>
    <w:rPr>
      <w:rFonts w:ascii="Trebuchet MS" w:eastAsia="Trebuchet MS" w:hAnsi="Trebuchet MS" w:cs="Trebuchet MS"/>
      <w:b/>
      <w:color w:val="666666"/>
    </w:rPr>
  </w:style>
  <w:style w:type="character" w:styleId="Hyperlink">
    <w:name w:val="Hyperlink"/>
    <w:basedOn w:val="DefaultParagraphFont"/>
    <w:uiPriority w:val="99"/>
    <w:unhideWhenUsed/>
    <w:rsid w:val="0054792A"/>
    <w:rPr>
      <w:color w:val="0000FF" w:themeColor="hyperlink"/>
      <w:u w:val="single"/>
    </w:rPr>
  </w:style>
  <w:style w:type="character" w:customStyle="1" w:styleId="publication-title">
    <w:name w:val="publication-title"/>
    <w:basedOn w:val="DefaultParagraphFont"/>
    <w:rsid w:val="00CE74F5"/>
  </w:style>
  <w:style w:type="character" w:customStyle="1" w:styleId="lrg">
    <w:name w:val="lrg"/>
    <w:basedOn w:val="DefaultParagraphFont"/>
    <w:rsid w:val="00CE74F5"/>
  </w:style>
  <w:style w:type="character" w:customStyle="1" w:styleId="apple-converted-space">
    <w:name w:val="apple-converted-space"/>
    <w:basedOn w:val="DefaultParagraphFont"/>
    <w:rsid w:val="00CE74F5"/>
  </w:style>
  <w:style w:type="character" w:styleId="Emphasis">
    <w:name w:val="Emphasis"/>
    <w:basedOn w:val="DefaultParagraphFont"/>
    <w:uiPriority w:val="20"/>
    <w:qFormat/>
    <w:rsid w:val="00CE74F5"/>
    <w:rPr>
      <w:i/>
      <w:iCs/>
    </w:rPr>
  </w:style>
  <w:style w:type="paragraph" w:customStyle="1" w:styleId="Default">
    <w:name w:val="Default"/>
    <w:rsid w:val="00B37FCF"/>
    <w:pPr>
      <w:autoSpaceDE w:val="0"/>
      <w:autoSpaceDN w:val="0"/>
      <w:adjustRightInd w:val="0"/>
    </w:pPr>
    <w:rPr>
      <w:rFonts w:ascii="Verdana" w:hAnsi="Verdana" w:cs="Verdana"/>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9108">
      <w:bodyDiv w:val="1"/>
      <w:marLeft w:val="0"/>
      <w:marRight w:val="0"/>
      <w:marTop w:val="0"/>
      <w:marBottom w:val="0"/>
      <w:divBdr>
        <w:top w:val="none" w:sz="0" w:space="0" w:color="auto"/>
        <w:left w:val="none" w:sz="0" w:space="0" w:color="auto"/>
        <w:bottom w:val="none" w:sz="0" w:space="0" w:color="auto"/>
        <w:right w:val="none" w:sz="0" w:space="0" w:color="auto"/>
      </w:divBdr>
    </w:div>
    <w:div w:id="208760400">
      <w:bodyDiv w:val="1"/>
      <w:marLeft w:val="0"/>
      <w:marRight w:val="0"/>
      <w:marTop w:val="0"/>
      <w:marBottom w:val="0"/>
      <w:divBdr>
        <w:top w:val="none" w:sz="0" w:space="0" w:color="auto"/>
        <w:left w:val="none" w:sz="0" w:space="0" w:color="auto"/>
        <w:bottom w:val="none" w:sz="0" w:space="0" w:color="auto"/>
        <w:right w:val="none" w:sz="0" w:space="0" w:color="auto"/>
      </w:divBdr>
    </w:div>
    <w:div w:id="300961148">
      <w:bodyDiv w:val="1"/>
      <w:marLeft w:val="0"/>
      <w:marRight w:val="0"/>
      <w:marTop w:val="0"/>
      <w:marBottom w:val="0"/>
      <w:divBdr>
        <w:top w:val="none" w:sz="0" w:space="0" w:color="auto"/>
        <w:left w:val="none" w:sz="0" w:space="0" w:color="auto"/>
        <w:bottom w:val="none" w:sz="0" w:space="0" w:color="auto"/>
        <w:right w:val="none" w:sz="0" w:space="0" w:color="auto"/>
      </w:divBdr>
    </w:div>
    <w:div w:id="437406637">
      <w:bodyDiv w:val="1"/>
      <w:marLeft w:val="0"/>
      <w:marRight w:val="0"/>
      <w:marTop w:val="0"/>
      <w:marBottom w:val="0"/>
      <w:divBdr>
        <w:top w:val="none" w:sz="0" w:space="0" w:color="auto"/>
        <w:left w:val="none" w:sz="0" w:space="0" w:color="auto"/>
        <w:bottom w:val="none" w:sz="0" w:space="0" w:color="auto"/>
        <w:right w:val="none" w:sz="0" w:space="0" w:color="auto"/>
      </w:divBdr>
    </w:div>
    <w:div w:id="563372055">
      <w:bodyDiv w:val="1"/>
      <w:marLeft w:val="0"/>
      <w:marRight w:val="0"/>
      <w:marTop w:val="0"/>
      <w:marBottom w:val="0"/>
      <w:divBdr>
        <w:top w:val="none" w:sz="0" w:space="0" w:color="auto"/>
        <w:left w:val="none" w:sz="0" w:space="0" w:color="auto"/>
        <w:bottom w:val="none" w:sz="0" w:space="0" w:color="auto"/>
        <w:right w:val="none" w:sz="0" w:space="0" w:color="auto"/>
      </w:divBdr>
    </w:div>
    <w:div w:id="780685276">
      <w:bodyDiv w:val="1"/>
      <w:marLeft w:val="0"/>
      <w:marRight w:val="0"/>
      <w:marTop w:val="0"/>
      <w:marBottom w:val="0"/>
      <w:divBdr>
        <w:top w:val="none" w:sz="0" w:space="0" w:color="auto"/>
        <w:left w:val="none" w:sz="0" w:space="0" w:color="auto"/>
        <w:bottom w:val="none" w:sz="0" w:space="0" w:color="auto"/>
        <w:right w:val="none" w:sz="0" w:space="0" w:color="auto"/>
      </w:divBdr>
    </w:div>
    <w:div w:id="794908148">
      <w:bodyDiv w:val="1"/>
      <w:marLeft w:val="0"/>
      <w:marRight w:val="0"/>
      <w:marTop w:val="0"/>
      <w:marBottom w:val="0"/>
      <w:divBdr>
        <w:top w:val="none" w:sz="0" w:space="0" w:color="auto"/>
        <w:left w:val="none" w:sz="0" w:space="0" w:color="auto"/>
        <w:bottom w:val="none" w:sz="0" w:space="0" w:color="auto"/>
        <w:right w:val="none" w:sz="0" w:space="0" w:color="auto"/>
      </w:divBdr>
      <w:divsChild>
        <w:div w:id="557060772">
          <w:marLeft w:val="0"/>
          <w:marRight w:val="0"/>
          <w:marTop w:val="0"/>
          <w:marBottom w:val="0"/>
          <w:divBdr>
            <w:top w:val="none" w:sz="0" w:space="0" w:color="auto"/>
            <w:left w:val="none" w:sz="0" w:space="0" w:color="auto"/>
            <w:bottom w:val="none" w:sz="0" w:space="0" w:color="auto"/>
            <w:right w:val="none" w:sz="0" w:space="0" w:color="auto"/>
          </w:divBdr>
        </w:div>
        <w:div w:id="864513760">
          <w:marLeft w:val="0"/>
          <w:marRight w:val="0"/>
          <w:marTop w:val="0"/>
          <w:marBottom w:val="0"/>
          <w:divBdr>
            <w:top w:val="none" w:sz="0" w:space="0" w:color="auto"/>
            <w:left w:val="none" w:sz="0" w:space="0" w:color="auto"/>
            <w:bottom w:val="none" w:sz="0" w:space="0" w:color="auto"/>
            <w:right w:val="none" w:sz="0" w:space="0" w:color="auto"/>
          </w:divBdr>
        </w:div>
      </w:divsChild>
    </w:div>
    <w:div w:id="967514932">
      <w:bodyDiv w:val="1"/>
      <w:marLeft w:val="0"/>
      <w:marRight w:val="0"/>
      <w:marTop w:val="0"/>
      <w:marBottom w:val="0"/>
      <w:divBdr>
        <w:top w:val="none" w:sz="0" w:space="0" w:color="auto"/>
        <w:left w:val="none" w:sz="0" w:space="0" w:color="auto"/>
        <w:bottom w:val="none" w:sz="0" w:space="0" w:color="auto"/>
        <w:right w:val="none" w:sz="0" w:space="0" w:color="auto"/>
      </w:divBdr>
    </w:div>
    <w:div w:id="1193416134">
      <w:bodyDiv w:val="1"/>
      <w:marLeft w:val="0"/>
      <w:marRight w:val="0"/>
      <w:marTop w:val="0"/>
      <w:marBottom w:val="0"/>
      <w:divBdr>
        <w:top w:val="none" w:sz="0" w:space="0" w:color="auto"/>
        <w:left w:val="none" w:sz="0" w:space="0" w:color="auto"/>
        <w:bottom w:val="none" w:sz="0" w:space="0" w:color="auto"/>
        <w:right w:val="none" w:sz="0" w:space="0" w:color="auto"/>
      </w:divBdr>
    </w:div>
    <w:div w:id="1216115700">
      <w:bodyDiv w:val="1"/>
      <w:marLeft w:val="0"/>
      <w:marRight w:val="0"/>
      <w:marTop w:val="0"/>
      <w:marBottom w:val="0"/>
      <w:divBdr>
        <w:top w:val="none" w:sz="0" w:space="0" w:color="auto"/>
        <w:left w:val="none" w:sz="0" w:space="0" w:color="auto"/>
        <w:bottom w:val="none" w:sz="0" w:space="0" w:color="auto"/>
        <w:right w:val="none" w:sz="0" w:space="0" w:color="auto"/>
      </w:divBdr>
    </w:div>
    <w:div w:id="1265649307">
      <w:bodyDiv w:val="1"/>
      <w:marLeft w:val="0"/>
      <w:marRight w:val="0"/>
      <w:marTop w:val="0"/>
      <w:marBottom w:val="0"/>
      <w:divBdr>
        <w:top w:val="none" w:sz="0" w:space="0" w:color="auto"/>
        <w:left w:val="none" w:sz="0" w:space="0" w:color="auto"/>
        <w:bottom w:val="none" w:sz="0" w:space="0" w:color="auto"/>
        <w:right w:val="none" w:sz="0" w:space="0" w:color="auto"/>
      </w:divBdr>
      <w:divsChild>
        <w:div w:id="185290566">
          <w:marLeft w:val="0"/>
          <w:marRight w:val="0"/>
          <w:marTop w:val="0"/>
          <w:marBottom w:val="0"/>
          <w:divBdr>
            <w:top w:val="none" w:sz="0" w:space="0" w:color="auto"/>
            <w:left w:val="none" w:sz="0" w:space="0" w:color="auto"/>
            <w:bottom w:val="none" w:sz="0" w:space="0" w:color="auto"/>
            <w:right w:val="none" w:sz="0" w:space="0" w:color="auto"/>
          </w:divBdr>
          <w:divsChild>
            <w:div w:id="1528181634">
              <w:marLeft w:val="0"/>
              <w:marRight w:val="0"/>
              <w:marTop w:val="0"/>
              <w:marBottom w:val="0"/>
              <w:divBdr>
                <w:top w:val="none" w:sz="0" w:space="0" w:color="auto"/>
                <w:left w:val="none" w:sz="0" w:space="0" w:color="auto"/>
                <w:bottom w:val="none" w:sz="0" w:space="0" w:color="auto"/>
                <w:right w:val="none" w:sz="0" w:space="0" w:color="auto"/>
              </w:divBdr>
              <w:divsChild>
                <w:div w:id="1225292144">
                  <w:marLeft w:val="0"/>
                  <w:marRight w:val="0"/>
                  <w:marTop w:val="0"/>
                  <w:marBottom w:val="0"/>
                  <w:divBdr>
                    <w:top w:val="none" w:sz="0" w:space="0" w:color="auto"/>
                    <w:left w:val="none" w:sz="0" w:space="0" w:color="auto"/>
                    <w:bottom w:val="none" w:sz="0" w:space="0" w:color="auto"/>
                    <w:right w:val="none" w:sz="0" w:space="0" w:color="auto"/>
                  </w:divBdr>
                  <w:divsChild>
                    <w:div w:id="1038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24650">
      <w:bodyDiv w:val="1"/>
      <w:marLeft w:val="0"/>
      <w:marRight w:val="0"/>
      <w:marTop w:val="0"/>
      <w:marBottom w:val="0"/>
      <w:divBdr>
        <w:top w:val="none" w:sz="0" w:space="0" w:color="auto"/>
        <w:left w:val="none" w:sz="0" w:space="0" w:color="auto"/>
        <w:bottom w:val="none" w:sz="0" w:space="0" w:color="auto"/>
        <w:right w:val="none" w:sz="0" w:space="0" w:color="auto"/>
      </w:divBdr>
    </w:div>
    <w:div w:id="1504201983">
      <w:bodyDiv w:val="1"/>
      <w:marLeft w:val="0"/>
      <w:marRight w:val="0"/>
      <w:marTop w:val="0"/>
      <w:marBottom w:val="0"/>
      <w:divBdr>
        <w:top w:val="none" w:sz="0" w:space="0" w:color="auto"/>
        <w:left w:val="none" w:sz="0" w:space="0" w:color="auto"/>
        <w:bottom w:val="none" w:sz="0" w:space="0" w:color="auto"/>
        <w:right w:val="none" w:sz="0" w:space="0" w:color="auto"/>
      </w:divBdr>
    </w:div>
    <w:div w:id="1842574321">
      <w:bodyDiv w:val="1"/>
      <w:marLeft w:val="0"/>
      <w:marRight w:val="0"/>
      <w:marTop w:val="0"/>
      <w:marBottom w:val="0"/>
      <w:divBdr>
        <w:top w:val="none" w:sz="0" w:space="0" w:color="auto"/>
        <w:left w:val="none" w:sz="0" w:space="0" w:color="auto"/>
        <w:bottom w:val="none" w:sz="0" w:space="0" w:color="auto"/>
        <w:right w:val="none" w:sz="0" w:space="0" w:color="auto"/>
      </w:divBdr>
    </w:div>
    <w:div w:id="1862671322">
      <w:bodyDiv w:val="1"/>
      <w:marLeft w:val="0"/>
      <w:marRight w:val="0"/>
      <w:marTop w:val="0"/>
      <w:marBottom w:val="0"/>
      <w:divBdr>
        <w:top w:val="none" w:sz="0" w:space="0" w:color="auto"/>
        <w:left w:val="none" w:sz="0" w:space="0" w:color="auto"/>
        <w:bottom w:val="none" w:sz="0" w:space="0" w:color="auto"/>
        <w:right w:val="none" w:sz="0" w:space="0" w:color="auto"/>
      </w:divBdr>
      <w:divsChild>
        <w:div w:id="1806242476">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1020280070">
                  <w:marLeft w:val="0"/>
                  <w:marRight w:val="0"/>
                  <w:marTop w:val="0"/>
                  <w:marBottom w:val="0"/>
                  <w:divBdr>
                    <w:top w:val="none" w:sz="0" w:space="0" w:color="auto"/>
                    <w:left w:val="none" w:sz="0" w:space="0" w:color="auto"/>
                    <w:bottom w:val="none" w:sz="0" w:space="0" w:color="auto"/>
                    <w:right w:val="none" w:sz="0" w:space="0" w:color="auto"/>
                  </w:divBdr>
                  <w:divsChild>
                    <w:div w:id="348726263">
                      <w:marLeft w:val="0"/>
                      <w:marRight w:val="75"/>
                      <w:marTop w:val="300"/>
                      <w:marBottom w:val="0"/>
                      <w:divBdr>
                        <w:top w:val="none" w:sz="0" w:space="0" w:color="auto"/>
                        <w:left w:val="none" w:sz="0" w:space="0" w:color="auto"/>
                        <w:bottom w:val="none" w:sz="0" w:space="0" w:color="auto"/>
                        <w:right w:val="none" w:sz="0" w:space="0" w:color="auto"/>
                      </w:divBdr>
                      <w:divsChild>
                        <w:div w:id="109981950">
                          <w:marLeft w:val="0"/>
                          <w:marRight w:val="0"/>
                          <w:marTop w:val="0"/>
                          <w:marBottom w:val="0"/>
                          <w:divBdr>
                            <w:top w:val="none" w:sz="0" w:space="0" w:color="auto"/>
                            <w:left w:val="none" w:sz="0" w:space="0" w:color="auto"/>
                            <w:bottom w:val="none" w:sz="0" w:space="0" w:color="auto"/>
                            <w:right w:val="none" w:sz="0" w:space="0" w:color="auto"/>
                          </w:divBdr>
                          <w:divsChild>
                            <w:div w:id="2325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133644">
      <w:bodyDiv w:val="1"/>
      <w:marLeft w:val="0"/>
      <w:marRight w:val="0"/>
      <w:marTop w:val="0"/>
      <w:marBottom w:val="0"/>
      <w:divBdr>
        <w:top w:val="none" w:sz="0" w:space="0" w:color="auto"/>
        <w:left w:val="none" w:sz="0" w:space="0" w:color="auto"/>
        <w:bottom w:val="none" w:sz="0" w:space="0" w:color="auto"/>
        <w:right w:val="none" w:sz="0" w:space="0" w:color="auto"/>
      </w:divBdr>
    </w:div>
    <w:div w:id="2140953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l.ac.uk/ncla/people/profile/linda.anderson" TargetMode="External"/><Relationship Id="rId18" Type="http://schemas.openxmlformats.org/officeDocument/2006/relationships/hyperlink" Target="http://www.ncl.ac.uk/ihs/people/profile/julian.hughes" TargetMode="External"/><Relationship Id="rId26" Type="http://schemas.openxmlformats.org/officeDocument/2006/relationships/hyperlink" Target="http://www.ids.ac.uk/idspublication/whose-reality-counts-putting-the-first-last" TargetMode="External"/><Relationship Id="rId3" Type="http://schemas.openxmlformats.org/officeDocument/2006/relationships/styles" Target="styles.xml"/><Relationship Id="rId21" Type="http://schemas.openxmlformats.org/officeDocument/2006/relationships/hyperlink" Target="http://www.ncl.ac.uk/sacs/staff/profile/andrew.newman" TargetMode="External"/><Relationship Id="rId7" Type="http://schemas.openxmlformats.org/officeDocument/2006/relationships/footnotes" Target="footnotes.xml"/><Relationship Id="rId12" Type="http://schemas.openxmlformats.org/officeDocument/2006/relationships/hyperlink" Target="http://www.ncl.ac.uk/hss/about/staff/profile/eric.cross" TargetMode="External"/><Relationship Id="rId17" Type="http://schemas.openxmlformats.org/officeDocument/2006/relationships/hyperlink" Target="http://www.ncl.ac.uk/psychology/staff/profile/mark.freeston" TargetMode="External"/><Relationship Id="rId25" Type="http://schemas.openxmlformats.org/officeDocument/2006/relationships/hyperlink" Target="http://www.sciencemag.org/content/early/2013/10/02/science.1239918.abstract" TargetMode="External"/><Relationship Id="rId2" Type="http://schemas.openxmlformats.org/officeDocument/2006/relationships/numbering" Target="numbering.xml"/><Relationship Id="rId16" Type="http://schemas.openxmlformats.org/officeDocument/2006/relationships/hyperlink" Target="http://www.ncl.ac.uk/gps/staff/profile/cathrine.degnen" TargetMode="External"/><Relationship Id="rId20" Type="http://schemas.openxmlformats.org/officeDocument/2006/relationships/hyperlink" Target="http://www.ncl.ac.uk/ihs/people/profile/suzanne.moffatt"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casp-uk.ne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cl.ac.uk/changingage/about/staff/profile/lynne.corner" TargetMode="External"/><Relationship Id="rId23" Type="http://schemas.openxmlformats.org/officeDocument/2006/relationships/chart" Target="charts/chart1.xml"/><Relationship Id="rId28" Type="http://schemas.openxmlformats.org/officeDocument/2006/relationships/hyperlink" Target="http://www.mrc.ac.uk/complexinterventionsguidance" TargetMode="External"/><Relationship Id="rId10" Type="http://schemas.openxmlformats.org/officeDocument/2006/relationships/image" Target="media/image2.emf"/><Relationship Id="rId19" Type="http://schemas.openxmlformats.org/officeDocument/2006/relationships/hyperlink" Target="http://www.ncl.ac.uk/iah/staff/profile/tom.kirkwood"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cl.ac.uk/ihs/people/profile/katie.brittain" TargetMode="External"/><Relationship Id="rId22" Type="http://schemas.openxmlformats.org/officeDocument/2006/relationships/hyperlink" Target="http://www.ncl.ac.uk/ihs/people/profile/a.l.robinson" TargetMode="External"/><Relationship Id="rId27" Type="http://schemas.openxmlformats.org/officeDocument/2006/relationships/hyperlink" Target="http://www.amazon.co.uk/Everyday-Music-Listening-Absorption-Dissociation/dp/1409421252/ref=la_B005D6O3SG_1_1?s=books&amp;ie=UTF8&amp;qid=1387474922&amp;sr=1-1"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gmc-uk.org/guidance/good_medical_practice.asp" TargetMode="External"/><Relationship Id="rId2" Type="http://schemas.openxmlformats.org/officeDocument/2006/relationships/hyperlink" Target="http://www.soundsense.org/metadot/index.pl?id=25842&amp;isa=Category&amp;op=show" TargetMode="External"/><Relationship Id="rId1" Type="http://schemas.openxmlformats.org/officeDocument/2006/relationships/hyperlink" Target="https://www.newcastle.gov.uk/leisure-libraries-and-tourism/libraries/city-library" TargetMode="External"/><Relationship Id="rId4" Type="http://schemas.openxmlformats.org/officeDocument/2006/relationships/hyperlink" Target="http://www.mappiness.org.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v>MUSICK</c:v>
          </c:tx>
          <c:invertIfNegative val="0"/>
          <c:cat>
            <c:strRef>
              <c:f>Sheet1!$A$1:$D$1</c:f>
              <c:strCache>
                <c:ptCount val="4"/>
                <c:pt idx="0">
                  <c:v>September</c:v>
                </c:pt>
                <c:pt idx="1">
                  <c:v>October</c:v>
                </c:pt>
                <c:pt idx="2">
                  <c:v>November</c:v>
                </c:pt>
                <c:pt idx="3">
                  <c:v>December</c:v>
                </c:pt>
              </c:strCache>
            </c:strRef>
          </c:cat>
          <c:val>
            <c:numRef>
              <c:f>Sheet1!$A$2:$D$2</c:f>
              <c:numCache>
                <c:formatCode>General</c:formatCode>
                <c:ptCount val="4"/>
                <c:pt idx="0">
                  <c:v>18</c:v>
                </c:pt>
                <c:pt idx="1">
                  <c:v>56</c:v>
                </c:pt>
                <c:pt idx="2">
                  <c:v>66</c:v>
                </c:pt>
                <c:pt idx="3">
                  <c:v>7</c:v>
                </c:pt>
              </c:numCache>
            </c:numRef>
          </c:val>
        </c:ser>
        <c:ser>
          <c:idx val="1"/>
          <c:order val="1"/>
          <c:tx>
            <c:v>READ</c:v>
          </c:tx>
          <c:invertIfNegative val="0"/>
          <c:cat>
            <c:strRef>
              <c:f>Sheet1!$A$1:$D$1</c:f>
              <c:strCache>
                <c:ptCount val="4"/>
                <c:pt idx="0">
                  <c:v>September</c:v>
                </c:pt>
                <c:pt idx="1">
                  <c:v>October</c:v>
                </c:pt>
                <c:pt idx="2">
                  <c:v>November</c:v>
                </c:pt>
                <c:pt idx="3">
                  <c:v>December</c:v>
                </c:pt>
              </c:strCache>
            </c:strRef>
          </c:cat>
          <c:val>
            <c:numRef>
              <c:f>Sheet1!$A$3:$D$3</c:f>
              <c:numCache>
                <c:formatCode>General</c:formatCode>
                <c:ptCount val="4"/>
                <c:pt idx="0">
                  <c:v>17</c:v>
                </c:pt>
                <c:pt idx="1">
                  <c:v>59</c:v>
                </c:pt>
                <c:pt idx="2">
                  <c:v>246</c:v>
                </c:pt>
                <c:pt idx="3">
                  <c:v>76</c:v>
                </c:pt>
              </c:numCache>
            </c:numRef>
          </c:val>
        </c:ser>
        <c:ser>
          <c:idx val="2"/>
          <c:order val="2"/>
          <c:tx>
            <c:v>SINGING</c:v>
          </c:tx>
          <c:invertIfNegative val="0"/>
          <c:cat>
            <c:strRef>
              <c:f>Sheet1!$A$1:$D$1</c:f>
              <c:strCache>
                <c:ptCount val="4"/>
                <c:pt idx="0">
                  <c:v>September</c:v>
                </c:pt>
                <c:pt idx="1">
                  <c:v>October</c:v>
                </c:pt>
                <c:pt idx="2">
                  <c:v>November</c:v>
                </c:pt>
                <c:pt idx="3">
                  <c:v>December</c:v>
                </c:pt>
              </c:strCache>
            </c:strRef>
          </c:cat>
          <c:val>
            <c:numRef>
              <c:f>Sheet1!$A$4:$D$4</c:f>
              <c:numCache>
                <c:formatCode>General</c:formatCode>
                <c:ptCount val="4"/>
                <c:pt idx="0">
                  <c:v>16</c:v>
                </c:pt>
                <c:pt idx="1">
                  <c:v>8</c:v>
                </c:pt>
                <c:pt idx="2">
                  <c:v>13</c:v>
                </c:pt>
                <c:pt idx="3">
                  <c:v>17</c:v>
                </c:pt>
              </c:numCache>
            </c:numRef>
          </c:val>
        </c:ser>
        <c:ser>
          <c:idx val="3"/>
          <c:order val="3"/>
          <c:tx>
            <c:v>WRITE</c:v>
          </c:tx>
          <c:invertIfNegative val="0"/>
          <c:cat>
            <c:strRef>
              <c:f>Sheet1!$A$1:$D$1</c:f>
              <c:strCache>
                <c:ptCount val="4"/>
                <c:pt idx="0">
                  <c:v>September</c:v>
                </c:pt>
                <c:pt idx="1">
                  <c:v>October</c:v>
                </c:pt>
                <c:pt idx="2">
                  <c:v>November</c:v>
                </c:pt>
                <c:pt idx="3">
                  <c:v>December</c:v>
                </c:pt>
              </c:strCache>
            </c:strRef>
          </c:cat>
          <c:val>
            <c:numRef>
              <c:f>Sheet1!$A$5:$D$5</c:f>
              <c:numCache>
                <c:formatCode>General</c:formatCode>
                <c:ptCount val="4"/>
                <c:pt idx="0">
                  <c:v>16</c:v>
                </c:pt>
                <c:pt idx="1">
                  <c:v>226</c:v>
                </c:pt>
                <c:pt idx="2">
                  <c:v>70</c:v>
                </c:pt>
                <c:pt idx="3">
                  <c:v>31</c:v>
                </c:pt>
              </c:numCache>
            </c:numRef>
          </c:val>
        </c:ser>
        <c:dLbls>
          <c:showLegendKey val="0"/>
          <c:showVal val="0"/>
          <c:showCatName val="0"/>
          <c:showSerName val="0"/>
          <c:showPercent val="0"/>
          <c:showBubbleSize val="0"/>
        </c:dLbls>
        <c:gapWidth val="150"/>
        <c:axId val="97114368"/>
        <c:axId val="33820672"/>
      </c:barChart>
      <c:catAx>
        <c:axId val="97114368"/>
        <c:scaling>
          <c:orientation val="minMax"/>
        </c:scaling>
        <c:delete val="0"/>
        <c:axPos val="b"/>
        <c:majorTickMark val="out"/>
        <c:minorTickMark val="none"/>
        <c:tickLblPos val="nextTo"/>
        <c:crossAx val="33820672"/>
        <c:crosses val="autoZero"/>
        <c:auto val="1"/>
        <c:lblAlgn val="ctr"/>
        <c:lblOffset val="100"/>
        <c:noMultiLvlLbl val="0"/>
      </c:catAx>
      <c:valAx>
        <c:axId val="33820672"/>
        <c:scaling>
          <c:orientation val="minMax"/>
        </c:scaling>
        <c:delete val="0"/>
        <c:axPos val="l"/>
        <c:majorGridlines/>
        <c:numFmt formatCode="General" sourceLinked="1"/>
        <c:majorTickMark val="out"/>
        <c:minorTickMark val="none"/>
        <c:tickLblPos val="nextTo"/>
        <c:crossAx val="971143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D3E23-858F-41D1-88D1-B99A13995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98</Pages>
  <Words>33572</Words>
  <Characters>191366</Characters>
  <Application>Microsoft Office Word</Application>
  <DocSecurity>0</DocSecurity>
  <Lines>1594</Lines>
  <Paragraphs>448</Paragraphs>
  <ScaleCrop>false</ScaleCrop>
  <HeadingPairs>
    <vt:vector size="2" baseType="variant">
      <vt:variant>
        <vt:lpstr>Title</vt:lpstr>
      </vt:variant>
      <vt:variant>
        <vt:i4>1</vt:i4>
      </vt:variant>
    </vt:vector>
  </HeadingPairs>
  <TitlesOfParts>
    <vt:vector size="1" baseType="lpstr">
      <vt:lpstr>AC Discussion Paper draft.docx</vt:lpstr>
    </vt:vector>
  </TitlesOfParts>
  <Company>Newcastle University</Company>
  <LinksUpToDate>false</LinksUpToDate>
  <CharactersWithSpaces>224490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 Discussion Paper draft.docx</dc:title>
  <dc:creator>Eric Cross</dc:creator>
  <cp:lastModifiedBy>negnc</cp:lastModifiedBy>
  <cp:revision>4</cp:revision>
  <dcterms:created xsi:type="dcterms:W3CDTF">2014-04-16T11:00:00Z</dcterms:created>
  <dcterms:modified xsi:type="dcterms:W3CDTF">2014-04-16T11:29:00Z</dcterms:modified>
</cp:coreProperties>
</file>